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F549" w14:textId="7D318A51" w:rsidR="004803F1" w:rsidRPr="00B9487D" w:rsidRDefault="00B9487D">
      <w:pPr>
        <w:rPr>
          <w:rFonts w:ascii="Times New Roman" w:hAnsi="Times New Roman" w:cs="Times New Roman"/>
          <w:b/>
          <w:bCs/>
        </w:rPr>
      </w:pPr>
      <w:r w:rsidRPr="00B9487D">
        <w:rPr>
          <w:rFonts w:ascii="Times New Roman" w:hAnsi="Times New Roman" w:cs="Times New Roman"/>
          <w:b/>
          <w:bCs/>
        </w:rPr>
        <w:t>New Hire Supplemental Questionnaire</w:t>
      </w:r>
    </w:p>
    <w:p w14:paraId="59A1B945" w14:textId="2C4D7DCF" w:rsidR="005A6026" w:rsidRPr="00E56857" w:rsidRDefault="005A6026">
      <w:pPr>
        <w:rPr>
          <w:rFonts w:ascii="Times New Roman" w:hAnsi="Times New Roman" w:cs="Times New Roman"/>
        </w:rPr>
      </w:pPr>
    </w:p>
    <w:p w14:paraId="289B4F55" w14:textId="2DA2A17D" w:rsidR="00D74411" w:rsidRDefault="005A6026">
      <w:pPr>
        <w:rPr>
          <w:rFonts w:ascii="Times New Roman" w:hAnsi="Times New Roman" w:cs="Times New Roman"/>
        </w:rPr>
      </w:pPr>
      <w:r w:rsidRPr="00E56857">
        <w:rPr>
          <w:rFonts w:ascii="Times New Roman" w:hAnsi="Times New Roman" w:cs="Times New Roman"/>
        </w:rPr>
        <w:t xml:space="preserve">Thank you for your interest in </w:t>
      </w:r>
      <w:r w:rsidR="006C62F0">
        <w:rPr>
          <w:rFonts w:ascii="Times New Roman" w:hAnsi="Times New Roman" w:cs="Times New Roman"/>
        </w:rPr>
        <w:t>a</w:t>
      </w:r>
      <w:r w:rsidRPr="00E56857">
        <w:rPr>
          <w:rFonts w:ascii="Times New Roman" w:hAnsi="Times New Roman" w:cs="Times New Roman"/>
        </w:rPr>
        <w:t xml:space="preserve"> position with the English</w:t>
      </w:r>
      <w:r w:rsidR="00EE2626">
        <w:rPr>
          <w:rFonts w:ascii="Times New Roman" w:hAnsi="Times New Roman" w:cs="Times New Roman"/>
        </w:rPr>
        <w:t xml:space="preserve"> &amp;</w:t>
      </w:r>
      <w:r w:rsidR="00BE29CB">
        <w:rPr>
          <w:rFonts w:ascii="Times New Roman" w:hAnsi="Times New Roman" w:cs="Times New Roman"/>
        </w:rPr>
        <w:t xml:space="preserve"> </w:t>
      </w:r>
      <w:r w:rsidR="00EE2626">
        <w:rPr>
          <w:rFonts w:ascii="Times New Roman" w:hAnsi="Times New Roman" w:cs="Times New Roman"/>
        </w:rPr>
        <w:t xml:space="preserve">Reading </w:t>
      </w:r>
      <w:r w:rsidRPr="00E56857">
        <w:rPr>
          <w:rFonts w:ascii="Times New Roman" w:hAnsi="Times New Roman" w:cs="Times New Roman"/>
        </w:rPr>
        <w:t>Department at STLCC Forest Park campus.</w:t>
      </w:r>
      <w:r w:rsidR="00EE2626">
        <w:rPr>
          <w:rFonts w:ascii="Times New Roman" w:hAnsi="Times New Roman" w:cs="Times New Roman"/>
        </w:rPr>
        <w:t xml:space="preserve">  </w:t>
      </w:r>
      <w:r w:rsidRPr="00E56857">
        <w:rPr>
          <w:rFonts w:ascii="Times New Roman" w:hAnsi="Times New Roman" w:cs="Times New Roman"/>
        </w:rPr>
        <w:t xml:space="preserve">To </w:t>
      </w:r>
      <w:r w:rsidR="00512C81">
        <w:rPr>
          <w:rFonts w:ascii="Times New Roman" w:hAnsi="Times New Roman" w:cs="Times New Roman"/>
        </w:rPr>
        <w:t>be considered for employment</w:t>
      </w:r>
      <w:r w:rsidR="006C62F0">
        <w:rPr>
          <w:rFonts w:ascii="Times New Roman" w:hAnsi="Times New Roman" w:cs="Times New Roman"/>
        </w:rPr>
        <w:t xml:space="preserve"> and to determine compensation</w:t>
      </w:r>
      <w:r w:rsidR="00512C81">
        <w:rPr>
          <w:rFonts w:ascii="Times New Roman" w:hAnsi="Times New Roman" w:cs="Times New Roman"/>
        </w:rPr>
        <w:t xml:space="preserve"> </w:t>
      </w:r>
      <w:r w:rsidR="006C62F0">
        <w:rPr>
          <w:rFonts w:ascii="Times New Roman" w:hAnsi="Times New Roman" w:cs="Times New Roman"/>
        </w:rPr>
        <w:t xml:space="preserve">to </w:t>
      </w:r>
      <w:r w:rsidRPr="00E56857">
        <w:rPr>
          <w:rFonts w:ascii="Times New Roman" w:hAnsi="Times New Roman" w:cs="Times New Roman"/>
        </w:rPr>
        <w:t>teach as an adjunct</w:t>
      </w:r>
      <w:r w:rsidR="00FD3E81">
        <w:rPr>
          <w:rFonts w:ascii="Times New Roman" w:hAnsi="Times New Roman" w:cs="Times New Roman"/>
        </w:rPr>
        <w:t xml:space="preserve"> faculty</w:t>
      </w:r>
      <w:r w:rsidR="006C62F0">
        <w:rPr>
          <w:rFonts w:ascii="Times New Roman" w:hAnsi="Times New Roman" w:cs="Times New Roman"/>
        </w:rPr>
        <w:t>,</w:t>
      </w:r>
      <w:r w:rsidRPr="00E56857">
        <w:rPr>
          <w:rFonts w:ascii="Times New Roman" w:hAnsi="Times New Roman" w:cs="Times New Roman"/>
        </w:rPr>
        <w:t xml:space="preserve"> there are certain requirements that must be met per accrediting bodies</w:t>
      </w:r>
      <w:r w:rsidR="00E56857" w:rsidRPr="00E56857">
        <w:rPr>
          <w:rFonts w:ascii="Times New Roman" w:hAnsi="Times New Roman" w:cs="Times New Roman"/>
        </w:rPr>
        <w:t xml:space="preserve">, specifically </w:t>
      </w:r>
      <w:r w:rsidR="00A07D50">
        <w:rPr>
          <w:rFonts w:ascii="Times New Roman" w:hAnsi="Times New Roman" w:cs="Times New Roman"/>
        </w:rPr>
        <w:t xml:space="preserve">a Master’s degree and </w:t>
      </w:r>
      <w:r w:rsidR="00E56857" w:rsidRPr="00E56857">
        <w:rPr>
          <w:rFonts w:ascii="Times New Roman" w:hAnsi="Times New Roman" w:cs="Times New Roman"/>
        </w:rPr>
        <w:t>18 hours of pertinent subject matter education</w:t>
      </w:r>
      <w:r w:rsidRPr="00E56857">
        <w:rPr>
          <w:rFonts w:ascii="Times New Roman" w:hAnsi="Times New Roman" w:cs="Times New Roman"/>
        </w:rPr>
        <w:t>.</w:t>
      </w:r>
      <w:r w:rsidR="00E56857" w:rsidRPr="00E56857">
        <w:rPr>
          <w:rFonts w:ascii="Times New Roman" w:hAnsi="Times New Roman" w:cs="Times New Roman"/>
        </w:rPr>
        <w:t xml:space="preserve"> </w:t>
      </w:r>
      <w:r w:rsidRPr="00E56857">
        <w:rPr>
          <w:rFonts w:ascii="Times New Roman" w:hAnsi="Times New Roman" w:cs="Times New Roman"/>
        </w:rPr>
        <w:t xml:space="preserve"> </w:t>
      </w:r>
      <w:r w:rsidR="00FD3E81">
        <w:rPr>
          <w:rFonts w:ascii="Times New Roman" w:hAnsi="Times New Roman" w:cs="Times New Roman"/>
        </w:rPr>
        <w:t xml:space="preserve">Transcripts from all post-secondary institutions are </w:t>
      </w:r>
      <w:r w:rsidR="00AE1DFA">
        <w:rPr>
          <w:rFonts w:ascii="Times New Roman" w:hAnsi="Times New Roman" w:cs="Times New Roman"/>
        </w:rPr>
        <w:t>required</w:t>
      </w:r>
      <w:r w:rsidR="00FD3E81">
        <w:rPr>
          <w:rFonts w:ascii="Times New Roman" w:hAnsi="Times New Roman" w:cs="Times New Roman"/>
        </w:rPr>
        <w:t xml:space="preserve">. </w:t>
      </w:r>
    </w:p>
    <w:p w14:paraId="03B26CB4" w14:textId="506896FD" w:rsidR="005A6026" w:rsidRDefault="005A6026">
      <w:pPr>
        <w:rPr>
          <w:rFonts w:ascii="Times New Roman" w:hAnsi="Times New Roman" w:cs="Times New Roman"/>
        </w:rPr>
      </w:pPr>
    </w:p>
    <w:p w14:paraId="5775468B" w14:textId="77777777" w:rsidR="006C62F0" w:rsidRPr="00E56857" w:rsidRDefault="006C62F0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26"/>
        <w:gridCol w:w="1979"/>
        <w:gridCol w:w="1980"/>
        <w:gridCol w:w="1530"/>
        <w:gridCol w:w="2970"/>
      </w:tblGrid>
      <w:tr w:rsidR="00EE2626" w:rsidRPr="00E56857" w14:paraId="69E7CCFD" w14:textId="77777777" w:rsidTr="00EE2626">
        <w:tc>
          <w:tcPr>
            <w:tcW w:w="626" w:type="dxa"/>
            <w:shd w:val="clear" w:color="auto" w:fill="D9E2F3" w:themeFill="accent1" w:themeFillTint="33"/>
          </w:tcPr>
          <w:p w14:paraId="3483FCF0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  <w:r w:rsidRPr="00E56857">
              <w:rPr>
                <w:rFonts w:ascii="Times New Roman" w:hAnsi="Times New Roman" w:cs="Times New Roman"/>
              </w:rPr>
              <w:t>Item</w:t>
            </w:r>
          </w:p>
          <w:p w14:paraId="5A05BF8C" w14:textId="468B44D3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  <w:r w:rsidRPr="00E56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59AA3C2A" w14:textId="3BDC1996" w:rsidR="00EE2626" w:rsidRDefault="00EE2626" w:rsidP="00D74411">
            <w:pPr>
              <w:rPr>
                <w:rFonts w:ascii="Times New Roman" w:hAnsi="Times New Roman" w:cs="Times New Roman"/>
              </w:rPr>
            </w:pPr>
            <w:r w:rsidRPr="00E56857">
              <w:rPr>
                <w:rFonts w:ascii="Times New Roman" w:hAnsi="Times New Roman" w:cs="Times New Roman"/>
              </w:rPr>
              <w:t>Name of College or University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9924A82" w14:textId="0E1F8684" w:rsidR="00EE2626" w:rsidRPr="00E56857" w:rsidRDefault="00EE2626" w:rsidP="00EE2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English &amp; Reading Courses Taught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EEA498D" w14:textId="6E7DACB3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Classes Taught</w:t>
            </w:r>
          </w:p>
          <w:p w14:paraId="6A65378C" w14:textId="6A781E7D" w:rsidR="00EE2626" w:rsidRPr="00E56857" w:rsidRDefault="00EE2626" w:rsidP="008C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59FA4F51" w14:textId="0A20DEEA" w:rsidR="00EE2626" w:rsidRDefault="00EE2626" w:rsidP="00D7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&amp; Year Classes Taught</w:t>
            </w:r>
          </w:p>
          <w:p w14:paraId="639575D1" w14:textId="77777777" w:rsidR="00EE2626" w:rsidRDefault="00EE2626" w:rsidP="00D7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Example:</w:t>
            </w:r>
          </w:p>
          <w:p w14:paraId="05638913" w14:textId="060FF6BC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Spring, Fall, or Summer.2019 </w:t>
            </w:r>
          </w:p>
        </w:tc>
      </w:tr>
      <w:tr w:rsidR="00EE2626" w:rsidRPr="00E56857" w14:paraId="4D958D25" w14:textId="77777777" w:rsidTr="00AE1DFA">
        <w:trPr>
          <w:trHeight w:hRule="exact" w:val="757"/>
        </w:trPr>
        <w:tc>
          <w:tcPr>
            <w:tcW w:w="626" w:type="dxa"/>
            <w:vAlign w:val="center"/>
          </w:tcPr>
          <w:p w14:paraId="7CAFF673" w14:textId="429DE563" w:rsidR="00EE2626" w:rsidRPr="00E56857" w:rsidRDefault="00EE2626" w:rsidP="00AE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</w:t>
            </w:r>
          </w:p>
        </w:tc>
        <w:tc>
          <w:tcPr>
            <w:tcW w:w="1979" w:type="dxa"/>
            <w:vAlign w:val="center"/>
          </w:tcPr>
          <w:p w14:paraId="23CB22FC" w14:textId="5EB3C586" w:rsidR="00EE2626" w:rsidRPr="00E56857" w:rsidRDefault="00EE2626" w:rsidP="00AE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980" w:type="dxa"/>
            <w:vAlign w:val="center"/>
          </w:tcPr>
          <w:p w14:paraId="058E933D" w14:textId="7E15114B" w:rsidR="00EE2626" w:rsidRPr="00E56857" w:rsidRDefault="00EE2626" w:rsidP="00AE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101</w:t>
            </w:r>
          </w:p>
        </w:tc>
        <w:tc>
          <w:tcPr>
            <w:tcW w:w="1530" w:type="dxa"/>
            <w:vAlign w:val="center"/>
          </w:tcPr>
          <w:p w14:paraId="4CD0E017" w14:textId="0174F2D3" w:rsidR="00EE2626" w:rsidRPr="00E56857" w:rsidRDefault="00EE2626" w:rsidP="00AE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classes</w:t>
            </w:r>
          </w:p>
        </w:tc>
        <w:tc>
          <w:tcPr>
            <w:tcW w:w="2970" w:type="dxa"/>
            <w:vAlign w:val="center"/>
          </w:tcPr>
          <w:p w14:paraId="2A6AC3B8" w14:textId="5215762F" w:rsidR="00EE2626" w:rsidRPr="00E56857" w:rsidRDefault="00EE2626" w:rsidP="00AE1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and Spring 2020</w:t>
            </w:r>
          </w:p>
        </w:tc>
      </w:tr>
      <w:tr w:rsidR="00EE2626" w:rsidRPr="00E56857" w14:paraId="497CF18C" w14:textId="77777777" w:rsidTr="00EE2626">
        <w:trPr>
          <w:trHeight w:hRule="exact" w:val="1008"/>
        </w:trPr>
        <w:tc>
          <w:tcPr>
            <w:tcW w:w="626" w:type="dxa"/>
          </w:tcPr>
          <w:p w14:paraId="7D549AAE" w14:textId="055027B1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EFA32EE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1BF0809" w14:textId="78BDB321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F7CD948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0643EE7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6C62F0" w:rsidRPr="00E56857" w14:paraId="5FC51709" w14:textId="77777777" w:rsidTr="00EE2626">
        <w:trPr>
          <w:trHeight w:hRule="exact" w:val="1008"/>
        </w:trPr>
        <w:tc>
          <w:tcPr>
            <w:tcW w:w="626" w:type="dxa"/>
          </w:tcPr>
          <w:p w14:paraId="55AF48A2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408247A4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10341C8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4FF8260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9398C37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6C62F0" w:rsidRPr="00E56857" w14:paraId="09872576" w14:textId="77777777" w:rsidTr="00EE2626">
        <w:trPr>
          <w:trHeight w:hRule="exact" w:val="1008"/>
        </w:trPr>
        <w:tc>
          <w:tcPr>
            <w:tcW w:w="626" w:type="dxa"/>
          </w:tcPr>
          <w:p w14:paraId="69A27E07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9C9CD0E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DCC44E3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07B9826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088C1FF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6C62F0" w:rsidRPr="00E56857" w14:paraId="73A9B3EE" w14:textId="77777777" w:rsidTr="00EE2626">
        <w:trPr>
          <w:trHeight w:hRule="exact" w:val="1008"/>
        </w:trPr>
        <w:tc>
          <w:tcPr>
            <w:tcW w:w="626" w:type="dxa"/>
          </w:tcPr>
          <w:p w14:paraId="1C9EC01C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13CBD8E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24099B8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3561D54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9B01886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6C62F0" w:rsidRPr="00E56857" w14:paraId="424658FF" w14:textId="77777777" w:rsidTr="00EE2626">
        <w:trPr>
          <w:trHeight w:hRule="exact" w:val="1008"/>
        </w:trPr>
        <w:tc>
          <w:tcPr>
            <w:tcW w:w="626" w:type="dxa"/>
          </w:tcPr>
          <w:p w14:paraId="784CF208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3AEE256D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1E9EA3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AB8BD76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C494770" w14:textId="77777777" w:rsidR="006C62F0" w:rsidRPr="00E56857" w:rsidRDefault="006C62F0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EE2626" w:rsidRPr="00E56857" w14:paraId="06E42AD5" w14:textId="77777777" w:rsidTr="00EE2626">
        <w:trPr>
          <w:trHeight w:hRule="exact" w:val="1008"/>
        </w:trPr>
        <w:tc>
          <w:tcPr>
            <w:tcW w:w="626" w:type="dxa"/>
          </w:tcPr>
          <w:p w14:paraId="0DFDED28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617FDD4A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1593DD9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A658C4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3A8341E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</w:tr>
      <w:tr w:rsidR="00EE2626" w:rsidRPr="00E56857" w14:paraId="066B60DD" w14:textId="77777777" w:rsidTr="00EE2626">
        <w:trPr>
          <w:trHeight w:hRule="exact" w:val="1008"/>
        </w:trPr>
        <w:tc>
          <w:tcPr>
            <w:tcW w:w="626" w:type="dxa"/>
          </w:tcPr>
          <w:p w14:paraId="594B728E" w14:textId="6F0F533E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9ADEF0F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76A49A" w14:textId="003A9E7C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7E21391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5EC56EC" w14:textId="77777777" w:rsidR="00EE2626" w:rsidRPr="00E56857" w:rsidRDefault="00EE2626" w:rsidP="00D74411">
            <w:pPr>
              <w:rPr>
                <w:rFonts w:ascii="Times New Roman" w:hAnsi="Times New Roman" w:cs="Times New Roman"/>
              </w:rPr>
            </w:pPr>
          </w:p>
        </w:tc>
      </w:tr>
    </w:tbl>
    <w:p w14:paraId="102EE71E" w14:textId="77777777" w:rsidR="005A6026" w:rsidRPr="00E56857" w:rsidRDefault="005A6026" w:rsidP="00E56857">
      <w:pPr>
        <w:rPr>
          <w:rFonts w:ascii="Times New Roman" w:hAnsi="Times New Roman" w:cs="Times New Roman"/>
        </w:rPr>
      </w:pPr>
    </w:p>
    <w:sectPr w:rsidR="005A6026" w:rsidRPr="00E56857" w:rsidSect="00BE29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7C7B" w14:textId="77777777" w:rsidR="00EE2626" w:rsidRDefault="00EE2626" w:rsidP="00EE2626">
      <w:r>
        <w:separator/>
      </w:r>
    </w:p>
  </w:endnote>
  <w:endnote w:type="continuationSeparator" w:id="0">
    <w:p w14:paraId="48D95383" w14:textId="77777777" w:rsidR="00EE2626" w:rsidRDefault="00EE2626" w:rsidP="00E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C3BC" w14:textId="05A06E3E" w:rsidR="00EE2626" w:rsidRPr="00EE2626" w:rsidRDefault="00EE2626">
    <w:pPr>
      <w:pStyle w:val="Footer"/>
      <w:rPr>
        <w:sz w:val="14"/>
        <w:szCs w:val="14"/>
      </w:rPr>
    </w:pPr>
    <w:r w:rsidRPr="00EE2626">
      <w:rPr>
        <w:sz w:val="14"/>
        <w:szCs w:val="14"/>
      </w:rPr>
      <w:t>New Hire</w:t>
    </w:r>
    <w:r w:rsidR="006C62F0">
      <w:rPr>
        <w:sz w:val="14"/>
        <w:szCs w:val="14"/>
      </w:rPr>
      <w:t xml:space="preserve"> </w:t>
    </w:r>
    <w:r w:rsidRPr="00EE2626">
      <w:rPr>
        <w:sz w:val="14"/>
        <w:szCs w:val="14"/>
      </w:rPr>
      <w:t>Supplemental Questionnaire</w:t>
    </w:r>
    <w:r w:rsidR="005A7B71">
      <w:rPr>
        <w:sz w:val="14"/>
        <w:szCs w:val="14"/>
      </w:rPr>
      <w:t xml:space="preserve"> as of 10/29/2021</w:t>
    </w:r>
  </w:p>
  <w:p w14:paraId="795EFE52" w14:textId="77777777" w:rsidR="00EE2626" w:rsidRDefault="00EE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F971" w14:textId="77777777" w:rsidR="00EE2626" w:rsidRDefault="00EE2626" w:rsidP="00EE2626">
      <w:r>
        <w:separator/>
      </w:r>
    </w:p>
  </w:footnote>
  <w:footnote w:type="continuationSeparator" w:id="0">
    <w:p w14:paraId="2F5940C7" w14:textId="77777777" w:rsidR="00EE2626" w:rsidRDefault="00EE2626" w:rsidP="00EE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26"/>
    <w:rsid w:val="002B1A7A"/>
    <w:rsid w:val="005019F5"/>
    <w:rsid w:val="00512C81"/>
    <w:rsid w:val="005A6026"/>
    <w:rsid w:val="005A7B71"/>
    <w:rsid w:val="006448CF"/>
    <w:rsid w:val="006C62F0"/>
    <w:rsid w:val="008C60DB"/>
    <w:rsid w:val="0093298E"/>
    <w:rsid w:val="00A07D50"/>
    <w:rsid w:val="00AE1DFA"/>
    <w:rsid w:val="00B75742"/>
    <w:rsid w:val="00B9487D"/>
    <w:rsid w:val="00BE29CB"/>
    <w:rsid w:val="00D74411"/>
    <w:rsid w:val="00E56857"/>
    <w:rsid w:val="00EE2626"/>
    <w:rsid w:val="00F44EE5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F3F67"/>
  <w15:chartTrackingRefBased/>
  <w15:docId w15:val="{EB0A5C9B-61A3-4E0B-9CDB-A932FB49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626"/>
  </w:style>
  <w:style w:type="paragraph" w:styleId="Footer">
    <w:name w:val="footer"/>
    <w:basedOn w:val="Normal"/>
    <w:link w:val="FooterChar"/>
    <w:uiPriority w:val="99"/>
    <w:unhideWhenUsed/>
    <w:rsid w:val="00EE2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Drag, Jennie L.</dc:creator>
  <cp:keywords/>
  <dc:description/>
  <cp:lastModifiedBy>Drag, Jennie L.</cp:lastModifiedBy>
  <cp:revision>10</cp:revision>
  <cp:lastPrinted>2021-10-28T19:34:00Z</cp:lastPrinted>
  <dcterms:created xsi:type="dcterms:W3CDTF">2021-10-12T14:00:00Z</dcterms:created>
  <dcterms:modified xsi:type="dcterms:W3CDTF">2021-10-29T19:54:00Z</dcterms:modified>
</cp:coreProperties>
</file>