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98274" w14:textId="77777777" w:rsidR="0075054F" w:rsidRPr="006A44B1" w:rsidRDefault="0075054F" w:rsidP="006A44B1">
      <w:pPr>
        <w:jc w:val="both"/>
        <w:outlineLvl w:val="0"/>
        <w:rPr>
          <w:b/>
          <w:bCs/>
          <w:color w:val="FF0000"/>
          <w:sz w:val="22"/>
          <w:szCs w:val="22"/>
          <w:lang w:val="en-GB"/>
        </w:rPr>
      </w:pPr>
      <w:r w:rsidRPr="006A44B1">
        <w:rPr>
          <w:b/>
          <w:bCs/>
          <w:color w:val="FF0000"/>
          <w:sz w:val="22"/>
          <w:szCs w:val="22"/>
          <w:lang w:val="en-GB"/>
        </w:rPr>
        <w:t xml:space="preserve"> </w:t>
      </w:r>
    </w:p>
    <w:p w14:paraId="09CE3FA9" w14:textId="77777777" w:rsidR="0075054F" w:rsidRDefault="006A44B1" w:rsidP="006A44B1">
      <w:pPr>
        <w:jc w:val="center"/>
        <w:outlineLvl w:val="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POSITION DESCRIPTION</w:t>
      </w:r>
    </w:p>
    <w:p w14:paraId="486CED9E" w14:textId="77777777" w:rsidR="006A44B1" w:rsidRPr="006A44B1" w:rsidRDefault="006A44B1" w:rsidP="006A44B1">
      <w:pPr>
        <w:jc w:val="both"/>
        <w:outlineLvl w:val="0"/>
        <w:rPr>
          <w:b/>
          <w:bCs/>
          <w:sz w:val="22"/>
          <w:szCs w:val="22"/>
          <w:lang w:val="en-GB"/>
        </w:rPr>
      </w:pPr>
    </w:p>
    <w:p w14:paraId="15E49B38" w14:textId="03A4ADD1" w:rsidR="0084093B" w:rsidRPr="006A44B1" w:rsidRDefault="006A44B1" w:rsidP="006A44B1">
      <w:pPr>
        <w:jc w:val="both"/>
        <w:outlineLvl w:val="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POSITION TITLE:</w:t>
      </w:r>
      <w:r w:rsidR="0084093B" w:rsidRPr="006A44B1">
        <w:rPr>
          <w:b/>
          <w:bCs/>
          <w:sz w:val="22"/>
          <w:szCs w:val="22"/>
          <w:lang w:val="en-GB"/>
        </w:rPr>
        <w:t xml:space="preserve"> </w:t>
      </w:r>
      <w:r w:rsidR="00771F85" w:rsidRPr="006A44B1">
        <w:rPr>
          <w:b/>
          <w:bCs/>
          <w:sz w:val="22"/>
          <w:szCs w:val="22"/>
          <w:lang w:val="en-GB"/>
        </w:rPr>
        <w:tab/>
      </w:r>
      <w:r w:rsidR="007D3B68">
        <w:rPr>
          <w:bCs/>
          <w:sz w:val="22"/>
          <w:szCs w:val="22"/>
          <w:lang w:val="en-GB"/>
        </w:rPr>
        <w:t>Clinical Trials Unit Pharmacy Specialist</w:t>
      </w:r>
    </w:p>
    <w:p w14:paraId="7E237E7E" w14:textId="3BB7FF81" w:rsidR="0084093B" w:rsidRPr="006A44B1" w:rsidRDefault="006A44B1" w:rsidP="006A44B1">
      <w:pPr>
        <w:jc w:val="both"/>
        <w:rPr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REPORTS TO:</w:t>
      </w:r>
      <w:r w:rsidR="0084093B" w:rsidRPr="006A44B1">
        <w:rPr>
          <w:b/>
          <w:bCs/>
          <w:sz w:val="22"/>
          <w:szCs w:val="22"/>
          <w:lang w:val="en-GB"/>
        </w:rPr>
        <w:t xml:space="preserve"> </w:t>
      </w:r>
      <w:r w:rsidR="00771F85" w:rsidRPr="006A44B1">
        <w:rPr>
          <w:b/>
          <w:bCs/>
          <w:sz w:val="22"/>
          <w:szCs w:val="22"/>
          <w:lang w:val="en-GB"/>
        </w:rPr>
        <w:tab/>
      </w:r>
      <w:r w:rsidR="007D3B68">
        <w:rPr>
          <w:bCs/>
          <w:sz w:val="22"/>
          <w:szCs w:val="22"/>
          <w:lang w:val="en-GB"/>
        </w:rPr>
        <w:t>Principal Investigator</w:t>
      </w:r>
    </w:p>
    <w:p w14:paraId="32B8AF18" w14:textId="0B35E96A" w:rsidR="0075054F" w:rsidRPr="006A44B1" w:rsidRDefault="006A44B1" w:rsidP="006A44B1">
      <w:pPr>
        <w:jc w:val="both"/>
        <w:rPr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LOCATION:</w:t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 w:rsidR="007D3B68">
        <w:rPr>
          <w:bCs/>
          <w:sz w:val="22"/>
          <w:szCs w:val="22"/>
          <w:lang w:val="en-GB"/>
        </w:rPr>
        <w:t>New York Metro Area</w:t>
      </w:r>
    </w:p>
    <w:p w14:paraId="7222075A" w14:textId="77777777" w:rsidR="0084093B" w:rsidRPr="006A44B1" w:rsidRDefault="0084093B" w:rsidP="006A44B1">
      <w:pPr>
        <w:jc w:val="both"/>
        <w:rPr>
          <w:b/>
          <w:bCs/>
          <w:sz w:val="22"/>
          <w:szCs w:val="22"/>
          <w:lang w:val="en-GB"/>
        </w:rPr>
      </w:pPr>
    </w:p>
    <w:p w14:paraId="1E810D85" w14:textId="77777777" w:rsidR="0084093B" w:rsidRPr="006A44B1" w:rsidRDefault="0084093B" w:rsidP="006A44B1">
      <w:pPr>
        <w:jc w:val="both"/>
        <w:outlineLvl w:val="0"/>
        <w:rPr>
          <w:b/>
          <w:bCs/>
          <w:sz w:val="22"/>
          <w:szCs w:val="22"/>
          <w:lang w:val="en-GB"/>
        </w:rPr>
      </w:pPr>
      <w:r w:rsidRPr="006A44B1">
        <w:rPr>
          <w:b/>
          <w:bCs/>
          <w:sz w:val="22"/>
          <w:szCs w:val="22"/>
          <w:lang w:val="en-GB"/>
        </w:rPr>
        <w:t>OVERALL JOB FUNCTION:</w:t>
      </w:r>
    </w:p>
    <w:p w14:paraId="57F06AAD" w14:textId="77777777" w:rsidR="006A44B1" w:rsidRDefault="006A44B1" w:rsidP="006A44B1">
      <w:pPr>
        <w:jc w:val="both"/>
        <w:rPr>
          <w:sz w:val="22"/>
          <w:szCs w:val="22"/>
        </w:rPr>
      </w:pPr>
    </w:p>
    <w:p w14:paraId="3D395400" w14:textId="21CDADB1" w:rsidR="0084093B" w:rsidRPr="006A44B1" w:rsidRDefault="006A44B1" w:rsidP="006A44B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The </w:t>
      </w:r>
      <w:r w:rsidR="007D3B68">
        <w:rPr>
          <w:sz w:val="22"/>
          <w:szCs w:val="22"/>
        </w:rPr>
        <w:t xml:space="preserve">Clinical Trials Unit (CTU) </w:t>
      </w:r>
      <w:r>
        <w:rPr>
          <w:sz w:val="22"/>
          <w:szCs w:val="22"/>
        </w:rPr>
        <w:t>Pharmac</w:t>
      </w:r>
      <w:r w:rsidR="00531742">
        <w:rPr>
          <w:sz w:val="22"/>
          <w:szCs w:val="22"/>
        </w:rPr>
        <w:t>ist</w:t>
      </w:r>
      <w:r>
        <w:rPr>
          <w:sz w:val="22"/>
          <w:szCs w:val="22"/>
        </w:rPr>
        <w:t xml:space="preserve"> will </w:t>
      </w:r>
      <w:r w:rsidR="0084093B" w:rsidRPr="006A44B1">
        <w:rPr>
          <w:sz w:val="22"/>
          <w:szCs w:val="22"/>
        </w:rPr>
        <w:t>provide technical assistance on best pharmacy practice</w:t>
      </w:r>
      <w:r>
        <w:rPr>
          <w:sz w:val="22"/>
          <w:szCs w:val="22"/>
        </w:rPr>
        <w:t>s</w:t>
      </w:r>
      <w:r w:rsidR="0084093B" w:rsidRPr="006A44B1">
        <w:rPr>
          <w:sz w:val="22"/>
          <w:szCs w:val="22"/>
        </w:rPr>
        <w:t xml:space="preserve"> and supply chain m</w:t>
      </w:r>
      <w:r>
        <w:rPr>
          <w:sz w:val="22"/>
          <w:szCs w:val="22"/>
        </w:rPr>
        <w:t xml:space="preserve">anagement </w:t>
      </w:r>
      <w:r w:rsidR="009342A5">
        <w:rPr>
          <w:sz w:val="22"/>
          <w:szCs w:val="22"/>
        </w:rPr>
        <w:t xml:space="preserve">to a total of </w:t>
      </w:r>
      <w:r w:rsidR="007D3B68">
        <w:rPr>
          <w:sz w:val="22"/>
          <w:szCs w:val="22"/>
        </w:rPr>
        <w:t>five</w:t>
      </w:r>
      <w:r>
        <w:rPr>
          <w:sz w:val="22"/>
          <w:szCs w:val="22"/>
        </w:rPr>
        <w:t xml:space="preserve"> </w:t>
      </w:r>
      <w:r w:rsidR="007D3B68">
        <w:rPr>
          <w:sz w:val="22"/>
          <w:szCs w:val="22"/>
        </w:rPr>
        <w:t xml:space="preserve">affiliated Clinical Research Sites (CRSs) based in New York City, Eswatini, and Kenya. </w:t>
      </w:r>
      <w:r>
        <w:rPr>
          <w:sz w:val="22"/>
          <w:szCs w:val="22"/>
        </w:rPr>
        <w:t xml:space="preserve"> </w:t>
      </w:r>
    </w:p>
    <w:p w14:paraId="5B586614" w14:textId="77777777" w:rsidR="0084093B" w:rsidRPr="006A44B1" w:rsidRDefault="0084093B" w:rsidP="006A44B1">
      <w:pPr>
        <w:pStyle w:val="NormalWeb"/>
        <w:spacing w:before="0" w:beforeAutospacing="0" w:after="0" w:afterAutospacing="0"/>
        <w:jc w:val="both"/>
        <w:rPr>
          <w:rStyle w:val="bstitle"/>
          <w:b/>
          <w:bCs/>
          <w:sz w:val="22"/>
          <w:szCs w:val="22"/>
        </w:rPr>
      </w:pPr>
    </w:p>
    <w:p w14:paraId="6951048D" w14:textId="77777777" w:rsidR="0084093B" w:rsidRPr="006A44B1" w:rsidRDefault="006A44B1" w:rsidP="006A44B1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ESSENTIAL </w:t>
      </w:r>
      <w:r w:rsidR="0084093B" w:rsidRPr="006A44B1">
        <w:rPr>
          <w:b/>
          <w:sz w:val="22"/>
          <w:szCs w:val="22"/>
        </w:rPr>
        <w:t>DUTIES</w:t>
      </w:r>
      <w:r>
        <w:rPr>
          <w:b/>
          <w:sz w:val="22"/>
          <w:szCs w:val="22"/>
        </w:rPr>
        <w:t>:</w:t>
      </w:r>
    </w:p>
    <w:p w14:paraId="642875A7" w14:textId="77777777" w:rsidR="0084093B" w:rsidRPr="006A44B1" w:rsidRDefault="0084093B" w:rsidP="006A44B1">
      <w:pPr>
        <w:jc w:val="both"/>
        <w:rPr>
          <w:b/>
          <w:sz w:val="22"/>
          <w:szCs w:val="22"/>
        </w:rPr>
      </w:pPr>
    </w:p>
    <w:p w14:paraId="33374E16" w14:textId="41EAE465" w:rsidR="00606C37" w:rsidRDefault="00606C37" w:rsidP="006A44B1">
      <w:pPr>
        <w:numPr>
          <w:ilvl w:val="0"/>
          <w:numId w:val="1"/>
        </w:numPr>
        <w:jc w:val="both"/>
        <w:rPr>
          <w:sz w:val="22"/>
          <w:szCs w:val="22"/>
        </w:rPr>
      </w:pPr>
      <w:bookmarkStart w:id="0" w:name="_Hlk23161897"/>
      <w:r>
        <w:rPr>
          <w:sz w:val="22"/>
          <w:szCs w:val="22"/>
        </w:rPr>
        <w:t xml:space="preserve">Support </w:t>
      </w:r>
      <w:r w:rsidR="005E24AA">
        <w:rPr>
          <w:sz w:val="22"/>
          <w:szCs w:val="22"/>
        </w:rPr>
        <w:t xml:space="preserve">each </w:t>
      </w:r>
      <w:r>
        <w:rPr>
          <w:sz w:val="22"/>
          <w:szCs w:val="22"/>
        </w:rPr>
        <w:t xml:space="preserve">CRS </w:t>
      </w:r>
      <w:r w:rsidR="005E24AA" w:rsidRPr="00F84AAA">
        <w:rPr>
          <w:sz w:val="22"/>
          <w:szCs w:val="22"/>
        </w:rPr>
        <w:t>P</w:t>
      </w:r>
      <w:r w:rsidR="005E24AA">
        <w:rPr>
          <w:sz w:val="22"/>
          <w:szCs w:val="22"/>
        </w:rPr>
        <w:t>harmacist of Record (</w:t>
      </w:r>
      <w:proofErr w:type="spellStart"/>
      <w:r w:rsidR="005E24AA">
        <w:rPr>
          <w:sz w:val="22"/>
          <w:szCs w:val="22"/>
        </w:rPr>
        <w:t>PoR</w:t>
      </w:r>
      <w:proofErr w:type="spellEnd"/>
      <w:r w:rsidR="005E24AA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in the development of </w:t>
      </w:r>
      <w:r w:rsidR="007B7A22">
        <w:rPr>
          <w:sz w:val="22"/>
          <w:szCs w:val="22"/>
        </w:rPr>
        <w:t xml:space="preserve">pharmacy plans, as required by NIH DAIDS Pharmacy Affairs Branch (PAB), and </w:t>
      </w:r>
      <w:r w:rsidR="009342A5">
        <w:rPr>
          <w:sz w:val="22"/>
          <w:szCs w:val="22"/>
        </w:rPr>
        <w:t>standard operating procedures (</w:t>
      </w:r>
      <w:r w:rsidR="0084093B" w:rsidRPr="006A44B1">
        <w:rPr>
          <w:sz w:val="22"/>
          <w:szCs w:val="22"/>
        </w:rPr>
        <w:t>SOP</w:t>
      </w:r>
      <w:r w:rsidR="00C539E7">
        <w:rPr>
          <w:sz w:val="22"/>
          <w:szCs w:val="22"/>
        </w:rPr>
        <w:t>s</w:t>
      </w:r>
      <w:r w:rsidR="009342A5">
        <w:rPr>
          <w:sz w:val="22"/>
          <w:szCs w:val="22"/>
        </w:rPr>
        <w:t>)</w:t>
      </w:r>
      <w:r w:rsidR="0084093B" w:rsidRPr="006A44B1">
        <w:rPr>
          <w:sz w:val="22"/>
          <w:szCs w:val="22"/>
        </w:rPr>
        <w:t xml:space="preserve"> for</w:t>
      </w:r>
      <w:r w:rsidR="00EA345B">
        <w:rPr>
          <w:sz w:val="22"/>
          <w:szCs w:val="22"/>
        </w:rPr>
        <w:t xml:space="preserve"> upholding standards of good pharmacy practice</w:t>
      </w:r>
      <w:r w:rsidR="007B7A22">
        <w:rPr>
          <w:sz w:val="22"/>
          <w:szCs w:val="22"/>
        </w:rPr>
        <w:t>, including supply chain management in both US and international sites</w:t>
      </w:r>
    </w:p>
    <w:p w14:paraId="7F367F1A" w14:textId="2EECF59F" w:rsidR="0084093B" w:rsidRPr="007B7A22" w:rsidRDefault="00606C37" w:rsidP="006A44B1">
      <w:pPr>
        <w:numPr>
          <w:ilvl w:val="0"/>
          <w:numId w:val="1"/>
        </w:numPr>
        <w:jc w:val="both"/>
        <w:rPr>
          <w:sz w:val="22"/>
          <w:szCs w:val="22"/>
        </w:rPr>
      </w:pPr>
      <w:bookmarkStart w:id="1" w:name="_Hlk23161916"/>
      <w:bookmarkEnd w:id="0"/>
      <w:r w:rsidRPr="007B7A22">
        <w:rPr>
          <w:sz w:val="22"/>
          <w:szCs w:val="22"/>
        </w:rPr>
        <w:t xml:space="preserve">Assess CRS </w:t>
      </w:r>
      <w:proofErr w:type="spellStart"/>
      <w:r w:rsidR="005E24AA">
        <w:rPr>
          <w:sz w:val="22"/>
          <w:szCs w:val="22"/>
        </w:rPr>
        <w:t>PoR</w:t>
      </w:r>
      <w:r w:rsidR="007B7A22" w:rsidRPr="007B7A22">
        <w:rPr>
          <w:sz w:val="22"/>
          <w:szCs w:val="22"/>
        </w:rPr>
        <w:t>’s</w:t>
      </w:r>
      <w:proofErr w:type="spellEnd"/>
      <w:r w:rsidRPr="007B7A22">
        <w:rPr>
          <w:sz w:val="22"/>
          <w:szCs w:val="22"/>
        </w:rPr>
        <w:t xml:space="preserve"> training needs and </w:t>
      </w:r>
      <w:r w:rsidR="007B7A22" w:rsidRPr="007B7A22">
        <w:rPr>
          <w:sz w:val="22"/>
          <w:szCs w:val="22"/>
        </w:rPr>
        <w:t xml:space="preserve">facilitate and/or </w:t>
      </w:r>
      <w:r w:rsidR="005C2FDE" w:rsidRPr="007B7A22">
        <w:rPr>
          <w:sz w:val="22"/>
          <w:szCs w:val="22"/>
        </w:rPr>
        <w:t xml:space="preserve">organize </w:t>
      </w:r>
      <w:r w:rsidR="0084093B" w:rsidRPr="007B7A22">
        <w:rPr>
          <w:sz w:val="22"/>
          <w:szCs w:val="22"/>
        </w:rPr>
        <w:t>trai</w:t>
      </w:r>
      <w:r w:rsidR="005C2FDE" w:rsidRPr="007B7A22">
        <w:rPr>
          <w:sz w:val="22"/>
          <w:szCs w:val="22"/>
        </w:rPr>
        <w:t>ning for</w:t>
      </w:r>
      <w:r w:rsidR="0084093B" w:rsidRPr="007B7A22">
        <w:rPr>
          <w:sz w:val="22"/>
          <w:szCs w:val="22"/>
        </w:rPr>
        <w:t xml:space="preserve"> pharmacy providers at all supported </w:t>
      </w:r>
      <w:r w:rsidR="007D3B68" w:rsidRPr="007B7A22">
        <w:rPr>
          <w:sz w:val="22"/>
          <w:szCs w:val="22"/>
        </w:rPr>
        <w:t>CRSs</w:t>
      </w:r>
      <w:r w:rsidR="0084093B" w:rsidRPr="007B7A22">
        <w:rPr>
          <w:sz w:val="22"/>
          <w:szCs w:val="22"/>
        </w:rPr>
        <w:t xml:space="preserve"> on good pharmacy practices. </w:t>
      </w:r>
    </w:p>
    <w:p w14:paraId="26A7F07A" w14:textId="53A03A70" w:rsidR="0084093B" w:rsidRPr="007B7A22" w:rsidRDefault="006A72A6" w:rsidP="006A44B1">
      <w:pPr>
        <w:numPr>
          <w:ilvl w:val="0"/>
          <w:numId w:val="1"/>
        </w:numPr>
        <w:jc w:val="both"/>
        <w:rPr>
          <w:sz w:val="22"/>
          <w:szCs w:val="22"/>
        </w:rPr>
      </w:pPr>
      <w:r w:rsidRPr="007B7A22">
        <w:rPr>
          <w:sz w:val="22"/>
          <w:szCs w:val="22"/>
        </w:rPr>
        <w:t>Closely support</w:t>
      </w:r>
      <w:r w:rsidR="0084093B" w:rsidRPr="007B7A22">
        <w:rPr>
          <w:sz w:val="22"/>
          <w:szCs w:val="22"/>
        </w:rPr>
        <w:t xml:space="preserve"> </w:t>
      </w:r>
      <w:proofErr w:type="spellStart"/>
      <w:r w:rsidR="00EA345B" w:rsidRPr="007B7A22">
        <w:rPr>
          <w:sz w:val="22"/>
          <w:szCs w:val="22"/>
        </w:rPr>
        <w:t>P</w:t>
      </w:r>
      <w:r w:rsidR="005E24AA">
        <w:rPr>
          <w:sz w:val="22"/>
          <w:szCs w:val="22"/>
        </w:rPr>
        <w:t>o</w:t>
      </w:r>
      <w:r w:rsidR="00EA345B" w:rsidRPr="007B7A22">
        <w:rPr>
          <w:sz w:val="22"/>
          <w:szCs w:val="22"/>
        </w:rPr>
        <w:t>Rs</w:t>
      </w:r>
      <w:proofErr w:type="spellEnd"/>
      <w:r w:rsidR="00EA345B" w:rsidRPr="007B7A22">
        <w:rPr>
          <w:sz w:val="22"/>
          <w:szCs w:val="22"/>
        </w:rPr>
        <w:t xml:space="preserve"> at each affiliated CRS to develop and implement Quality Control and Quality Assurance plans as part </w:t>
      </w:r>
      <w:r w:rsidR="009342A5" w:rsidRPr="007B7A22">
        <w:rPr>
          <w:sz w:val="22"/>
          <w:szCs w:val="22"/>
        </w:rPr>
        <w:t xml:space="preserve">of </w:t>
      </w:r>
      <w:r w:rsidR="00EA345B" w:rsidRPr="007B7A22">
        <w:rPr>
          <w:sz w:val="22"/>
          <w:szCs w:val="22"/>
        </w:rPr>
        <w:t xml:space="preserve">clinical quality management plans. </w:t>
      </w:r>
    </w:p>
    <w:p w14:paraId="13C13E9B" w14:textId="2E8E71C2" w:rsidR="0084093B" w:rsidRPr="006A44B1" w:rsidRDefault="003E3FF6" w:rsidP="006A44B1">
      <w:pPr>
        <w:numPr>
          <w:ilvl w:val="0"/>
          <w:numId w:val="1"/>
        </w:numPr>
        <w:jc w:val="both"/>
        <w:rPr>
          <w:sz w:val="22"/>
          <w:szCs w:val="22"/>
        </w:rPr>
      </w:pPr>
      <w:r w:rsidRPr="007B7A22">
        <w:rPr>
          <w:sz w:val="22"/>
          <w:szCs w:val="22"/>
        </w:rPr>
        <w:t>Facilitate</w:t>
      </w:r>
      <w:r w:rsidR="006A72A6" w:rsidRPr="007B7A22">
        <w:rPr>
          <w:sz w:val="22"/>
          <w:szCs w:val="22"/>
        </w:rPr>
        <w:t xml:space="preserve"> interactions between CTU, </w:t>
      </w:r>
      <w:r w:rsidR="00606C37" w:rsidRPr="007B7A22">
        <w:rPr>
          <w:sz w:val="22"/>
          <w:szCs w:val="22"/>
        </w:rPr>
        <w:t xml:space="preserve">all </w:t>
      </w:r>
      <w:r w:rsidR="006A72A6" w:rsidRPr="007B7A22">
        <w:rPr>
          <w:sz w:val="22"/>
          <w:szCs w:val="22"/>
        </w:rPr>
        <w:t>CRS</w:t>
      </w:r>
      <w:r w:rsidR="00606C37" w:rsidRPr="007B7A22">
        <w:rPr>
          <w:sz w:val="22"/>
          <w:szCs w:val="22"/>
        </w:rPr>
        <w:t>s</w:t>
      </w:r>
      <w:r w:rsidR="00E35BF5" w:rsidRPr="007B7A22">
        <w:rPr>
          <w:sz w:val="22"/>
          <w:szCs w:val="22"/>
        </w:rPr>
        <w:t xml:space="preserve">, </w:t>
      </w:r>
      <w:r w:rsidR="00606C37" w:rsidRPr="007B7A22">
        <w:rPr>
          <w:sz w:val="22"/>
          <w:szCs w:val="22"/>
        </w:rPr>
        <w:t xml:space="preserve">the </w:t>
      </w:r>
      <w:r w:rsidR="00E35BF5" w:rsidRPr="007B7A22">
        <w:rPr>
          <w:sz w:val="22"/>
          <w:szCs w:val="22"/>
        </w:rPr>
        <w:t>Clinical Research Network</w:t>
      </w:r>
      <w:r w:rsidR="00606C37" w:rsidRPr="007B7A22">
        <w:rPr>
          <w:sz w:val="22"/>
          <w:szCs w:val="22"/>
        </w:rPr>
        <w:t>s</w:t>
      </w:r>
      <w:r w:rsidR="00E35BF5" w:rsidRPr="007B7A22">
        <w:rPr>
          <w:sz w:val="22"/>
          <w:szCs w:val="22"/>
        </w:rPr>
        <w:t xml:space="preserve"> </w:t>
      </w:r>
      <w:r w:rsidR="006A72A6" w:rsidRPr="007B7A22">
        <w:rPr>
          <w:sz w:val="22"/>
          <w:szCs w:val="22"/>
        </w:rPr>
        <w:t>and DAIDS staff including PAB. Compile</w:t>
      </w:r>
      <w:r w:rsidR="00E35BF5" w:rsidRPr="007B7A22">
        <w:rPr>
          <w:sz w:val="22"/>
          <w:szCs w:val="22"/>
        </w:rPr>
        <w:t xml:space="preserve"> and disseminate across the CTU</w:t>
      </w:r>
      <w:r w:rsidR="006A72A6" w:rsidRPr="007B7A22">
        <w:rPr>
          <w:sz w:val="22"/>
          <w:szCs w:val="22"/>
        </w:rPr>
        <w:t xml:space="preserve"> </w:t>
      </w:r>
      <w:r w:rsidR="00606C37" w:rsidRPr="007B7A22">
        <w:rPr>
          <w:sz w:val="22"/>
          <w:szCs w:val="22"/>
        </w:rPr>
        <w:t xml:space="preserve">sites </w:t>
      </w:r>
      <w:r w:rsidR="006A72A6" w:rsidRPr="007B7A22">
        <w:rPr>
          <w:sz w:val="22"/>
          <w:szCs w:val="22"/>
        </w:rPr>
        <w:t>key lessons learned from PAB</w:t>
      </w:r>
      <w:r w:rsidR="00E35BF5" w:rsidRPr="007B7A22">
        <w:rPr>
          <w:sz w:val="22"/>
          <w:szCs w:val="22"/>
        </w:rPr>
        <w:t>, site monitors, and other key stakeholders and disseminate</w:t>
      </w:r>
      <w:r w:rsidR="00913A66">
        <w:rPr>
          <w:sz w:val="22"/>
          <w:szCs w:val="22"/>
        </w:rPr>
        <w:t>.</w:t>
      </w:r>
    </w:p>
    <w:p w14:paraId="724DC3EC" w14:textId="77777777" w:rsidR="009342A5" w:rsidRDefault="0084093B" w:rsidP="006A44B1">
      <w:pPr>
        <w:numPr>
          <w:ilvl w:val="0"/>
          <w:numId w:val="1"/>
        </w:numPr>
        <w:jc w:val="both"/>
        <w:rPr>
          <w:sz w:val="22"/>
          <w:szCs w:val="22"/>
        </w:rPr>
      </w:pPr>
      <w:r w:rsidRPr="006A44B1">
        <w:rPr>
          <w:sz w:val="22"/>
          <w:szCs w:val="22"/>
        </w:rPr>
        <w:t>Other duties as assigned</w:t>
      </w:r>
      <w:r w:rsidR="002D231E">
        <w:rPr>
          <w:sz w:val="22"/>
          <w:szCs w:val="22"/>
        </w:rPr>
        <w:t xml:space="preserve"> by the </w:t>
      </w:r>
      <w:r w:rsidR="00EA345B">
        <w:rPr>
          <w:sz w:val="22"/>
          <w:szCs w:val="22"/>
        </w:rPr>
        <w:t>CTU Coordinator and Principal Investigators</w:t>
      </w:r>
    </w:p>
    <w:p w14:paraId="1046EA62" w14:textId="2F0866AB" w:rsidR="0013387F" w:rsidRDefault="0096347F" w:rsidP="006A44B1">
      <w:pPr>
        <w:numPr>
          <w:ilvl w:val="0"/>
          <w:numId w:val="1"/>
        </w:numPr>
        <w:jc w:val="both"/>
        <w:rPr>
          <w:sz w:val="22"/>
          <w:szCs w:val="22"/>
        </w:rPr>
      </w:pPr>
      <w:r w:rsidRPr="00913A66">
        <w:rPr>
          <w:sz w:val="22"/>
          <w:szCs w:val="22"/>
        </w:rPr>
        <w:t>Travel to international sites will be a requirement</w:t>
      </w:r>
      <w:bookmarkEnd w:id="1"/>
      <w:r w:rsidR="00913A66">
        <w:rPr>
          <w:sz w:val="22"/>
          <w:szCs w:val="22"/>
        </w:rPr>
        <w:t xml:space="preserve"> of this role. </w:t>
      </w:r>
      <w:bookmarkStart w:id="2" w:name="_GoBack"/>
      <w:bookmarkEnd w:id="2"/>
    </w:p>
    <w:p w14:paraId="34C57675" w14:textId="77777777" w:rsidR="00913A66" w:rsidRPr="00913A66" w:rsidRDefault="00913A66" w:rsidP="00913A66">
      <w:pPr>
        <w:ind w:left="720"/>
        <w:jc w:val="both"/>
        <w:rPr>
          <w:sz w:val="22"/>
          <w:szCs w:val="22"/>
        </w:rPr>
      </w:pPr>
    </w:p>
    <w:p w14:paraId="0B9A7604" w14:textId="77777777" w:rsidR="00771F85" w:rsidRDefault="00771F85" w:rsidP="006A44B1">
      <w:pPr>
        <w:jc w:val="both"/>
        <w:outlineLvl w:val="0"/>
        <w:rPr>
          <w:b/>
          <w:sz w:val="22"/>
          <w:szCs w:val="22"/>
        </w:rPr>
      </w:pPr>
      <w:r w:rsidRPr="006A44B1">
        <w:rPr>
          <w:b/>
          <w:sz w:val="22"/>
          <w:szCs w:val="22"/>
        </w:rPr>
        <w:t>Q</w:t>
      </w:r>
      <w:r w:rsidR="002D231E">
        <w:rPr>
          <w:b/>
          <w:sz w:val="22"/>
          <w:szCs w:val="22"/>
        </w:rPr>
        <w:t>UALIFICATIONS:</w:t>
      </w:r>
    </w:p>
    <w:p w14:paraId="3FAE24B6" w14:textId="77777777" w:rsidR="002D231E" w:rsidRPr="006A44B1" w:rsidRDefault="002D231E" w:rsidP="006A44B1">
      <w:pPr>
        <w:jc w:val="both"/>
        <w:outlineLvl w:val="0"/>
        <w:rPr>
          <w:b/>
          <w:sz w:val="22"/>
          <w:szCs w:val="22"/>
        </w:rPr>
      </w:pPr>
    </w:p>
    <w:p w14:paraId="16C328DF" w14:textId="77777777" w:rsidR="002D231E" w:rsidRDefault="00771F85" w:rsidP="006A44B1">
      <w:pPr>
        <w:numPr>
          <w:ilvl w:val="0"/>
          <w:numId w:val="2"/>
        </w:numPr>
        <w:jc w:val="both"/>
        <w:rPr>
          <w:sz w:val="22"/>
          <w:szCs w:val="22"/>
        </w:rPr>
      </w:pPr>
      <w:r w:rsidRPr="006A44B1">
        <w:rPr>
          <w:sz w:val="22"/>
          <w:szCs w:val="22"/>
        </w:rPr>
        <w:t xml:space="preserve">Candidates should hold at least </w:t>
      </w:r>
      <w:r w:rsidR="002D231E">
        <w:rPr>
          <w:sz w:val="22"/>
          <w:szCs w:val="22"/>
        </w:rPr>
        <w:t xml:space="preserve">an advanced recognized </w:t>
      </w:r>
      <w:r w:rsidR="0075054F" w:rsidRPr="006A44B1">
        <w:rPr>
          <w:sz w:val="22"/>
          <w:szCs w:val="22"/>
        </w:rPr>
        <w:t>Pharmacy</w:t>
      </w:r>
      <w:r w:rsidRPr="006A44B1">
        <w:rPr>
          <w:sz w:val="22"/>
          <w:szCs w:val="22"/>
        </w:rPr>
        <w:t xml:space="preserve"> Degree</w:t>
      </w:r>
      <w:r w:rsidR="002D231E">
        <w:rPr>
          <w:sz w:val="22"/>
          <w:szCs w:val="22"/>
        </w:rPr>
        <w:t xml:space="preserve"> or diploma</w:t>
      </w:r>
    </w:p>
    <w:p w14:paraId="5803A2D1" w14:textId="49BF17C9" w:rsidR="00771F85" w:rsidRPr="006A44B1" w:rsidRDefault="002D231E" w:rsidP="006A44B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3-5</w:t>
      </w:r>
      <w:r w:rsidR="00771F85" w:rsidRPr="006A44B1">
        <w:rPr>
          <w:sz w:val="22"/>
          <w:szCs w:val="22"/>
        </w:rPr>
        <w:t xml:space="preserve"> years experience in </w:t>
      </w:r>
      <w:r>
        <w:rPr>
          <w:sz w:val="22"/>
          <w:szCs w:val="22"/>
        </w:rPr>
        <w:t>w</w:t>
      </w:r>
      <w:r w:rsidR="00771F85" w:rsidRPr="006A44B1">
        <w:rPr>
          <w:sz w:val="22"/>
          <w:szCs w:val="22"/>
        </w:rPr>
        <w:t xml:space="preserve">orking in </w:t>
      </w:r>
      <w:r w:rsidR="007D3B68">
        <w:rPr>
          <w:sz w:val="22"/>
          <w:szCs w:val="22"/>
        </w:rPr>
        <w:t xml:space="preserve">a research setting, with direct experience dispensing investigational  new drugs or similar investigational products </w:t>
      </w:r>
    </w:p>
    <w:p w14:paraId="1E8A016C" w14:textId="77777777" w:rsidR="00771F85" w:rsidRPr="006A44B1" w:rsidRDefault="0075054F" w:rsidP="006A44B1">
      <w:pPr>
        <w:numPr>
          <w:ilvl w:val="0"/>
          <w:numId w:val="2"/>
        </w:numPr>
        <w:jc w:val="both"/>
        <w:rPr>
          <w:sz w:val="22"/>
          <w:szCs w:val="22"/>
        </w:rPr>
      </w:pPr>
      <w:r w:rsidRPr="006A44B1">
        <w:rPr>
          <w:sz w:val="22"/>
          <w:szCs w:val="22"/>
        </w:rPr>
        <w:t>Knowledge</w:t>
      </w:r>
      <w:r w:rsidR="00771F85" w:rsidRPr="006A44B1">
        <w:rPr>
          <w:sz w:val="22"/>
          <w:szCs w:val="22"/>
        </w:rPr>
        <w:t xml:space="preserve"> and experience in the design, implementation and management of </w:t>
      </w:r>
      <w:r w:rsidR="002D231E">
        <w:rPr>
          <w:sz w:val="22"/>
          <w:szCs w:val="22"/>
        </w:rPr>
        <w:t>s</w:t>
      </w:r>
      <w:r w:rsidR="00771F85" w:rsidRPr="006A44B1">
        <w:rPr>
          <w:sz w:val="22"/>
          <w:szCs w:val="22"/>
        </w:rPr>
        <w:t xml:space="preserve">upply </w:t>
      </w:r>
      <w:r w:rsidR="002D231E">
        <w:rPr>
          <w:sz w:val="22"/>
          <w:szCs w:val="22"/>
        </w:rPr>
        <w:t>c</w:t>
      </w:r>
      <w:r w:rsidR="00771F85" w:rsidRPr="006A44B1">
        <w:rPr>
          <w:sz w:val="22"/>
          <w:szCs w:val="22"/>
        </w:rPr>
        <w:t>hain systems</w:t>
      </w:r>
    </w:p>
    <w:p w14:paraId="2F654961" w14:textId="4E6E74BE" w:rsidR="00771F85" w:rsidRDefault="0075054F" w:rsidP="006A44B1">
      <w:pPr>
        <w:numPr>
          <w:ilvl w:val="0"/>
          <w:numId w:val="2"/>
        </w:numPr>
        <w:jc w:val="both"/>
        <w:rPr>
          <w:sz w:val="22"/>
          <w:szCs w:val="22"/>
        </w:rPr>
      </w:pPr>
      <w:r w:rsidRPr="006A44B1">
        <w:rPr>
          <w:sz w:val="22"/>
          <w:szCs w:val="22"/>
        </w:rPr>
        <w:t>Computer</w:t>
      </w:r>
      <w:r w:rsidR="00771F85" w:rsidRPr="006A44B1">
        <w:rPr>
          <w:sz w:val="22"/>
          <w:szCs w:val="22"/>
        </w:rPr>
        <w:t xml:space="preserve"> skills including ability to use Word and MS Excel</w:t>
      </w:r>
      <w:r w:rsidR="002D231E">
        <w:rPr>
          <w:sz w:val="22"/>
          <w:szCs w:val="22"/>
        </w:rPr>
        <w:t>.</w:t>
      </w:r>
    </w:p>
    <w:p w14:paraId="74A24CAA" w14:textId="43006578" w:rsidR="00177D78" w:rsidRDefault="007D3B68" w:rsidP="00771F85">
      <w:pPr>
        <w:numPr>
          <w:ilvl w:val="0"/>
          <w:numId w:val="2"/>
        </w:numPr>
        <w:jc w:val="both"/>
      </w:pPr>
      <w:r w:rsidRPr="00E35BF5">
        <w:rPr>
          <w:sz w:val="22"/>
          <w:szCs w:val="22"/>
        </w:rPr>
        <w:t xml:space="preserve">Prior management experience preferred </w:t>
      </w:r>
    </w:p>
    <w:sectPr w:rsidR="00177D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AE2D8" w14:textId="77777777" w:rsidR="00B36A8E" w:rsidRDefault="00B36A8E" w:rsidP="00717FAE">
      <w:r>
        <w:separator/>
      </w:r>
    </w:p>
  </w:endnote>
  <w:endnote w:type="continuationSeparator" w:id="0">
    <w:p w14:paraId="291D5369" w14:textId="77777777" w:rsidR="00B36A8E" w:rsidRDefault="00B36A8E" w:rsidP="0071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7CF52" w14:textId="77777777" w:rsidR="00B36A8E" w:rsidRDefault="00B36A8E" w:rsidP="00717FAE">
      <w:r>
        <w:separator/>
      </w:r>
    </w:p>
  </w:footnote>
  <w:footnote w:type="continuationSeparator" w:id="0">
    <w:p w14:paraId="3686FA31" w14:textId="77777777" w:rsidR="00B36A8E" w:rsidRDefault="00B36A8E" w:rsidP="0071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372DA"/>
    <w:multiLevelType w:val="hybridMultilevel"/>
    <w:tmpl w:val="EE0E2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F527B"/>
    <w:multiLevelType w:val="hybridMultilevel"/>
    <w:tmpl w:val="210E9B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4F34653"/>
    <w:multiLevelType w:val="hybridMultilevel"/>
    <w:tmpl w:val="63681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3B"/>
    <w:rsid w:val="00005832"/>
    <w:rsid w:val="0001516E"/>
    <w:rsid w:val="00027915"/>
    <w:rsid w:val="0007279E"/>
    <w:rsid w:val="00090415"/>
    <w:rsid w:val="000962C2"/>
    <w:rsid w:val="0013387F"/>
    <w:rsid w:val="00157C89"/>
    <w:rsid w:val="00176578"/>
    <w:rsid w:val="00177D78"/>
    <w:rsid w:val="00180BC6"/>
    <w:rsid w:val="00182DD5"/>
    <w:rsid w:val="00186A55"/>
    <w:rsid w:val="001932EE"/>
    <w:rsid w:val="00194C60"/>
    <w:rsid w:val="001E26C2"/>
    <w:rsid w:val="001E396F"/>
    <w:rsid w:val="001F1ECC"/>
    <w:rsid w:val="001F3843"/>
    <w:rsid w:val="0020499B"/>
    <w:rsid w:val="00221903"/>
    <w:rsid w:val="0022464D"/>
    <w:rsid w:val="00253BFB"/>
    <w:rsid w:val="002701BF"/>
    <w:rsid w:val="0027047D"/>
    <w:rsid w:val="00271341"/>
    <w:rsid w:val="00287BD7"/>
    <w:rsid w:val="00290F6D"/>
    <w:rsid w:val="00294B3A"/>
    <w:rsid w:val="002D231E"/>
    <w:rsid w:val="002E3111"/>
    <w:rsid w:val="002F2EBA"/>
    <w:rsid w:val="00302554"/>
    <w:rsid w:val="00321DC6"/>
    <w:rsid w:val="003310A6"/>
    <w:rsid w:val="003842D5"/>
    <w:rsid w:val="0039619B"/>
    <w:rsid w:val="003D3E00"/>
    <w:rsid w:val="003E3FF6"/>
    <w:rsid w:val="004052BB"/>
    <w:rsid w:val="00442F29"/>
    <w:rsid w:val="00457285"/>
    <w:rsid w:val="004C7BEC"/>
    <w:rsid w:val="004D25B6"/>
    <w:rsid w:val="00501634"/>
    <w:rsid w:val="00506EFC"/>
    <w:rsid w:val="00514DE9"/>
    <w:rsid w:val="00524898"/>
    <w:rsid w:val="00530BC6"/>
    <w:rsid w:val="00531742"/>
    <w:rsid w:val="00531A34"/>
    <w:rsid w:val="00577E5A"/>
    <w:rsid w:val="005C2FDE"/>
    <w:rsid w:val="005E24AA"/>
    <w:rsid w:val="00606C37"/>
    <w:rsid w:val="00617F50"/>
    <w:rsid w:val="00691B89"/>
    <w:rsid w:val="006A44B1"/>
    <w:rsid w:val="006A4905"/>
    <w:rsid w:val="006A69FD"/>
    <w:rsid w:val="006A72A6"/>
    <w:rsid w:val="006B308C"/>
    <w:rsid w:val="006E7A47"/>
    <w:rsid w:val="006F5B3E"/>
    <w:rsid w:val="00714154"/>
    <w:rsid w:val="00717FAE"/>
    <w:rsid w:val="0073418E"/>
    <w:rsid w:val="007442CF"/>
    <w:rsid w:val="0075054F"/>
    <w:rsid w:val="00757059"/>
    <w:rsid w:val="007601A0"/>
    <w:rsid w:val="007660C3"/>
    <w:rsid w:val="00771F85"/>
    <w:rsid w:val="007904BB"/>
    <w:rsid w:val="007B7A22"/>
    <w:rsid w:val="007D3B68"/>
    <w:rsid w:val="00831006"/>
    <w:rsid w:val="0084093B"/>
    <w:rsid w:val="00844FA4"/>
    <w:rsid w:val="0085668A"/>
    <w:rsid w:val="008925B6"/>
    <w:rsid w:val="008936F7"/>
    <w:rsid w:val="008B1CA9"/>
    <w:rsid w:val="008F1FB4"/>
    <w:rsid w:val="0090004D"/>
    <w:rsid w:val="00907B74"/>
    <w:rsid w:val="00913A66"/>
    <w:rsid w:val="009342A5"/>
    <w:rsid w:val="0096347F"/>
    <w:rsid w:val="00970F19"/>
    <w:rsid w:val="009854E2"/>
    <w:rsid w:val="00993A41"/>
    <w:rsid w:val="009D3BFA"/>
    <w:rsid w:val="00A17A43"/>
    <w:rsid w:val="00A31398"/>
    <w:rsid w:val="00A4622E"/>
    <w:rsid w:val="00A53676"/>
    <w:rsid w:val="00A63D62"/>
    <w:rsid w:val="00A66349"/>
    <w:rsid w:val="00AB2732"/>
    <w:rsid w:val="00AC2B96"/>
    <w:rsid w:val="00AC2D6E"/>
    <w:rsid w:val="00AE3E7F"/>
    <w:rsid w:val="00AF4DCF"/>
    <w:rsid w:val="00B33036"/>
    <w:rsid w:val="00B36A8E"/>
    <w:rsid w:val="00B50D03"/>
    <w:rsid w:val="00B51A0F"/>
    <w:rsid w:val="00B646D0"/>
    <w:rsid w:val="00BD2FBD"/>
    <w:rsid w:val="00BD6567"/>
    <w:rsid w:val="00BE2D34"/>
    <w:rsid w:val="00BE319A"/>
    <w:rsid w:val="00BE6438"/>
    <w:rsid w:val="00C10D05"/>
    <w:rsid w:val="00C115F1"/>
    <w:rsid w:val="00C3533A"/>
    <w:rsid w:val="00C45F26"/>
    <w:rsid w:val="00C472E0"/>
    <w:rsid w:val="00C539E7"/>
    <w:rsid w:val="00C6394F"/>
    <w:rsid w:val="00C90304"/>
    <w:rsid w:val="00CB33F8"/>
    <w:rsid w:val="00D03F82"/>
    <w:rsid w:val="00D24342"/>
    <w:rsid w:val="00D33947"/>
    <w:rsid w:val="00D41ADB"/>
    <w:rsid w:val="00D72D0D"/>
    <w:rsid w:val="00D83C7D"/>
    <w:rsid w:val="00DF2727"/>
    <w:rsid w:val="00E35BF5"/>
    <w:rsid w:val="00E429EE"/>
    <w:rsid w:val="00E66B9E"/>
    <w:rsid w:val="00E70957"/>
    <w:rsid w:val="00EA345B"/>
    <w:rsid w:val="00EC1BA7"/>
    <w:rsid w:val="00ED71CC"/>
    <w:rsid w:val="00F15A6A"/>
    <w:rsid w:val="00F66FFF"/>
    <w:rsid w:val="00F75B4D"/>
    <w:rsid w:val="00F77C6C"/>
    <w:rsid w:val="00F84190"/>
    <w:rsid w:val="00FB1518"/>
    <w:rsid w:val="00FB54AE"/>
    <w:rsid w:val="00F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02F4D"/>
  <w15:chartTrackingRefBased/>
  <w15:docId w15:val="{C1580B43-0D9D-4357-9F01-29B13F09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409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stitle">
    <w:name w:val="bstitle"/>
    <w:basedOn w:val="DefaultParagraphFont"/>
    <w:rsid w:val="0084093B"/>
  </w:style>
  <w:style w:type="paragraph" w:styleId="NormalWeb">
    <w:name w:val="Normal (Web)"/>
    <w:basedOn w:val="Normal"/>
    <w:rsid w:val="0084093B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771F8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C2F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5C2FDE"/>
    <w:rPr>
      <w:sz w:val="16"/>
      <w:szCs w:val="16"/>
    </w:rPr>
  </w:style>
  <w:style w:type="paragraph" w:styleId="CommentText">
    <w:name w:val="annotation text"/>
    <w:basedOn w:val="Normal"/>
    <w:semiHidden/>
    <w:rsid w:val="005C2FD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2FDE"/>
    <w:rPr>
      <w:b/>
      <w:bCs/>
    </w:rPr>
  </w:style>
  <w:style w:type="character" w:styleId="Hyperlink">
    <w:name w:val="Hyperlink"/>
    <w:basedOn w:val="DefaultParagraphFont"/>
    <w:rsid w:val="0075054F"/>
    <w:rPr>
      <w:color w:val="0000FF"/>
      <w:u w:val="single"/>
    </w:rPr>
  </w:style>
  <w:style w:type="paragraph" w:styleId="Header">
    <w:name w:val="header"/>
    <w:basedOn w:val="Normal"/>
    <w:link w:val="HeaderChar"/>
    <w:rsid w:val="00717F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7FAE"/>
    <w:rPr>
      <w:sz w:val="24"/>
      <w:szCs w:val="24"/>
    </w:rPr>
  </w:style>
  <w:style w:type="paragraph" w:styleId="Footer">
    <w:name w:val="footer"/>
    <w:basedOn w:val="Normal"/>
    <w:link w:val="FooterChar"/>
    <w:rsid w:val="00717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17F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OOnlineSortOrder xmlns="c629780e-db83-45bc-a257-7c8c4fd6b9cb" xsi:nil="true"/>
    <NGOOnlineShowInNewFromTemplate xmlns="c629780e-db83-45bc-a257-7c8c4fd6b9cb" xsi:nil="true"/>
    <p75d8c1866154d169f9787e2f8ad3758 xmlns="c629780e-db83-45bc-a257-7c8c4fd6b9cb">
      <Terms xmlns="http://schemas.microsoft.com/office/infopath/2007/PartnerControls"/>
    </p75d8c1866154d169f9787e2f8ad3758>
    <i9f2da93fcc74e869d070fd34a0597c4 xmlns="c629780e-db83-45bc-a257-7c8c4fd6b9cb">
      <Terms xmlns="http://schemas.microsoft.com/office/infopath/2007/PartnerControls"/>
    </i9f2da93fcc74e869d070fd34a0597c4>
    <cc92bdb0fa944447acf309642a11bf0d xmlns="c629780e-db83-45bc-a257-7c8c4fd6b9cb">
      <Terms xmlns="http://schemas.microsoft.com/office/infopath/2007/PartnerControls"/>
    </cc92bdb0fa944447acf309642a11bf0d>
    <TaxCatchAll xmlns="c629780e-db83-45bc-a257-7c8c4fd6b9cb"/>
    <NGOOnlineDocumentOwner xmlns="c629780e-db83-45bc-a257-7c8c4fd6b9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GOOnlineGuidanceTemplate" ma:contentTypeID="0x010100B55474DA9735C494339AB5204D2F6D3600469588E3F02B03459B73693FF62EB000" ma:contentTypeVersion="15" ma:contentTypeDescription="Create a new document." ma:contentTypeScope="" ma:versionID="01f6300cafa54b1d390adb1c0109ffdf">
  <xsd:schema xmlns:xsd="http://www.w3.org/2001/XMLSchema" xmlns:xs="http://www.w3.org/2001/XMLSchema" xmlns:p="http://schemas.microsoft.com/office/2006/metadata/properties" xmlns:ns2="c629780e-db83-45bc-a257-7c8c4fd6b9cb" xmlns:ns3="8c41431a-c8d2-4598-9adb-5e1cb357bff3" targetNamespace="http://schemas.microsoft.com/office/2006/metadata/properties" ma:root="true" ma:fieldsID="88b4e95cd0dec30894b3a741fe8ad32b" ns2:_="" ns3:_="">
    <xsd:import namespace="c629780e-db83-45bc-a257-7c8c4fd6b9cb"/>
    <xsd:import namespace="8c41431a-c8d2-4598-9adb-5e1cb357bff3"/>
    <xsd:element name="properties">
      <xsd:complexType>
        <xsd:sequence>
          <xsd:element name="documentManagement">
            <xsd:complexType>
              <xsd:all>
                <xsd:element ref="ns2:p75d8c1866154d169f9787e2f8ad3758" minOccurs="0"/>
                <xsd:element ref="ns2:TaxCatchAll" minOccurs="0"/>
                <xsd:element ref="ns2:TaxCatchAllLabel" minOccurs="0"/>
                <xsd:element ref="ns2:NGOOnlineSortOrder" minOccurs="0"/>
                <xsd:element ref="ns2:NGOOnlineDocumentOwner" minOccurs="0"/>
                <xsd:element ref="ns2:NGOOnlineShowInNewFromTemplate" minOccurs="0"/>
                <xsd:element ref="ns2:i9f2da93fcc74e869d070fd34a0597c4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9780e-db83-45bc-a257-7c8c4fd6b9cb" elementFormDefault="qualified">
    <xsd:import namespace="http://schemas.microsoft.com/office/2006/documentManagement/types"/>
    <xsd:import namespace="http://schemas.microsoft.com/office/infopath/2007/PartnerControls"/>
    <xsd:element name="p75d8c1866154d169f9787e2f8ad3758" ma:index="8" nillable="true" ma:taxonomy="true" ma:internalName="p75d8c1866154d169f9787e2f8ad3758" ma:taxonomyFieldName="NGOOnlinePriorityGroup" ma:displayName="Priority group" ma:fieldId="{975d8c18-6615-4d16-9f97-87e2f8ad3758}" ma:sspId="e492bf4d-7d24-4a02-9dd7-4d67ddc3dcfb" ma:termSetId="5c13fc36-a639-4e8c-83bc-330be26c132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205db0c-b838-4c53-becf-285510dc543a}" ma:internalName="TaxCatchAll" ma:showField="CatchAllData" ma:web="c629780e-db83-45bc-a257-7c8c4fd6b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205db0c-b838-4c53-becf-285510dc543a}" ma:internalName="TaxCatchAllLabel" ma:readOnly="true" ma:showField="CatchAllDataLabel" ma:web="c629780e-db83-45bc-a257-7c8c4fd6b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GOOnlineSortOrder" ma:index="12" nillable="true" ma:displayName="Sort order" ma:hidden="true" ma:internalName="NGOOnlineSortOrder">
      <xsd:simpleType>
        <xsd:restriction base="dms:Number"/>
      </xsd:simpleType>
    </xsd:element>
    <xsd:element name="NGOOnlineDocumentOwner" ma:index="13" nillable="true" ma:displayName="Owner" ma:description="" ma:hidden="true" ma:internalName="NGOOnlineDocumentOwner">
      <xsd:simpleType>
        <xsd:restriction base="dms:Text"/>
      </xsd:simpleType>
    </xsd:element>
    <xsd:element name="NGOOnlineShowInNewFromTemplate" ma:index="14" nillable="true" ma:displayName="Show as template" ma:hidden="true" ma:internalName="NGOOnlineShowInNewFromTemplate">
      <xsd:simpleType>
        <xsd:restriction base="dms:Boolean"/>
      </xsd:simpleType>
    </xsd:element>
    <xsd:element name="i9f2da93fcc74e869d070fd34a0597c4" ma:index="15" nillable="true" ma:taxonomy="true" ma:internalName="i9f2da93fcc74e869d070fd34a0597c4" ma:taxonomyFieldName="NGOOnlineDocumentType" ma:displayName="Document types" ma:fieldId="{29f2da93-fcc7-4e86-9d07-0fd34a0597c4}" ma:taxonomyMulti="true" ma:sspId="e492bf4d-7d24-4a02-9dd7-4d67ddc3dcfb" ma:termSetId="ab881ecd-e3fb-4592-9594-ea70170c2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92bdb0fa944447acf309642a11bf0d" ma:index="17" nillable="true" ma:taxonomy="true" ma:internalName="cc92bdb0fa944447acf309642a11bf0d" ma:taxonomyFieldName="NGOOnlineKeywords" ma:displayName="Keywords" ma:fieldId="{cc92bdb0-fa94-4447-acf3-09642a11bf0d}" ma:taxonomyMulti="true" ma:sspId="e492bf4d-7d24-4a02-9dd7-4d67ddc3dcfb" ma:termSetId="7c9b2214-6d63-47c8-ad9c-de84cf58bf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1431a-c8d2-4598-9adb-5e1cb357b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19B61-0421-489E-B7B5-91773D7EC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28720-16BD-4243-9C8D-78507C9D0B47}">
  <ds:schemaRefs>
    <ds:schemaRef ds:uri="http://schemas.microsoft.com/office/2006/metadata/properties"/>
    <ds:schemaRef ds:uri="http://schemas.microsoft.com/office/infopath/2007/PartnerControls"/>
    <ds:schemaRef ds:uri="c629780e-db83-45bc-a257-7c8c4fd6b9cb"/>
  </ds:schemaRefs>
</ds:datastoreItem>
</file>

<file path=customXml/itemProps3.xml><?xml version="1.0" encoding="utf-8"?>
<ds:datastoreItem xmlns:ds="http://schemas.openxmlformats.org/officeDocument/2006/customXml" ds:itemID="{5CA403F2-2127-428C-8D55-9D1F08734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9780e-db83-45bc-a257-7c8c4fd6b9cb"/>
    <ds:schemaRef ds:uri="8c41431a-c8d2-4598-9adb-5e1cb357b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Pharmacy Advisor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Pharmacy Advisor</dc:title>
  <dc:subject/>
  <dc:creator>user</dc:creator>
  <cp:keywords/>
  <dc:description/>
  <cp:lastModifiedBy>Korin Parella</cp:lastModifiedBy>
  <cp:revision>3</cp:revision>
  <dcterms:created xsi:type="dcterms:W3CDTF">2019-10-28T17:52:00Z</dcterms:created>
  <dcterms:modified xsi:type="dcterms:W3CDTF">2019-10-28T18:14:00Z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GOOnlineKeywords">
    <vt:lpwstr/>
  </property>
  <property fmtid="{D5CDD505-2E9C-101B-9397-08002B2CF9AE}" pid="3" name="NGOOnlinePriorityGroup">
    <vt:lpwstr/>
  </property>
  <property fmtid="{D5CDD505-2E9C-101B-9397-08002B2CF9AE}" pid="4" name="NGOOnlineDocumentType">
    <vt:lpwstr/>
  </property>
  <property fmtid="{D5CDD505-2E9C-101B-9397-08002B2CF9AE}" pid="5" name="ContentTypeId">
    <vt:lpwstr>0x010100B55474DA9735C494339AB5204D2F6D3600469588E3F02B03459B73693FF62EB000</vt:lpwstr>
  </property>
</Properties>
</file>