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EFC0" w14:textId="77777777" w:rsidR="00E442FB" w:rsidRPr="00DC63FD" w:rsidRDefault="00E442FB" w:rsidP="00E442FB">
      <w:pPr>
        <w:pStyle w:val="Footer"/>
        <w:tabs>
          <w:tab w:val="clear" w:pos="4320"/>
          <w:tab w:val="clear" w:pos="8640"/>
        </w:tabs>
        <w:jc w:val="center"/>
        <w:rPr>
          <w:rFonts w:ascii="Arial" w:hAnsi="Arial" w:cs="Arial"/>
          <w:b/>
          <w:bCs/>
        </w:rPr>
      </w:pPr>
      <w:r w:rsidRPr="00DC63FD">
        <w:rPr>
          <w:rFonts w:ascii="Arial" w:hAnsi="Arial" w:cs="Arial"/>
          <w:b/>
          <w:bCs/>
        </w:rPr>
        <w:t>Job Description</w:t>
      </w:r>
    </w:p>
    <w:p w14:paraId="13746D46" w14:textId="77777777" w:rsidR="00E442FB" w:rsidRPr="00DC63FD" w:rsidRDefault="00E442FB" w:rsidP="00E442FB">
      <w:pPr>
        <w:pStyle w:val="Footer"/>
        <w:tabs>
          <w:tab w:val="clear" w:pos="4320"/>
          <w:tab w:val="clear" w:pos="8640"/>
        </w:tabs>
        <w:rPr>
          <w:rFonts w:ascii="Arial" w:hAnsi="Arial" w:cs="Arial"/>
        </w:rPr>
      </w:pPr>
    </w:p>
    <w:tbl>
      <w:tblPr>
        <w:tblW w:w="1044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77"/>
        <w:gridCol w:w="3443"/>
        <w:gridCol w:w="1597"/>
        <w:gridCol w:w="3623"/>
      </w:tblGrid>
      <w:tr w:rsidR="00E442FB" w:rsidRPr="00DC63FD" w14:paraId="66261417" w14:textId="77777777" w:rsidTr="009A224C">
        <w:tc>
          <w:tcPr>
            <w:tcW w:w="1777" w:type="dxa"/>
            <w:tcBorders>
              <w:top w:val="single" w:sz="4" w:space="0" w:color="auto"/>
              <w:bottom w:val="nil"/>
              <w:right w:val="nil"/>
            </w:tcBorders>
          </w:tcPr>
          <w:p w14:paraId="7490C5B5" w14:textId="77777777" w:rsidR="00E442FB" w:rsidRPr="00DC63FD" w:rsidRDefault="00E442FB" w:rsidP="00A66D29">
            <w:pPr>
              <w:widowControl w:val="0"/>
              <w:spacing w:before="80"/>
              <w:jc w:val="both"/>
              <w:rPr>
                <w:rFonts w:ascii="Arial" w:hAnsi="Arial" w:cs="Arial"/>
                <w:b/>
                <w:bCs/>
              </w:rPr>
            </w:pPr>
            <w:r w:rsidRPr="00DC63FD">
              <w:rPr>
                <w:rFonts w:ascii="Arial" w:hAnsi="Arial" w:cs="Arial"/>
                <w:b/>
                <w:bCs/>
              </w:rPr>
              <w:t xml:space="preserve">Position Title:           </w:t>
            </w:r>
          </w:p>
        </w:tc>
        <w:tc>
          <w:tcPr>
            <w:tcW w:w="3443" w:type="dxa"/>
            <w:tcBorders>
              <w:top w:val="single" w:sz="4" w:space="0" w:color="auto"/>
              <w:left w:val="nil"/>
              <w:bottom w:val="nil"/>
              <w:right w:val="nil"/>
            </w:tcBorders>
          </w:tcPr>
          <w:p w14:paraId="70FDA231" w14:textId="77777777" w:rsidR="00E442FB" w:rsidRPr="00DC63FD" w:rsidRDefault="0044651B" w:rsidP="000E1F50">
            <w:pPr>
              <w:widowControl w:val="0"/>
              <w:spacing w:before="80"/>
              <w:rPr>
                <w:rFonts w:ascii="Arial" w:hAnsi="Arial" w:cs="Arial"/>
              </w:rPr>
            </w:pPr>
            <w:r>
              <w:rPr>
                <w:rFonts w:ascii="Arial" w:hAnsi="Arial" w:cs="Arial"/>
              </w:rPr>
              <w:t>Assistant</w:t>
            </w:r>
            <w:r w:rsidR="00631373">
              <w:rPr>
                <w:rFonts w:ascii="Arial" w:hAnsi="Arial" w:cs="Arial"/>
              </w:rPr>
              <w:t xml:space="preserve"> Professor</w:t>
            </w:r>
            <w:r w:rsidR="000E1F50">
              <w:rPr>
                <w:rFonts w:ascii="Arial" w:hAnsi="Arial" w:cs="Arial"/>
              </w:rPr>
              <w:t xml:space="preserve"> in </w:t>
            </w:r>
            <w:r w:rsidR="00E442FB" w:rsidRPr="00DC63FD">
              <w:rPr>
                <w:rFonts w:ascii="Arial" w:hAnsi="Arial" w:cs="Arial"/>
              </w:rPr>
              <w:t>Associate</w:t>
            </w:r>
            <w:r w:rsidR="000E1F50">
              <w:rPr>
                <w:rFonts w:ascii="Arial" w:hAnsi="Arial" w:cs="Arial"/>
              </w:rPr>
              <w:t>s</w:t>
            </w:r>
            <w:r w:rsidR="00E442FB" w:rsidRPr="00DC63FD">
              <w:rPr>
                <w:rFonts w:ascii="Arial" w:hAnsi="Arial" w:cs="Arial"/>
              </w:rPr>
              <w:t xml:space="preserve"> Degree Nursing</w:t>
            </w:r>
            <w:r w:rsidR="00E442FB" w:rsidRPr="00DC63FD">
              <w:rPr>
                <w:rFonts w:ascii="Arial" w:hAnsi="Arial" w:cs="Arial"/>
                <w:snapToGrid w:val="0"/>
              </w:rPr>
              <w:t xml:space="preserve"> </w:t>
            </w:r>
          </w:p>
        </w:tc>
        <w:tc>
          <w:tcPr>
            <w:tcW w:w="1597" w:type="dxa"/>
            <w:tcBorders>
              <w:top w:val="single" w:sz="4" w:space="0" w:color="auto"/>
              <w:left w:val="nil"/>
              <w:bottom w:val="nil"/>
              <w:right w:val="nil"/>
            </w:tcBorders>
          </w:tcPr>
          <w:p w14:paraId="4D44324D" w14:textId="77777777" w:rsidR="00E442FB" w:rsidRPr="00DC63FD" w:rsidRDefault="00E442FB" w:rsidP="005164B4">
            <w:pPr>
              <w:widowControl w:val="0"/>
              <w:spacing w:before="80"/>
              <w:rPr>
                <w:rFonts w:ascii="Arial" w:hAnsi="Arial" w:cs="Arial"/>
                <w:b/>
                <w:bCs/>
              </w:rPr>
            </w:pPr>
            <w:r w:rsidRPr="00DC63FD">
              <w:rPr>
                <w:rFonts w:ascii="Arial" w:hAnsi="Arial" w:cs="Arial"/>
                <w:b/>
                <w:bCs/>
              </w:rPr>
              <w:t xml:space="preserve">Location:  </w:t>
            </w:r>
          </w:p>
        </w:tc>
        <w:tc>
          <w:tcPr>
            <w:tcW w:w="3623" w:type="dxa"/>
            <w:tcBorders>
              <w:top w:val="single" w:sz="4" w:space="0" w:color="auto"/>
              <w:left w:val="nil"/>
              <w:bottom w:val="nil"/>
            </w:tcBorders>
          </w:tcPr>
          <w:p w14:paraId="4C4AA198" w14:textId="77777777" w:rsidR="00E442FB" w:rsidRPr="00DC63FD" w:rsidRDefault="00DC63FD" w:rsidP="005164B4">
            <w:pPr>
              <w:widowControl w:val="0"/>
              <w:spacing w:before="80"/>
              <w:rPr>
                <w:rFonts w:ascii="Arial" w:hAnsi="Arial" w:cs="Arial"/>
                <w:b/>
                <w:bCs/>
              </w:rPr>
            </w:pPr>
            <w:r>
              <w:rPr>
                <w:rFonts w:ascii="Arial" w:hAnsi="Arial" w:cs="Arial"/>
                <w:snapToGrid w:val="0"/>
              </w:rPr>
              <w:t xml:space="preserve">Meyer </w:t>
            </w:r>
            <w:r w:rsidR="00E442FB" w:rsidRPr="00DC63FD">
              <w:rPr>
                <w:rFonts w:ascii="Arial" w:hAnsi="Arial" w:cs="Arial"/>
                <w:snapToGrid w:val="0"/>
              </w:rPr>
              <w:t xml:space="preserve">Health and </w:t>
            </w:r>
            <w:smartTag w:uri="urn:schemas-microsoft-com:office:smarttags" w:element="PlaceName">
              <w:smartTag w:uri="urn:schemas-microsoft-com:office:smarttags" w:element="place">
                <w:r w:rsidR="00E442FB" w:rsidRPr="00DC63FD">
                  <w:rPr>
                    <w:rFonts w:ascii="Arial" w:hAnsi="Arial" w:cs="Arial"/>
                    <w:snapToGrid w:val="0"/>
                  </w:rPr>
                  <w:t>Sciences</w:t>
                </w:r>
              </w:smartTag>
              <w:r w:rsidR="00E442FB" w:rsidRPr="00DC63FD">
                <w:rPr>
                  <w:rFonts w:ascii="Arial" w:hAnsi="Arial" w:cs="Arial"/>
                  <w:snapToGrid w:val="0"/>
                </w:rPr>
                <w:t xml:space="preserve"> </w:t>
              </w:r>
              <w:smartTag w:uri="urn:schemas-microsoft-com:office:smarttags" w:element="PlaceType">
                <w:r w:rsidR="00E442FB" w:rsidRPr="00DC63FD">
                  <w:rPr>
                    <w:rFonts w:ascii="Arial" w:hAnsi="Arial" w:cs="Arial"/>
                    <w:snapToGrid w:val="0"/>
                  </w:rPr>
                  <w:t>Building</w:t>
                </w:r>
              </w:smartTag>
            </w:smartTag>
          </w:p>
        </w:tc>
      </w:tr>
      <w:tr w:rsidR="00E442FB" w:rsidRPr="00DC63FD" w14:paraId="0CCA0A57" w14:textId="77777777" w:rsidTr="009A224C">
        <w:tc>
          <w:tcPr>
            <w:tcW w:w="1777" w:type="dxa"/>
            <w:tcBorders>
              <w:top w:val="nil"/>
              <w:bottom w:val="nil"/>
              <w:right w:val="nil"/>
            </w:tcBorders>
          </w:tcPr>
          <w:p w14:paraId="5DDDA852" w14:textId="77777777" w:rsidR="00E442FB" w:rsidRPr="00DC63FD" w:rsidRDefault="00E442FB" w:rsidP="00A66D29">
            <w:pPr>
              <w:widowControl w:val="0"/>
              <w:spacing w:before="80"/>
              <w:jc w:val="both"/>
              <w:rPr>
                <w:rFonts w:ascii="Arial" w:hAnsi="Arial" w:cs="Arial"/>
                <w:b/>
                <w:bCs/>
              </w:rPr>
            </w:pPr>
            <w:r w:rsidRPr="00DC63FD">
              <w:rPr>
                <w:rFonts w:ascii="Arial" w:hAnsi="Arial" w:cs="Arial"/>
                <w:b/>
                <w:bCs/>
              </w:rPr>
              <w:t>Department:</w:t>
            </w:r>
          </w:p>
        </w:tc>
        <w:tc>
          <w:tcPr>
            <w:tcW w:w="3443" w:type="dxa"/>
            <w:tcBorders>
              <w:top w:val="nil"/>
              <w:left w:val="nil"/>
              <w:bottom w:val="nil"/>
              <w:right w:val="nil"/>
            </w:tcBorders>
          </w:tcPr>
          <w:p w14:paraId="1B8F3632" w14:textId="77777777" w:rsidR="00E442FB" w:rsidRPr="00DC63FD" w:rsidRDefault="00E442FB" w:rsidP="005164B4">
            <w:pPr>
              <w:pStyle w:val="Footer"/>
              <w:widowControl w:val="0"/>
              <w:tabs>
                <w:tab w:val="clear" w:pos="4320"/>
                <w:tab w:val="clear" w:pos="8640"/>
              </w:tabs>
              <w:spacing w:before="80"/>
              <w:rPr>
                <w:rFonts w:ascii="Arial" w:hAnsi="Arial" w:cs="Arial"/>
              </w:rPr>
            </w:pPr>
            <w:r w:rsidRPr="00DC63FD">
              <w:rPr>
                <w:rFonts w:ascii="Arial" w:hAnsi="Arial" w:cs="Arial"/>
              </w:rPr>
              <w:t>Nursing</w:t>
            </w:r>
          </w:p>
        </w:tc>
        <w:tc>
          <w:tcPr>
            <w:tcW w:w="1597" w:type="dxa"/>
            <w:tcBorders>
              <w:top w:val="nil"/>
              <w:left w:val="nil"/>
              <w:bottom w:val="nil"/>
              <w:right w:val="nil"/>
            </w:tcBorders>
          </w:tcPr>
          <w:p w14:paraId="601EDEEC" w14:textId="77777777" w:rsidR="00E442FB" w:rsidRPr="00DC63FD" w:rsidRDefault="00E442FB" w:rsidP="005164B4">
            <w:pPr>
              <w:widowControl w:val="0"/>
              <w:spacing w:before="80"/>
              <w:rPr>
                <w:rFonts w:ascii="Arial" w:hAnsi="Arial" w:cs="Arial"/>
                <w:b/>
                <w:bCs/>
              </w:rPr>
            </w:pPr>
            <w:r w:rsidRPr="00DC63FD">
              <w:rPr>
                <w:rFonts w:ascii="Arial" w:hAnsi="Arial" w:cs="Arial"/>
                <w:b/>
                <w:bCs/>
              </w:rPr>
              <w:t>Reports To:</w:t>
            </w:r>
          </w:p>
        </w:tc>
        <w:tc>
          <w:tcPr>
            <w:tcW w:w="3623" w:type="dxa"/>
            <w:tcBorders>
              <w:top w:val="nil"/>
              <w:left w:val="nil"/>
              <w:bottom w:val="nil"/>
            </w:tcBorders>
          </w:tcPr>
          <w:p w14:paraId="1B5AFDDF" w14:textId="709D15DF" w:rsidR="00E442FB" w:rsidRPr="00DC63FD" w:rsidRDefault="009A224C" w:rsidP="005164B4">
            <w:pPr>
              <w:widowControl w:val="0"/>
              <w:spacing w:before="80"/>
              <w:rPr>
                <w:rFonts w:ascii="Arial" w:hAnsi="Arial" w:cs="Arial"/>
                <w:b/>
                <w:bCs/>
              </w:rPr>
            </w:pPr>
            <w:r w:rsidRPr="009A224C">
              <w:rPr>
                <w:rFonts w:ascii="Arial" w:hAnsi="Arial" w:cs="Arial"/>
                <w:snapToGrid w:val="0"/>
              </w:rPr>
              <w:t xml:space="preserve">Dean of </w:t>
            </w:r>
            <w:r w:rsidR="0011237B">
              <w:rPr>
                <w:rFonts w:ascii="Arial" w:hAnsi="Arial" w:cs="Arial"/>
                <w:snapToGrid w:val="0"/>
              </w:rPr>
              <w:t xml:space="preserve">Instruction - </w:t>
            </w:r>
            <w:r w:rsidRPr="009A224C">
              <w:rPr>
                <w:rFonts w:ascii="Arial" w:hAnsi="Arial" w:cs="Arial"/>
                <w:snapToGrid w:val="0"/>
              </w:rPr>
              <w:t>Nursing &amp; Health Professions</w:t>
            </w:r>
          </w:p>
        </w:tc>
      </w:tr>
      <w:tr w:rsidR="00E442FB" w:rsidRPr="00DC63FD" w14:paraId="250E5DFE" w14:textId="77777777" w:rsidTr="009A224C">
        <w:tc>
          <w:tcPr>
            <w:tcW w:w="1777" w:type="dxa"/>
            <w:tcBorders>
              <w:top w:val="nil"/>
              <w:bottom w:val="nil"/>
              <w:right w:val="nil"/>
            </w:tcBorders>
          </w:tcPr>
          <w:p w14:paraId="3DFB532B" w14:textId="77777777" w:rsidR="00E442FB" w:rsidRPr="00DC63FD" w:rsidRDefault="00E442FB" w:rsidP="00A66D29">
            <w:pPr>
              <w:widowControl w:val="0"/>
              <w:spacing w:before="80"/>
              <w:jc w:val="both"/>
              <w:rPr>
                <w:rFonts w:ascii="Arial" w:hAnsi="Arial" w:cs="Arial"/>
                <w:b/>
                <w:bCs/>
              </w:rPr>
            </w:pPr>
            <w:r w:rsidRPr="00DC63FD">
              <w:rPr>
                <w:rFonts w:ascii="Arial" w:hAnsi="Arial" w:cs="Arial"/>
                <w:b/>
                <w:bCs/>
              </w:rPr>
              <w:t>Division</w:t>
            </w:r>
          </w:p>
        </w:tc>
        <w:tc>
          <w:tcPr>
            <w:tcW w:w="3443" w:type="dxa"/>
            <w:tcBorders>
              <w:top w:val="nil"/>
              <w:left w:val="nil"/>
              <w:bottom w:val="nil"/>
              <w:right w:val="nil"/>
            </w:tcBorders>
          </w:tcPr>
          <w:p w14:paraId="6DB26EDC" w14:textId="77777777" w:rsidR="00E442FB" w:rsidRPr="00DC63FD" w:rsidRDefault="00E442FB" w:rsidP="005164B4">
            <w:pPr>
              <w:widowControl w:val="0"/>
              <w:spacing w:before="80"/>
              <w:rPr>
                <w:rFonts w:ascii="Arial" w:hAnsi="Arial" w:cs="Arial"/>
              </w:rPr>
            </w:pPr>
            <w:r w:rsidRPr="00DC63FD">
              <w:rPr>
                <w:rFonts w:ascii="Arial" w:hAnsi="Arial" w:cs="Arial"/>
              </w:rPr>
              <w:t>Instruction</w:t>
            </w:r>
          </w:p>
        </w:tc>
        <w:tc>
          <w:tcPr>
            <w:tcW w:w="1597" w:type="dxa"/>
            <w:tcBorders>
              <w:top w:val="nil"/>
              <w:left w:val="nil"/>
              <w:bottom w:val="nil"/>
              <w:right w:val="nil"/>
            </w:tcBorders>
          </w:tcPr>
          <w:p w14:paraId="7153F0BE" w14:textId="77777777" w:rsidR="00E442FB" w:rsidRPr="00DC63FD" w:rsidRDefault="00E442FB" w:rsidP="005164B4">
            <w:pPr>
              <w:widowControl w:val="0"/>
              <w:spacing w:before="80"/>
              <w:rPr>
                <w:rFonts w:ascii="Arial" w:hAnsi="Arial" w:cs="Arial"/>
                <w:b/>
                <w:bCs/>
              </w:rPr>
            </w:pPr>
            <w:r w:rsidRPr="00DC63FD">
              <w:rPr>
                <w:rFonts w:ascii="Arial" w:hAnsi="Arial" w:cs="Arial"/>
                <w:b/>
                <w:bCs/>
              </w:rPr>
              <w:t>FLSA Status:</w:t>
            </w:r>
          </w:p>
        </w:tc>
        <w:tc>
          <w:tcPr>
            <w:tcW w:w="3623" w:type="dxa"/>
            <w:tcBorders>
              <w:top w:val="nil"/>
              <w:left w:val="nil"/>
              <w:bottom w:val="nil"/>
            </w:tcBorders>
          </w:tcPr>
          <w:p w14:paraId="3C47AEEC" w14:textId="77777777" w:rsidR="00E442FB" w:rsidRPr="00DC63FD" w:rsidRDefault="00E442FB" w:rsidP="005164B4">
            <w:pPr>
              <w:widowControl w:val="0"/>
              <w:spacing w:before="80"/>
              <w:rPr>
                <w:rFonts w:ascii="Arial" w:hAnsi="Arial" w:cs="Arial"/>
                <w:b/>
                <w:bCs/>
              </w:rPr>
            </w:pPr>
            <w:r w:rsidRPr="00DC63FD">
              <w:rPr>
                <w:rFonts w:ascii="Arial" w:hAnsi="Arial" w:cs="Arial"/>
                <w:snapToGrid w:val="0"/>
              </w:rPr>
              <w:t xml:space="preserve"> Exempt</w:t>
            </w:r>
          </w:p>
        </w:tc>
      </w:tr>
      <w:tr w:rsidR="00206212" w:rsidRPr="00DC63FD" w14:paraId="3E02FD8E" w14:textId="77777777" w:rsidTr="009A224C">
        <w:tc>
          <w:tcPr>
            <w:tcW w:w="1777" w:type="dxa"/>
            <w:tcBorders>
              <w:top w:val="nil"/>
              <w:bottom w:val="single" w:sz="4" w:space="0" w:color="auto"/>
              <w:right w:val="nil"/>
            </w:tcBorders>
          </w:tcPr>
          <w:p w14:paraId="33388CFA" w14:textId="77777777" w:rsidR="00206212" w:rsidRPr="00DC63FD" w:rsidRDefault="00206212" w:rsidP="00A66D29">
            <w:pPr>
              <w:widowControl w:val="0"/>
              <w:spacing w:before="80"/>
              <w:jc w:val="both"/>
              <w:rPr>
                <w:rFonts w:ascii="Arial" w:hAnsi="Arial" w:cs="Arial"/>
                <w:b/>
                <w:bCs/>
              </w:rPr>
            </w:pPr>
            <w:r>
              <w:rPr>
                <w:rFonts w:ascii="Arial" w:hAnsi="Arial" w:cs="Arial"/>
                <w:b/>
                <w:bCs/>
              </w:rPr>
              <w:t>Salary Structure</w:t>
            </w:r>
          </w:p>
        </w:tc>
        <w:tc>
          <w:tcPr>
            <w:tcW w:w="3443" w:type="dxa"/>
            <w:tcBorders>
              <w:top w:val="nil"/>
              <w:left w:val="nil"/>
              <w:bottom w:val="single" w:sz="4" w:space="0" w:color="auto"/>
              <w:right w:val="nil"/>
            </w:tcBorders>
          </w:tcPr>
          <w:p w14:paraId="1B851309" w14:textId="77777777" w:rsidR="00206212" w:rsidRPr="00DC63FD" w:rsidRDefault="00207A54" w:rsidP="005164B4">
            <w:pPr>
              <w:widowControl w:val="0"/>
              <w:spacing w:before="80"/>
              <w:rPr>
                <w:rFonts w:ascii="Arial" w:hAnsi="Arial" w:cs="Arial"/>
              </w:rPr>
            </w:pPr>
            <w:r>
              <w:rPr>
                <w:rFonts w:ascii="Arial" w:hAnsi="Arial" w:cs="Arial"/>
              </w:rPr>
              <w:t xml:space="preserve">Skills </w:t>
            </w:r>
            <w:r w:rsidR="00206212">
              <w:rPr>
                <w:rFonts w:ascii="Arial" w:hAnsi="Arial" w:cs="Arial"/>
              </w:rPr>
              <w:t xml:space="preserve">Prepared </w:t>
            </w:r>
          </w:p>
        </w:tc>
        <w:tc>
          <w:tcPr>
            <w:tcW w:w="1597" w:type="dxa"/>
            <w:tcBorders>
              <w:top w:val="nil"/>
              <w:left w:val="nil"/>
              <w:bottom w:val="single" w:sz="4" w:space="0" w:color="auto"/>
              <w:right w:val="nil"/>
            </w:tcBorders>
          </w:tcPr>
          <w:p w14:paraId="5B380D4B" w14:textId="77777777" w:rsidR="00206212" w:rsidRPr="00DC63FD" w:rsidRDefault="00206212" w:rsidP="005164B4">
            <w:pPr>
              <w:widowControl w:val="0"/>
              <w:spacing w:before="80"/>
              <w:rPr>
                <w:rFonts w:ascii="Arial" w:hAnsi="Arial" w:cs="Arial"/>
                <w:b/>
                <w:bCs/>
              </w:rPr>
            </w:pPr>
          </w:p>
        </w:tc>
        <w:tc>
          <w:tcPr>
            <w:tcW w:w="3623" w:type="dxa"/>
            <w:tcBorders>
              <w:top w:val="nil"/>
              <w:left w:val="nil"/>
              <w:bottom w:val="single" w:sz="4" w:space="0" w:color="auto"/>
            </w:tcBorders>
          </w:tcPr>
          <w:p w14:paraId="1062EBF6" w14:textId="77777777" w:rsidR="00206212" w:rsidRPr="00DC63FD" w:rsidRDefault="00206212" w:rsidP="005164B4">
            <w:pPr>
              <w:widowControl w:val="0"/>
              <w:spacing w:before="80"/>
              <w:rPr>
                <w:rFonts w:ascii="Arial" w:hAnsi="Arial" w:cs="Arial"/>
                <w:snapToGrid w:val="0"/>
              </w:rPr>
            </w:pPr>
          </w:p>
        </w:tc>
      </w:tr>
    </w:tbl>
    <w:p w14:paraId="13C60B7A" w14:textId="77777777" w:rsidR="00E442FB" w:rsidRPr="00DC63FD" w:rsidRDefault="00E442FB" w:rsidP="00E442FB">
      <w:pPr>
        <w:pStyle w:val="BodyText"/>
        <w:rPr>
          <w:rFonts w:ascii="Arial" w:hAnsi="Arial" w:cs="Arial"/>
          <w:b/>
          <w:bCs/>
          <w:sz w:val="20"/>
          <w:szCs w:val="20"/>
          <w:u w:val="single"/>
        </w:rPr>
      </w:pPr>
    </w:p>
    <w:p w14:paraId="2FB30776" w14:textId="77777777" w:rsidR="00E442FB" w:rsidRPr="00DC63FD" w:rsidRDefault="00E442FB" w:rsidP="00E442FB">
      <w:pPr>
        <w:pStyle w:val="BodyText"/>
        <w:rPr>
          <w:rFonts w:ascii="Arial" w:hAnsi="Arial" w:cs="Arial"/>
          <w:b/>
          <w:bCs/>
          <w:sz w:val="20"/>
          <w:szCs w:val="20"/>
        </w:rPr>
      </w:pPr>
      <w:r w:rsidRPr="00DC63FD">
        <w:rPr>
          <w:rFonts w:ascii="Arial" w:hAnsi="Arial" w:cs="Arial"/>
          <w:b/>
          <w:bCs/>
          <w:sz w:val="20"/>
          <w:szCs w:val="20"/>
        </w:rPr>
        <w:t>SUMMARY</w:t>
      </w:r>
    </w:p>
    <w:p w14:paraId="0231FFEE" w14:textId="77777777" w:rsidR="003F238E" w:rsidRDefault="00381F20" w:rsidP="003F238E">
      <w:pPr>
        <w:widowControl w:val="0"/>
        <w:tabs>
          <w:tab w:val="left" w:pos="0"/>
          <w:tab w:val="left" w:pos="405"/>
        </w:tabs>
        <w:autoSpaceDE w:val="0"/>
        <w:autoSpaceDN w:val="0"/>
        <w:adjustRightInd w:val="0"/>
        <w:rPr>
          <w:rFonts w:ascii="Arial" w:hAnsi="Arial" w:cs="Arial"/>
          <w:color w:val="000000"/>
        </w:rPr>
      </w:pPr>
      <w:r w:rsidRPr="00DC63FD">
        <w:rPr>
          <w:rFonts w:ascii="Arial" w:hAnsi="Arial" w:cs="Arial"/>
          <w:color w:val="000000"/>
        </w:rPr>
        <w:t>This position is responsible for serving as a</w:t>
      </w:r>
      <w:r w:rsidR="00992E54">
        <w:rPr>
          <w:rFonts w:ascii="Arial" w:hAnsi="Arial" w:cs="Arial"/>
          <w:color w:val="000000"/>
        </w:rPr>
        <w:t>n</w:t>
      </w:r>
      <w:r w:rsidRPr="00DC63FD">
        <w:rPr>
          <w:rFonts w:ascii="Arial" w:hAnsi="Arial" w:cs="Arial"/>
          <w:color w:val="000000"/>
        </w:rPr>
        <w:t xml:space="preserve"> instructor in </w:t>
      </w:r>
      <w:r w:rsidR="006835B0">
        <w:rPr>
          <w:rFonts w:ascii="Arial" w:hAnsi="Arial" w:cs="Arial"/>
          <w:color w:val="000000"/>
        </w:rPr>
        <w:t>the Associate</w:t>
      </w:r>
      <w:r w:rsidR="000E1F50">
        <w:rPr>
          <w:rFonts w:ascii="Arial" w:hAnsi="Arial" w:cs="Arial"/>
          <w:color w:val="000000"/>
        </w:rPr>
        <w:t>s</w:t>
      </w:r>
      <w:r w:rsidR="006835B0">
        <w:rPr>
          <w:rFonts w:ascii="Arial" w:hAnsi="Arial" w:cs="Arial"/>
          <w:color w:val="000000"/>
        </w:rPr>
        <w:t xml:space="preserve"> Degree Nursing Program</w:t>
      </w:r>
      <w:r w:rsidR="0049453F" w:rsidRPr="00DC63FD">
        <w:rPr>
          <w:rFonts w:ascii="Arial" w:hAnsi="Arial" w:cs="Arial"/>
          <w:color w:val="000000"/>
        </w:rPr>
        <w:t xml:space="preserve"> </w:t>
      </w:r>
      <w:r w:rsidRPr="00DC63FD">
        <w:rPr>
          <w:rFonts w:ascii="Arial" w:hAnsi="Arial" w:cs="Arial"/>
          <w:color w:val="000000"/>
        </w:rPr>
        <w:t xml:space="preserve">and providing support to students enrolled in the program. </w:t>
      </w:r>
      <w:r w:rsidR="006835B0">
        <w:rPr>
          <w:rFonts w:ascii="Arial" w:hAnsi="Arial" w:cs="Arial"/>
          <w:color w:val="000000"/>
        </w:rPr>
        <w:t>The Associate</w:t>
      </w:r>
      <w:r w:rsidR="000E1F50">
        <w:rPr>
          <w:rFonts w:ascii="Arial" w:hAnsi="Arial" w:cs="Arial"/>
          <w:color w:val="000000"/>
        </w:rPr>
        <w:t>s</w:t>
      </w:r>
      <w:r w:rsidR="006835B0">
        <w:rPr>
          <w:rFonts w:ascii="Arial" w:hAnsi="Arial" w:cs="Arial"/>
          <w:color w:val="000000"/>
        </w:rPr>
        <w:t xml:space="preserve"> Degree Nursing Program is accredited through the Accreditation Commission of Education in Nursing.</w:t>
      </w:r>
    </w:p>
    <w:p w14:paraId="5333FA91" w14:textId="77777777" w:rsidR="00805E82" w:rsidRPr="00DC63FD" w:rsidRDefault="006835B0" w:rsidP="003F238E">
      <w:pPr>
        <w:widowControl w:val="0"/>
        <w:tabs>
          <w:tab w:val="left" w:pos="0"/>
          <w:tab w:val="left" w:pos="405"/>
        </w:tabs>
        <w:autoSpaceDE w:val="0"/>
        <w:autoSpaceDN w:val="0"/>
        <w:adjustRightInd w:val="0"/>
        <w:rPr>
          <w:rFonts w:ascii="Arial" w:hAnsi="Arial" w:cs="Arial"/>
          <w:color w:val="FF0000"/>
        </w:rPr>
      </w:pPr>
      <w:r>
        <w:rPr>
          <w:rFonts w:ascii="Arial" w:hAnsi="Arial" w:cs="Arial"/>
          <w:color w:val="000000"/>
        </w:rPr>
        <w:t xml:space="preserve"> </w:t>
      </w:r>
    </w:p>
    <w:p w14:paraId="0C2073DC" w14:textId="77777777" w:rsidR="00381F20" w:rsidRPr="00DC63FD" w:rsidRDefault="00E442FB" w:rsidP="00805E82">
      <w:pPr>
        <w:tabs>
          <w:tab w:val="left" w:pos="1980"/>
        </w:tabs>
        <w:ind w:right="-360"/>
        <w:jc w:val="both"/>
        <w:rPr>
          <w:rFonts w:ascii="Arial" w:hAnsi="Arial" w:cs="Arial"/>
        </w:rPr>
      </w:pPr>
      <w:r w:rsidRPr="00DC63FD">
        <w:rPr>
          <w:rFonts w:ascii="Arial" w:hAnsi="Arial" w:cs="Arial"/>
          <w:b/>
        </w:rPr>
        <w:t>THE DEPARTMENT</w:t>
      </w:r>
    </w:p>
    <w:p w14:paraId="5409679B" w14:textId="77777777" w:rsidR="00E442FB" w:rsidRPr="00DC63FD" w:rsidRDefault="00992E54" w:rsidP="00805E82">
      <w:pPr>
        <w:tabs>
          <w:tab w:val="left" w:pos="1980"/>
        </w:tabs>
        <w:ind w:right="-360"/>
        <w:jc w:val="both"/>
        <w:rPr>
          <w:rFonts w:ascii="Arial" w:hAnsi="Arial" w:cs="Arial"/>
        </w:rPr>
      </w:pPr>
      <w:r>
        <w:rPr>
          <w:rFonts w:ascii="Arial" w:hAnsi="Arial" w:cs="Arial"/>
        </w:rPr>
        <w:t>Comprised of 11</w:t>
      </w:r>
      <w:r w:rsidR="00E442FB" w:rsidRPr="00DC63FD">
        <w:rPr>
          <w:rFonts w:ascii="Arial" w:hAnsi="Arial" w:cs="Arial"/>
        </w:rPr>
        <w:t xml:space="preserve"> full-time faculty members, the Associate</w:t>
      </w:r>
      <w:r w:rsidR="000E1F50">
        <w:rPr>
          <w:rFonts w:ascii="Arial" w:hAnsi="Arial" w:cs="Arial"/>
        </w:rPr>
        <w:t>s</w:t>
      </w:r>
      <w:r w:rsidR="00E442FB" w:rsidRPr="00DC63FD">
        <w:rPr>
          <w:rFonts w:ascii="Arial" w:hAnsi="Arial" w:cs="Arial"/>
        </w:rPr>
        <w:t xml:space="preserve"> Degree Nursing Program of North Idaho College has designed a curriculum to provide an associate degree preparing the graduate for licensure as a </w:t>
      </w:r>
      <w:r w:rsidR="00F41998">
        <w:rPr>
          <w:rFonts w:ascii="Arial" w:hAnsi="Arial" w:cs="Arial"/>
        </w:rPr>
        <w:t>r</w:t>
      </w:r>
      <w:r w:rsidR="00E442FB" w:rsidRPr="00DC63FD">
        <w:rPr>
          <w:rFonts w:ascii="Arial" w:hAnsi="Arial" w:cs="Arial"/>
        </w:rPr>
        <w:t xml:space="preserve">egistered </w:t>
      </w:r>
      <w:r w:rsidR="00F41998">
        <w:rPr>
          <w:rFonts w:ascii="Arial" w:hAnsi="Arial" w:cs="Arial"/>
        </w:rPr>
        <w:t>n</w:t>
      </w:r>
      <w:r w:rsidR="00E442FB" w:rsidRPr="00DC63FD">
        <w:rPr>
          <w:rFonts w:ascii="Arial" w:hAnsi="Arial" w:cs="Arial"/>
        </w:rPr>
        <w:t>urse.</w:t>
      </w:r>
      <w:r w:rsidR="00E442FB" w:rsidRPr="00DC63FD">
        <w:rPr>
          <w:rFonts w:ascii="Arial" w:hAnsi="Arial" w:cs="Arial"/>
          <w:color w:val="FF0000"/>
        </w:rPr>
        <w:t xml:space="preserve"> </w:t>
      </w:r>
      <w:r w:rsidR="00E442FB" w:rsidRPr="00DC63FD">
        <w:rPr>
          <w:rFonts w:ascii="Arial" w:hAnsi="Arial" w:cs="Arial"/>
        </w:rPr>
        <w:t xml:space="preserve">The nursing </w:t>
      </w:r>
      <w:r w:rsidR="000E1F50">
        <w:rPr>
          <w:rFonts w:ascii="Arial" w:hAnsi="Arial" w:cs="Arial"/>
        </w:rPr>
        <w:t>division</w:t>
      </w:r>
      <w:r w:rsidR="008045BE">
        <w:rPr>
          <w:rFonts w:ascii="Arial" w:hAnsi="Arial" w:cs="Arial"/>
        </w:rPr>
        <w:t xml:space="preserve"> </w:t>
      </w:r>
      <w:r w:rsidR="00E442FB" w:rsidRPr="00DC63FD">
        <w:rPr>
          <w:rFonts w:ascii="Arial" w:hAnsi="Arial" w:cs="Arial"/>
        </w:rPr>
        <w:t xml:space="preserve">is committed to graduating students who </w:t>
      </w:r>
      <w:r w:rsidR="007536CA" w:rsidRPr="00DC63FD">
        <w:rPr>
          <w:rFonts w:ascii="Arial" w:hAnsi="Arial" w:cs="Arial"/>
        </w:rPr>
        <w:t xml:space="preserve">demonstrate professional behaviors and the ability to communicate and </w:t>
      </w:r>
      <w:r w:rsidR="001C4E99" w:rsidRPr="00DC63FD">
        <w:rPr>
          <w:rFonts w:ascii="Arial" w:hAnsi="Arial" w:cs="Arial"/>
        </w:rPr>
        <w:t>collaborate</w:t>
      </w:r>
      <w:r w:rsidR="00F41998">
        <w:rPr>
          <w:rFonts w:ascii="Arial" w:hAnsi="Arial" w:cs="Arial"/>
        </w:rPr>
        <w:t>,</w:t>
      </w:r>
      <w:r w:rsidR="007536CA" w:rsidRPr="00DC63FD">
        <w:rPr>
          <w:rFonts w:ascii="Arial" w:hAnsi="Arial" w:cs="Arial"/>
          <w:color w:val="FF0000"/>
        </w:rPr>
        <w:t xml:space="preserve"> </w:t>
      </w:r>
      <w:r w:rsidR="00E442FB" w:rsidRPr="00DC63FD">
        <w:rPr>
          <w:rFonts w:ascii="Arial" w:hAnsi="Arial" w:cs="Arial"/>
        </w:rPr>
        <w:t>provide safe and effective nursing care, are able to apply critical thinking in clinical judgments, and exhibit caring behaviors to the client population they serve.</w:t>
      </w:r>
    </w:p>
    <w:p w14:paraId="07D8975A" w14:textId="77777777" w:rsidR="00E442FB" w:rsidRPr="00DC63FD" w:rsidRDefault="00E442FB" w:rsidP="00E442FB">
      <w:pPr>
        <w:tabs>
          <w:tab w:val="left" w:pos="1980"/>
        </w:tabs>
        <w:ind w:left="1980" w:right="-360" w:hanging="1980"/>
        <w:rPr>
          <w:rFonts w:ascii="Arial" w:hAnsi="Arial" w:cs="Arial"/>
          <w:color w:val="000000"/>
        </w:rPr>
      </w:pPr>
    </w:p>
    <w:p w14:paraId="1B331CB5" w14:textId="77777777" w:rsidR="00E442FB" w:rsidRPr="00DC63FD" w:rsidRDefault="00E442FB" w:rsidP="00E442FB">
      <w:pPr>
        <w:pStyle w:val="Heading3"/>
        <w:rPr>
          <w:color w:val="000000"/>
          <w:sz w:val="20"/>
          <w:szCs w:val="20"/>
          <w:u w:val="none"/>
        </w:rPr>
      </w:pPr>
      <w:r w:rsidRPr="00DC63FD">
        <w:rPr>
          <w:color w:val="000000"/>
          <w:sz w:val="20"/>
          <w:szCs w:val="20"/>
          <w:u w:val="none"/>
        </w:rPr>
        <w:t>Essential Duties and Responsibilities</w:t>
      </w:r>
    </w:p>
    <w:p w14:paraId="12E10A66" w14:textId="77777777" w:rsidR="00E442FB" w:rsidRPr="00DC63FD" w:rsidRDefault="00E442FB" w:rsidP="00E442FB">
      <w:pPr>
        <w:rPr>
          <w:rFonts w:ascii="Arial" w:hAnsi="Arial" w:cs="Arial"/>
        </w:rPr>
      </w:pPr>
    </w:p>
    <w:p w14:paraId="5E5898D6" w14:textId="77777777" w:rsidR="00E442FB" w:rsidRPr="00DC63FD" w:rsidRDefault="00E442FB" w:rsidP="00E442FB">
      <w:pPr>
        <w:rPr>
          <w:rFonts w:ascii="Arial" w:hAnsi="Arial" w:cs="Arial"/>
          <w:color w:val="000000"/>
        </w:rPr>
      </w:pPr>
      <w:r w:rsidRPr="00DC63FD">
        <w:rPr>
          <w:rFonts w:ascii="Arial" w:hAnsi="Arial" w:cs="Arial"/>
          <w:color w:val="000000"/>
        </w:rPr>
        <w:t>This list includes but is not limited to the following:</w:t>
      </w:r>
    </w:p>
    <w:p w14:paraId="07EC22E9" w14:textId="77777777" w:rsidR="00381F20" w:rsidRPr="00DC63FD" w:rsidRDefault="00381F20" w:rsidP="00E442FB">
      <w:pPr>
        <w:rPr>
          <w:rFonts w:ascii="Arial" w:hAnsi="Arial" w:cs="Arial"/>
          <w:color w:val="000000"/>
        </w:rPr>
      </w:pPr>
    </w:p>
    <w:p w14:paraId="0903FDF8" w14:textId="77777777" w:rsidR="00592180" w:rsidRDefault="00592180" w:rsidP="00592180">
      <w:pPr>
        <w:numPr>
          <w:ilvl w:val="0"/>
          <w:numId w:val="3"/>
        </w:numPr>
        <w:tabs>
          <w:tab w:val="left" w:pos="10440"/>
        </w:tabs>
        <w:autoSpaceDE w:val="0"/>
        <w:autoSpaceDN w:val="0"/>
        <w:adjustRightInd w:val="0"/>
        <w:jc w:val="both"/>
        <w:rPr>
          <w:rFonts w:ascii="Arial" w:hAnsi="Arial" w:cs="Arial"/>
          <w:color w:val="000000"/>
        </w:rPr>
      </w:pPr>
      <w:r w:rsidRPr="00BD6F1F">
        <w:rPr>
          <w:rFonts w:ascii="Arial" w:hAnsi="Arial" w:cs="Arial"/>
          <w:color w:val="000000"/>
        </w:rPr>
        <w:t>Teaches a minimum of 15 equivalent credit hours per semester as assigned and maintains additional weekly contractual hours, including a minimum of five office hours, five campus hours and five discretionary hours divided between office and campus hours for a total of 30 hours on campus p</w:t>
      </w:r>
      <w:r>
        <w:rPr>
          <w:rFonts w:ascii="Arial" w:hAnsi="Arial" w:cs="Arial"/>
          <w:color w:val="000000"/>
        </w:rPr>
        <w:t>er week</w:t>
      </w:r>
    </w:p>
    <w:p w14:paraId="7932C4D8" w14:textId="77777777" w:rsidR="00592180" w:rsidRDefault="00592180" w:rsidP="00592180">
      <w:pPr>
        <w:pStyle w:val="BodyText3"/>
        <w:numPr>
          <w:ilvl w:val="0"/>
          <w:numId w:val="3"/>
        </w:numPr>
        <w:rPr>
          <w:color w:val="000000"/>
          <w:sz w:val="20"/>
          <w:szCs w:val="20"/>
        </w:rPr>
      </w:pPr>
      <w:r>
        <w:rPr>
          <w:color w:val="000000"/>
          <w:sz w:val="20"/>
          <w:szCs w:val="20"/>
        </w:rPr>
        <w:t xml:space="preserve">Utilizes non-traditional delivery methods including </w:t>
      </w:r>
      <w:r w:rsidR="008045BE">
        <w:rPr>
          <w:color w:val="000000"/>
          <w:sz w:val="20"/>
          <w:szCs w:val="20"/>
        </w:rPr>
        <w:t>Internet, IVC</w:t>
      </w:r>
      <w:r w:rsidR="00D2595F">
        <w:rPr>
          <w:color w:val="000000"/>
          <w:sz w:val="20"/>
          <w:szCs w:val="20"/>
        </w:rPr>
        <w:t xml:space="preserve"> and learning management platforms</w:t>
      </w:r>
    </w:p>
    <w:p w14:paraId="2BB683B0" w14:textId="77777777" w:rsidR="00592180" w:rsidRPr="00BD6F1F" w:rsidRDefault="00592180" w:rsidP="00592180">
      <w:pPr>
        <w:pStyle w:val="BodyText3"/>
        <w:numPr>
          <w:ilvl w:val="0"/>
          <w:numId w:val="3"/>
        </w:numPr>
        <w:rPr>
          <w:color w:val="000000"/>
          <w:sz w:val="20"/>
          <w:szCs w:val="20"/>
        </w:rPr>
      </w:pPr>
      <w:r w:rsidRPr="00BD6F1F">
        <w:rPr>
          <w:color w:val="000000"/>
          <w:sz w:val="20"/>
          <w:szCs w:val="20"/>
        </w:rPr>
        <w:t xml:space="preserve">Becomes familiar with the assigned textbook(s), prepares class presentations and handouts for electronic distribution, and prepares a syllabus for each course </w:t>
      </w:r>
    </w:p>
    <w:p w14:paraId="13E6BC19" w14:textId="77777777" w:rsidR="00592180" w:rsidRDefault="00592180" w:rsidP="00592180">
      <w:pPr>
        <w:pStyle w:val="BodyText3"/>
        <w:numPr>
          <w:ilvl w:val="0"/>
          <w:numId w:val="3"/>
        </w:numPr>
        <w:rPr>
          <w:color w:val="000000"/>
          <w:sz w:val="20"/>
          <w:szCs w:val="20"/>
        </w:rPr>
      </w:pPr>
      <w:r>
        <w:rPr>
          <w:color w:val="000000"/>
          <w:sz w:val="20"/>
          <w:szCs w:val="20"/>
        </w:rPr>
        <w:t>Prepares, gives, and grades tests and homework and delivers grades to the registrar on time</w:t>
      </w:r>
    </w:p>
    <w:p w14:paraId="15CAD7A9" w14:textId="77777777" w:rsidR="00592180" w:rsidRPr="00066771" w:rsidRDefault="00592180" w:rsidP="00592180">
      <w:pPr>
        <w:pStyle w:val="BodyText3"/>
        <w:numPr>
          <w:ilvl w:val="0"/>
          <w:numId w:val="3"/>
        </w:numPr>
        <w:rPr>
          <w:color w:val="000000"/>
          <w:sz w:val="20"/>
          <w:szCs w:val="20"/>
        </w:rPr>
      </w:pPr>
      <w:r w:rsidRPr="00066771">
        <w:rPr>
          <w:color w:val="000000"/>
          <w:sz w:val="20"/>
          <w:szCs w:val="20"/>
        </w:rPr>
        <w:t>Receives training in and keeps skills current in using the electronic and physical equipment and software necessary to accomplishing teaching and advising responsibilities</w:t>
      </w:r>
    </w:p>
    <w:p w14:paraId="21C03A4D" w14:textId="77777777" w:rsidR="00592180" w:rsidRDefault="00592180" w:rsidP="00592180">
      <w:pPr>
        <w:pStyle w:val="BodyText3"/>
        <w:numPr>
          <w:ilvl w:val="0"/>
          <w:numId w:val="3"/>
        </w:numPr>
        <w:rPr>
          <w:color w:val="000000"/>
          <w:sz w:val="20"/>
          <w:szCs w:val="20"/>
        </w:rPr>
      </w:pPr>
      <w:r w:rsidRPr="00066771">
        <w:rPr>
          <w:color w:val="000000"/>
          <w:sz w:val="20"/>
          <w:szCs w:val="20"/>
        </w:rPr>
        <w:t xml:space="preserve">Advises students using the recommended procedures as outlined in the College Advising Handbook </w:t>
      </w:r>
    </w:p>
    <w:p w14:paraId="66894F85" w14:textId="77777777" w:rsidR="00592180" w:rsidRDefault="00592180" w:rsidP="00592180">
      <w:pPr>
        <w:numPr>
          <w:ilvl w:val="0"/>
          <w:numId w:val="3"/>
        </w:numPr>
        <w:autoSpaceDE w:val="0"/>
        <w:autoSpaceDN w:val="0"/>
        <w:adjustRightInd w:val="0"/>
        <w:rPr>
          <w:rFonts w:ascii="Arial" w:hAnsi="Arial" w:cs="Arial"/>
          <w:color w:val="000000"/>
        </w:rPr>
      </w:pPr>
      <w:r w:rsidRPr="00223DF5">
        <w:rPr>
          <w:rFonts w:ascii="Arial" w:hAnsi="Arial" w:cs="Arial"/>
          <w:color w:val="000000"/>
        </w:rPr>
        <w:t>Identif</w:t>
      </w:r>
      <w:r>
        <w:rPr>
          <w:rFonts w:ascii="Arial" w:hAnsi="Arial" w:cs="Arial"/>
          <w:color w:val="000000"/>
        </w:rPr>
        <w:t>ies</w:t>
      </w:r>
      <w:r w:rsidRPr="00223DF5">
        <w:rPr>
          <w:rFonts w:ascii="Arial" w:hAnsi="Arial" w:cs="Arial"/>
          <w:color w:val="000000"/>
        </w:rPr>
        <w:t xml:space="preserve"> student-learning outcomes; develop</w:t>
      </w:r>
      <w:r>
        <w:rPr>
          <w:rFonts w:ascii="Arial" w:hAnsi="Arial" w:cs="Arial"/>
          <w:color w:val="000000"/>
        </w:rPr>
        <w:t>s</w:t>
      </w:r>
      <w:r w:rsidRPr="00223DF5">
        <w:rPr>
          <w:rFonts w:ascii="Arial" w:hAnsi="Arial" w:cs="Arial"/>
          <w:color w:val="000000"/>
        </w:rPr>
        <w:t xml:space="preserve"> process and tools for assessment; incorporate</w:t>
      </w:r>
      <w:r>
        <w:rPr>
          <w:rFonts w:ascii="Arial" w:hAnsi="Arial" w:cs="Arial"/>
          <w:color w:val="000000"/>
        </w:rPr>
        <w:t>s</w:t>
      </w:r>
      <w:r w:rsidRPr="00223DF5">
        <w:rPr>
          <w:rFonts w:ascii="Arial" w:hAnsi="Arial" w:cs="Arial"/>
          <w:color w:val="000000"/>
        </w:rPr>
        <w:t xml:space="preserve"> results in order to modify instruction and materials in general education, degree program, course cluster, and/or certificate program, in coordination with colleagues</w:t>
      </w:r>
    </w:p>
    <w:p w14:paraId="3CBCA052" w14:textId="77777777" w:rsidR="002C64B6" w:rsidRPr="00DC63FD" w:rsidRDefault="002C64B6" w:rsidP="002C64B6">
      <w:pPr>
        <w:numPr>
          <w:ilvl w:val="0"/>
          <w:numId w:val="3"/>
        </w:numPr>
        <w:tabs>
          <w:tab w:val="left" w:pos="1980"/>
        </w:tabs>
        <w:ind w:right="-360"/>
        <w:rPr>
          <w:rFonts w:ascii="Arial" w:hAnsi="Arial" w:cs="Arial"/>
          <w:color w:val="000000"/>
        </w:rPr>
      </w:pPr>
      <w:r w:rsidRPr="00DC63FD">
        <w:rPr>
          <w:rFonts w:ascii="Arial" w:hAnsi="Arial" w:cs="Arial"/>
          <w:color w:val="000000"/>
        </w:rPr>
        <w:t>Establish and cultivate effective public relations with various community agencies/service providers</w:t>
      </w:r>
      <w:r w:rsidR="006835B0">
        <w:rPr>
          <w:rFonts w:ascii="Arial" w:hAnsi="Arial" w:cs="Arial"/>
          <w:color w:val="000000"/>
        </w:rPr>
        <w:t>, educational partners</w:t>
      </w:r>
      <w:r w:rsidRPr="00DC63FD">
        <w:rPr>
          <w:rFonts w:ascii="Arial" w:hAnsi="Arial" w:cs="Arial"/>
          <w:color w:val="000000"/>
        </w:rPr>
        <w:t xml:space="preserve"> and with the Idaho Board of Nursing and the </w:t>
      </w:r>
      <w:r w:rsidR="006835B0">
        <w:rPr>
          <w:rFonts w:ascii="Arial" w:hAnsi="Arial" w:cs="Arial"/>
          <w:color w:val="000000"/>
        </w:rPr>
        <w:t xml:space="preserve">Accreditation Commission for Education in Nursing </w:t>
      </w:r>
    </w:p>
    <w:p w14:paraId="2B5F3F0F" w14:textId="77777777" w:rsidR="006C381C" w:rsidRDefault="002C64B6" w:rsidP="002C64B6">
      <w:pPr>
        <w:numPr>
          <w:ilvl w:val="0"/>
          <w:numId w:val="3"/>
        </w:numPr>
        <w:tabs>
          <w:tab w:val="left" w:pos="1980"/>
        </w:tabs>
        <w:ind w:right="-360"/>
        <w:rPr>
          <w:rFonts w:ascii="Arial" w:hAnsi="Arial" w:cs="Arial"/>
          <w:color w:val="000000"/>
        </w:rPr>
      </w:pPr>
      <w:r w:rsidRPr="00DC63FD">
        <w:rPr>
          <w:rFonts w:ascii="Arial" w:hAnsi="Arial" w:cs="Arial"/>
          <w:color w:val="000000"/>
        </w:rPr>
        <w:t>Orient a</w:t>
      </w:r>
      <w:r w:rsidR="006835B0">
        <w:rPr>
          <w:rFonts w:ascii="Arial" w:hAnsi="Arial" w:cs="Arial"/>
          <w:color w:val="000000"/>
        </w:rPr>
        <w:t>djunct</w:t>
      </w:r>
      <w:r w:rsidRPr="00DC63FD">
        <w:rPr>
          <w:rFonts w:ascii="Arial" w:hAnsi="Arial" w:cs="Arial"/>
          <w:color w:val="000000"/>
        </w:rPr>
        <w:t xml:space="preserve"> faculty and/or clinical asso</w:t>
      </w:r>
      <w:r w:rsidR="006C381C">
        <w:rPr>
          <w:rFonts w:ascii="Arial" w:hAnsi="Arial" w:cs="Arial"/>
          <w:color w:val="000000"/>
        </w:rPr>
        <w:t xml:space="preserve">ciates </w:t>
      </w:r>
    </w:p>
    <w:p w14:paraId="0002F10E" w14:textId="77777777" w:rsidR="002C64B6" w:rsidRPr="00DC63FD" w:rsidRDefault="006C381C" w:rsidP="002C64B6">
      <w:pPr>
        <w:numPr>
          <w:ilvl w:val="0"/>
          <w:numId w:val="3"/>
        </w:numPr>
        <w:tabs>
          <w:tab w:val="left" w:pos="1980"/>
        </w:tabs>
        <w:ind w:right="-360"/>
        <w:rPr>
          <w:rFonts w:ascii="Arial" w:hAnsi="Arial" w:cs="Arial"/>
          <w:color w:val="000000"/>
        </w:rPr>
      </w:pPr>
      <w:r>
        <w:rPr>
          <w:rFonts w:ascii="Arial" w:hAnsi="Arial" w:cs="Arial"/>
          <w:color w:val="000000"/>
        </w:rPr>
        <w:t>C</w:t>
      </w:r>
      <w:r w:rsidR="002C64B6" w:rsidRPr="00DC63FD">
        <w:rPr>
          <w:rFonts w:ascii="Arial" w:hAnsi="Arial" w:cs="Arial"/>
          <w:color w:val="000000"/>
        </w:rPr>
        <w:t>onduct campus</w:t>
      </w:r>
      <w:r w:rsidR="002C64B6" w:rsidRPr="00DC63FD">
        <w:rPr>
          <w:rFonts w:ascii="Arial" w:hAnsi="Arial" w:cs="Arial"/>
          <w:color w:val="000000"/>
          <w:shd w:val="clear" w:color="auto" w:fill="FFFFFF"/>
        </w:rPr>
        <w:t xml:space="preserve"> l</w:t>
      </w:r>
      <w:r w:rsidR="002C64B6" w:rsidRPr="00DC63FD">
        <w:rPr>
          <w:rFonts w:ascii="Arial" w:hAnsi="Arial" w:cs="Arial"/>
          <w:color w:val="000000"/>
        </w:rPr>
        <w:t>aboratory activities and clinical instruction</w:t>
      </w:r>
    </w:p>
    <w:p w14:paraId="0BE647F5" w14:textId="77777777" w:rsidR="002C64B6" w:rsidRPr="002C64B6" w:rsidRDefault="002C64B6" w:rsidP="002C64B6">
      <w:pPr>
        <w:numPr>
          <w:ilvl w:val="0"/>
          <w:numId w:val="3"/>
        </w:numPr>
        <w:tabs>
          <w:tab w:val="left" w:pos="1980"/>
        </w:tabs>
        <w:ind w:right="-360"/>
        <w:rPr>
          <w:rFonts w:ascii="Arial" w:hAnsi="Arial" w:cs="Arial"/>
          <w:color w:val="000000"/>
        </w:rPr>
      </w:pPr>
      <w:r w:rsidRPr="00DC63FD">
        <w:rPr>
          <w:rFonts w:ascii="Arial" w:hAnsi="Arial" w:cs="Arial"/>
          <w:color w:val="000000"/>
        </w:rPr>
        <w:t xml:space="preserve">Develop and update Nursing curricula </w:t>
      </w:r>
      <w:r w:rsidRPr="00DC63FD">
        <w:rPr>
          <w:rFonts w:ascii="Arial" w:hAnsi="Arial" w:cs="Arial"/>
        </w:rPr>
        <w:t>in collaboration with faculty colleagues and</w:t>
      </w:r>
      <w:r w:rsidRPr="00DC63FD">
        <w:rPr>
          <w:rFonts w:ascii="Arial" w:hAnsi="Arial" w:cs="Arial"/>
          <w:color w:val="FF0000"/>
        </w:rPr>
        <w:t xml:space="preserve"> </w:t>
      </w:r>
      <w:r w:rsidRPr="00DC63FD">
        <w:rPr>
          <w:rFonts w:ascii="Arial" w:hAnsi="Arial" w:cs="Arial"/>
          <w:color w:val="000000"/>
        </w:rPr>
        <w:t>under the supervision of the Director of Nursing</w:t>
      </w:r>
    </w:p>
    <w:p w14:paraId="1C633961" w14:textId="77777777" w:rsidR="00592180" w:rsidRPr="00066771" w:rsidRDefault="00592180" w:rsidP="00592180">
      <w:pPr>
        <w:numPr>
          <w:ilvl w:val="0"/>
          <w:numId w:val="3"/>
        </w:numPr>
        <w:autoSpaceDE w:val="0"/>
        <w:autoSpaceDN w:val="0"/>
        <w:adjustRightInd w:val="0"/>
        <w:rPr>
          <w:rFonts w:ascii="Arial" w:hAnsi="Arial" w:cs="Arial"/>
          <w:color w:val="000000"/>
        </w:rPr>
      </w:pPr>
      <w:r w:rsidRPr="00BD6F1F">
        <w:rPr>
          <w:rFonts w:ascii="Arial" w:hAnsi="Arial" w:cs="Arial"/>
          <w:color w:val="000000"/>
        </w:rPr>
        <w:t>Participates in student recruitment, curriculum development, and serve</w:t>
      </w:r>
      <w:r>
        <w:rPr>
          <w:rFonts w:ascii="Arial" w:hAnsi="Arial" w:cs="Arial"/>
          <w:color w:val="000000"/>
        </w:rPr>
        <w:t>s</w:t>
      </w:r>
      <w:r w:rsidRPr="00BD6F1F">
        <w:rPr>
          <w:rFonts w:ascii="Arial" w:hAnsi="Arial" w:cs="Arial"/>
          <w:color w:val="000000"/>
        </w:rPr>
        <w:t xml:space="preserve"> on college committees</w:t>
      </w:r>
    </w:p>
    <w:p w14:paraId="259D0877" w14:textId="77777777" w:rsidR="00592180" w:rsidRPr="00223DF5" w:rsidRDefault="00592180" w:rsidP="00592180">
      <w:pPr>
        <w:numPr>
          <w:ilvl w:val="0"/>
          <w:numId w:val="3"/>
        </w:numPr>
        <w:autoSpaceDE w:val="0"/>
        <w:autoSpaceDN w:val="0"/>
        <w:adjustRightInd w:val="0"/>
        <w:rPr>
          <w:rFonts w:ascii="Arial" w:hAnsi="Arial" w:cs="Arial"/>
          <w:color w:val="000000"/>
        </w:rPr>
      </w:pPr>
      <w:r w:rsidRPr="00223DF5">
        <w:rPr>
          <w:rFonts w:ascii="Arial" w:hAnsi="Arial" w:cs="Arial"/>
          <w:color w:val="000000"/>
        </w:rPr>
        <w:t>Attend</w:t>
      </w:r>
      <w:r>
        <w:rPr>
          <w:rFonts w:ascii="Arial" w:hAnsi="Arial" w:cs="Arial"/>
          <w:color w:val="000000"/>
        </w:rPr>
        <w:t>s</w:t>
      </w:r>
      <w:r w:rsidRPr="00223DF5">
        <w:rPr>
          <w:rFonts w:ascii="Arial" w:hAnsi="Arial" w:cs="Arial"/>
          <w:color w:val="000000"/>
        </w:rPr>
        <w:t xml:space="preserve"> and participate</w:t>
      </w:r>
      <w:r>
        <w:rPr>
          <w:rFonts w:ascii="Arial" w:hAnsi="Arial" w:cs="Arial"/>
          <w:color w:val="000000"/>
        </w:rPr>
        <w:t>s</w:t>
      </w:r>
      <w:r w:rsidRPr="00223DF5">
        <w:rPr>
          <w:rFonts w:ascii="Arial" w:hAnsi="Arial" w:cs="Arial"/>
          <w:color w:val="000000"/>
        </w:rPr>
        <w:t xml:space="preserve"> in faculty meetings</w:t>
      </w:r>
    </w:p>
    <w:p w14:paraId="145A8FE1" w14:textId="77777777" w:rsidR="00592180" w:rsidRDefault="00592180" w:rsidP="00592180">
      <w:pPr>
        <w:numPr>
          <w:ilvl w:val="0"/>
          <w:numId w:val="3"/>
        </w:numPr>
        <w:autoSpaceDE w:val="0"/>
        <w:autoSpaceDN w:val="0"/>
        <w:adjustRightInd w:val="0"/>
        <w:rPr>
          <w:rFonts w:ascii="Arial" w:hAnsi="Arial" w:cs="Arial"/>
          <w:color w:val="000000"/>
        </w:rPr>
      </w:pPr>
      <w:r w:rsidRPr="00223DF5">
        <w:rPr>
          <w:rFonts w:ascii="Arial" w:hAnsi="Arial" w:cs="Arial"/>
          <w:color w:val="000000"/>
        </w:rPr>
        <w:t>Participate</w:t>
      </w:r>
      <w:r>
        <w:rPr>
          <w:rFonts w:ascii="Arial" w:hAnsi="Arial" w:cs="Arial"/>
          <w:color w:val="000000"/>
        </w:rPr>
        <w:t>s</w:t>
      </w:r>
      <w:r w:rsidRPr="00223DF5">
        <w:rPr>
          <w:rFonts w:ascii="Arial" w:hAnsi="Arial" w:cs="Arial"/>
          <w:color w:val="000000"/>
        </w:rPr>
        <w:t xml:space="preserve"> in professional development activities</w:t>
      </w:r>
    </w:p>
    <w:p w14:paraId="714E6BA0" w14:textId="77777777" w:rsidR="00306ECA" w:rsidRPr="00A222CE" w:rsidRDefault="008045BE" w:rsidP="006C381C">
      <w:pPr>
        <w:numPr>
          <w:ilvl w:val="0"/>
          <w:numId w:val="3"/>
        </w:numPr>
        <w:autoSpaceDE w:val="0"/>
        <w:autoSpaceDN w:val="0"/>
        <w:adjustRightInd w:val="0"/>
        <w:rPr>
          <w:rFonts w:ascii="Arial" w:hAnsi="Arial" w:cs="Arial"/>
          <w:color w:val="000000"/>
        </w:rPr>
      </w:pPr>
      <w:bookmarkStart w:id="0" w:name="_Hlk55370006"/>
      <w:r w:rsidRPr="008045BE">
        <w:rPr>
          <w:rFonts w:ascii="Arial" w:hAnsi="Arial" w:cs="Arial"/>
        </w:rPr>
        <w:t>Demonstrate a commitment to the philosophy and mission of a comprehensive community college</w:t>
      </w:r>
      <w:bookmarkEnd w:id="0"/>
      <w:r w:rsidRPr="008045BE">
        <w:rPr>
          <w:rFonts w:ascii="Arial" w:hAnsi="Arial" w:cs="Arial"/>
        </w:rPr>
        <w:t xml:space="preserve">. </w:t>
      </w:r>
    </w:p>
    <w:p w14:paraId="6883BE80" w14:textId="77777777" w:rsidR="00592180" w:rsidRPr="006C381C" w:rsidRDefault="00F41998" w:rsidP="006C381C">
      <w:pPr>
        <w:numPr>
          <w:ilvl w:val="0"/>
          <w:numId w:val="3"/>
        </w:numPr>
        <w:autoSpaceDE w:val="0"/>
        <w:autoSpaceDN w:val="0"/>
        <w:adjustRightInd w:val="0"/>
        <w:rPr>
          <w:rFonts w:ascii="Arial" w:hAnsi="Arial" w:cs="Arial"/>
          <w:color w:val="000000"/>
        </w:rPr>
      </w:pPr>
      <w:r>
        <w:rPr>
          <w:rFonts w:ascii="Arial" w:hAnsi="Arial" w:cs="Arial"/>
          <w:color w:val="000000"/>
        </w:rPr>
        <w:t xml:space="preserve">Maintains a positive, helpful, constructive attitude and work relationship with supervisor, faculty, colleagues, staff, students, and the community.  </w:t>
      </w:r>
    </w:p>
    <w:p w14:paraId="21302B90" w14:textId="77777777" w:rsidR="00381F20" w:rsidRDefault="00592180" w:rsidP="009C701C">
      <w:pPr>
        <w:numPr>
          <w:ilvl w:val="0"/>
          <w:numId w:val="3"/>
        </w:numPr>
        <w:autoSpaceDE w:val="0"/>
        <w:autoSpaceDN w:val="0"/>
        <w:adjustRightInd w:val="0"/>
        <w:rPr>
          <w:rFonts w:ascii="Arial" w:hAnsi="Arial" w:cs="Arial"/>
          <w:color w:val="000000"/>
        </w:rPr>
      </w:pPr>
      <w:r w:rsidRPr="00BD6F1F">
        <w:rPr>
          <w:rFonts w:ascii="Arial" w:hAnsi="Arial" w:cs="Arial"/>
          <w:color w:val="000000"/>
        </w:rPr>
        <w:t>May</w:t>
      </w:r>
      <w:r>
        <w:rPr>
          <w:rFonts w:ascii="Arial" w:hAnsi="Arial" w:cs="Arial"/>
          <w:color w:val="000000"/>
        </w:rPr>
        <w:t xml:space="preserve"> teach evenings</w:t>
      </w:r>
      <w:r w:rsidR="006C381C">
        <w:rPr>
          <w:rFonts w:ascii="Arial" w:hAnsi="Arial" w:cs="Arial"/>
          <w:color w:val="000000"/>
        </w:rPr>
        <w:t>/nights</w:t>
      </w:r>
      <w:r>
        <w:rPr>
          <w:rFonts w:ascii="Arial" w:hAnsi="Arial" w:cs="Arial"/>
          <w:color w:val="000000"/>
        </w:rPr>
        <w:t xml:space="preserve"> and/or weekends</w:t>
      </w:r>
    </w:p>
    <w:p w14:paraId="5003FED7" w14:textId="77777777" w:rsidR="009C701C" w:rsidRDefault="009C701C" w:rsidP="009C701C">
      <w:pPr>
        <w:pStyle w:val="Heading3"/>
        <w:rPr>
          <w:sz w:val="20"/>
          <w:szCs w:val="20"/>
          <w:u w:val="none"/>
        </w:rPr>
      </w:pPr>
    </w:p>
    <w:p w14:paraId="44545B8B" w14:textId="77777777" w:rsidR="009C701C" w:rsidRDefault="009C701C" w:rsidP="009C701C">
      <w:pPr>
        <w:pStyle w:val="Heading3"/>
        <w:rPr>
          <w:sz w:val="20"/>
          <w:szCs w:val="20"/>
          <w:u w:val="none"/>
        </w:rPr>
      </w:pPr>
      <w:r>
        <w:rPr>
          <w:sz w:val="20"/>
          <w:szCs w:val="20"/>
          <w:u w:val="none"/>
        </w:rPr>
        <w:t xml:space="preserve">Marginal Duties </w:t>
      </w:r>
    </w:p>
    <w:p w14:paraId="7348AA60" w14:textId="77777777" w:rsidR="009C701C" w:rsidRPr="0091445B" w:rsidRDefault="009C701C" w:rsidP="009C701C">
      <w:pPr>
        <w:pStyle w:val="BodyText"/>
        <w:numPr>
          <w:ilvl w:val="0"/>
          <w:numId w:val="1"/>
        </w:numPr>
        <w:tabs>
          <w:tab w:val="clear" w:pos="4320"/>
          <w:tab w:val="num" w:pos="360"/>
          <w:tab w:val="left" w:pos="630"/>
        </w:tabs>
        <w:ind w:left="360"/>
        <w:rPr>
          <w:rFonts w:ascii="Arial" w:hAnsi="Arial" w:cs="Arial"/>
          <w:sz w:val="20"/>
          <w:szCs w:val="20"/>
        </w:rPr>
      </w:pPr>
      <w:r w:rsidRPr="0091445B">
        <w:rPr>
          <w:rFonts w:ascii="Arial" w:hAnsi="Arial" w:cs="Arial"/>
          <w:sz w:val="20"/>
          <w:szCs w:val="20"/>
        </w:rPr>
        <w:t>Perform other duties as assigned</w:t>
      </w:r>
      <w:r>
        <w:rPr>
          <w:rFonts w:ascii="Arial" w:hAnsi="Arial" w:cs="Arial"/>
          <w:sz w:val="20"/>
          <w:szCs w:val="20"/>
        </w:rPr>
        <w:t>.</w:t>
      </w:r>
    </w:p>
    <w:p w14:paraId="45BD1EA2" w14:textId="77777777" w:rsidR="006B654D" w:rsidRDefault="006B654D" w:rsidP="00E442FB">
      <w:pPr>
        <w:pStyle w:val="BodyText"/>
        <w:rPr>
          <w:rFonts w:ascii="Arial" w:hAnsi="Arial" w:cs="Arial"/>
          <w:b/>
          <w:bCs/>
          <w:sz w:val="20"/>
          <w:szCs w:val="20"/>
          <w:u w:val="single"/>
        </w:rPr>
      </w:pPr>
    </w:p>
    <w:p w14:paraId="034D0D23" w14:textId="77777777" w:rsidR="00E442FB" w:rsidRPr="00DC63FD" w:rsidRDefault="00E442FB" w:rsidP="00E442FB">
      <w:pPr>
        <w:pStyle w:val="BodyText"/>
        <w:rPr>
          <w:rFonts w:ascii="Arial" w:hAnsi="Arial" w:cs="Arial"/>
          <w:b/>
          <w:bCs/>
          <w:sz w:val="20"/>
          <w:szCs w:val="20"/>
          <w:u w:val="single"/>
        </w:rPr>
      </w:pPr>
      <w:r w:rsidRPr="00DC63FD">
        <w:rPr>
          <w:rFonts w:ascii="Arial" w:hAnsi="Arial" w:cs="Arial"/>
          <w:b/>
          <w:bCs/>
          <w:sz w:val="20"/>
          <w:szCs w:val="20"/>
          <w:u w:val="single"/>
        </w:rPr>
        <w:t>REQUIRED</w:t>
      </w:r>
      <w:r w:rsidR="003F238E">
        <w:rPr>
          <w:rFonts w:ascii="Arial" w:hAnsi="Arial" w:cs="Arial"/>
          <w:b/>
          <w:bCs/>
          <w:sz w:val="20"/>
          <w:szCs w:val="20"/>
          <w:u w:val="single"/>
        </w:rPr>
        <w:t xml:space="preserve"> MINIMUM </w:t>
      </w:r>
      <w:r w:rsidR="003F238E" w:rsidRPr="00DC63FD">
        <w:rPr>
          <w:rFonts w:ascii="Arial" w:hAnsi="Arial" w:cs="Arial"/>
          <w:b/>
          <w:bCs/>
          <w:sz w:val="20"/>
          <w:szCs w:val="20"/>
          <w:u w:val="single"/>
        </w:rPr>
        <w:t>QUALIFICATIONS</w:t>
      </w:r>
      <w:r w:rsidRPr="00DC63FD">
        <w:rPr>
          <w:rFonts w:ascii="Arial" w:hAnsi="Arial" w:cs="Arial"/>
          <w:b/>
          <w:bCs/>
          <w:sz w:val="20"/>
          <w:szCs w:val="20"/>
          <w:u w:val="single"/>
        </w:rPr>
        <w:t xml:space="preserve"> </w:t>
      </w:r>
    </w:p>
    <w:p w14:paraId="3DFDBADA" w14:textId="77777777" w:rsidR="008045BE" w:rsidRDefault="008045BE" w:rsidP="008045BE">
      <w:pPr>
        <w:widowControl w:val="0"/>
        <w:tabs>
          <w:tab w:val="left" w:pos="405"/>
        </w:tabs>
        <w:adjustRightInd w:val="0"/>
        <w:ind w:right="720"/>
        <w:rPr>
          <w:rFonts w:ascii="Arial" w:hAnsi="Arial" w:cs="Arial"/>
        </w:rPr>
      </w:pPr>
      <w:bookmarkStart w:id="1" w:name="_Hlk11845799"/>
      <w:r>
        <w:rPr>
          <w:rFonts w:ascii="Arial" w:hAnsi="Arial" w:cs="Arial"/>
        </w:rPr>
        <w:t xml:space="preserve">The requirements listed below represent the minimum qualifications </w:t>
      </w:r>
      <w:bookmarkEnd w:id="1"/>
      <w:r>
        <w:rPr>
          <w:rFonts w:ascii="Arial" w:hAnsi="Arial" w:cs="Arial"/>
        </w:rPr>
        <w:t xml:space="preserve">necessary for an individual to satisfactorily perform each essential duty and be successful in the position. Reasonable accommodations may be made to enable individuals with disabilities to perform the duties. </w:t>
      </w:r>
    </w:p>
    <w:p w14:paraId="49F60D72" w14:textId="77777777" w:rsidR="003F238E" w:rsidRDefault="003F238E" w:rsidP="00E442FB">
      <w:pPr>
        <w:pStyle w:val="BodyText"/>
        <w:rPr>
          <w:rFonts w:ascii="Arial" w:hAnsi="Arial" w:cs="Arial"/>
          <w:sz w:val="20"/>
          <w:szCs w:val="20"/>
        </w:rPr>
      </w:pPr>
    </w:p>
    <w:p w14:paraId="7F6EAD7F" w14:textId="77777777" w:rsidR="003F238E" w:rsidRDefault="003F238E" w:rsidP="003F238E">
      <w:pPr>
        <w:widowControl w:val="0"/>
        <w:rPr>
          <w:rFonts w:ascii="Arial" w:hAnsi="Arial" w:cs="Arial"/>
          <w:b/>
          <w:bCs/>
        </w:rPr>
      </w:pPr>
      <w:r>
        <w:rPr>
          <w:rFonts w:ascii="Arial" w:hAnsi="Arial" w:cs="Arial"/>
          <w:b/>
          <w:bCs/>
        </w:rPr>
        <w:t>Education and Experience</w:t>
      </w:r>
    </w:p>
    <w:p w14:paraId="1DCC6BD4" w14:textId="77777777" w:rsidR="0011237B" w:rsidRPr="0091445B" w:rsidRDefault="003F238E" w:rsidP="0011237B">
      <w:pPr>
        <w:autoSpaceDE w:val="0"/>
        <w:autoSpaceDN w:val="0"/>
        <w:adjustRightInd w:val="0"/>
        <w:rPr>
          <w:rFonts w:ascii="Arial" w:hAnsi="Arial" w:cs="Arial"/>
          <w:color w:val="000000"/>
        </w:rPr>
      </w:pPr>
      <w:r w:rsidRPr="00DC63FD">
        <w:rPr>
          <w:rFonts w:ascii="Arial" w:hAnsi="Arial" w:cs="Arial"/>
        </w:rPr>
        <w:t xml:space="preserve">Master’s Degree in Nursing; professional and/or teaching experience in </w:t>
      </w:r>
      <w:r>
        <w:rPr>
          <w:rFonts w:ascii="Arial" w:hAnsi="Arial" w:cs="Arial"/>
        </w:rPr>
        <w:t>n</w:t>
      </w:r>
      <w:r w:rsidRPr="00DC63FD">
        <w:rPr>
          <w:rFonts w:ascii="Arial" w:hAnsi="Arial" w:cs="Arial"/>
        </w:rPr>
        <w:t>ursing;</w:t>
      </w:r>
      <w:r>
        <w:rPr>
          <w:rFonts w:ascii="Arial" w:hAnsi="Arial" w:cs="Arial"/>
        </w:rPr>
        <w:t xml:space="preserve"> r</w:t>
      </w:r>
      <w:r w:rsidRPr="00DC63FD">
        <w:rPr>
          <w:rFonts w:ascii="Arial" w:hAnsi="Arial" w:cs="Arial"/>
        </w:rPr>
        <w:t xml:space="preserve">ecent </w:t>
      </w:r>
      <w:r>
        <w:rPr>
          <w:rFonts w:ascii="Arial" w:hAnsi="Arial" w:cs="Arial"/>
        </w:rPr>
        <w:t>m</w:t>
      </w:r>
      <w:r w:rsidRPr="00DC63FD">
        <w:rPr>
          <w:rFonts w:ascii="Arial" w:hAnsi="Arial" w:cs="Arial"/>
        </w:rPr>
        <w:t>ed</w:t>
      </w:r>
      <w:r>
        <w:rPr>
          <w:rFonts w:ascii="Arial" w:hAnsi="Arial" w:cs="Arial"/>
        </w:rPr>
        <w:t>ical</w:t>
      </w:r>
      <w:r w:rsidRPr="00DC63FD">
        <w:rPr>
          <w:rFonts w:ascii="Arial" w:hAnsi="Arial" w:cs="Arial"/>
        </w:rPr>
        <w:t>/</w:t>
      </w:r>
      <w:r>
        <w:rPr>
          <w:rFonts w:ascii="Arial" w:hAnsi="Arial" w:cs="Arial"/>
        </w:rPr>
        <w:t>s</w:t>
      </w:r>
      <w:r w:rsidRPr="00DC63FD">
        <w:rPr>
          <w:rFonts w:ascii="Arial" w:hAnsi="Arial" w:cs="Arial"/>
        </w:rPr>
        <w:t>urg</w:t>
      </w:r>
      <w:r>
        <w:rPr>
          <w:rFonts w:ascii="Arial" w:hAnsi="Arial" w:cs="Arial"/>
        </w:rPr>
        <w:t xml:space="preserve">ical clinical experience </w:t>
      </w:r>
      <w:r w:rsidRPr="00DC63FD">
        <w:rPr>
          <w:rFonts w:ascii="Arial" w:hAnsi="Arial" w:cs="Arial"/>
        </w:rPr>
        <w:t>(within the last three years)</w:t>
      </w:r>
      <w:r>
        <w:rPr>
          <w:rFonts w:ascii="Arial" w:hAnsi="Arial" w:cs="Arial"/>
        </w:rPr>
        <w:t xml:space="preserve"> is </w:t>
      </w:r>
      <w:r w:rsidR="008045BE" w:rsidRPr="00E605FA">
        <w:rPr>
          <w:rFonts w:ascii="Arial" w:hAnsi="Arial" w:cs="Arial"/>
        </w:rPr>
        <w:t>required</w:t>
      </w:r>
      <w:r w:rsidR="0011237B" w:rsidRPr="00F74AC7">
        <w:rPr>
          <w:rFonts w:ascii="Arial" w:hAnsi="Arial" w:cs="Arial"/>
        </w:rPr>
        <w:t xml:space="preserve">. </w:t>
      </w:r>
      <w:r w:rsidR="0011237B">
        <w:rPr>
          <w:rFonts w:ascii="Arial" w:hAnsi="Arial" w:cs="Arial"/>
        </w:rPr>
        <w:t>Experience in Maternal Child and Nursing Fundamentals preferred.</w:t>
      </w:r>
    </w:p>
    <w:p w14:paraId="5402CE3B" w14:textId="26F4135A" w:rsidR="009A7C20" w:rsidRPr="0091445B" w:rsidRDefault="0011237B" w:rsidP="009A7C20">
      <w:pPr>
        <w:autoSpaceDE w:val="0"/>
        <w:autoSpaceDN w:val="0"/>
        <w:adjustRightInd w:val="0"/>
        <w:rPr>
          <w:rFonts w:ascii="Arial" w:hAnsi="Arial" w:cs="Arial"/>
          <w:color w:val="000000"/>
        </w:rPr>
      </w:pPr>
      <w:r w:rsidRPr="0091445B">
        <w:rPr>
          <w:rFonts w:ascii="Arial" w:hAnsi="Arial" w:cs="Arial"/>
        </w:rPr>
        <w:t>Demonstrated sensitivity to the needs of students, faculty, and staff from multi-cultural backgrounds.</w:t>
      </w:r>
      <w:r w:rsidRPr="00F74AC7">
        <w:rPr>
          <w:rFonts w:ascii="Arial" w:hAnsi="Arial" w:cs="Arial"/>
        </w:rPr>
        <w:t xml:space="preserve"> </w:t>
      </w:r>
      <w:r w:rsidR="003F238E" w:rsidRPr="00E605FA">
        <w:rPr>
          <w:rFonts w:ascii="Arial" w:hAnsi="Arial" w:cs="Arial"/>
        </w:rPr>
        <w:t>Instructional</w:t>
      </w:r>
      <w:r w:rsidR="003F238E" w:rsidRPr="00DC63FD">
        <w:rPr>
          <w:rFonts w:ascii="Arial" w:hAnsi="Arial" w:cs="Arial"/>
        </w:rPr>
        <w:t xml:space="preserve"> and curriculum development experience</w:t>
      </w:r>
      <w:r w:rsidR="003F238E">
        <w:rPr>
          <w:rFonts w:ascii="Arial" w:hAnsi="Arial" w:cs="Arial"/>
        </w:rPr>
        <w:t xml:space="preserve"> is preferred</w:t>
      </w:r>
      <w:r w:rsidR="003F238E" w:rsidRPr="00DC63FD">
        <w:rPr>
          <w:rFonts w:ascii="Arial" w:hAnsi="Arial" w:cs="Arial"/>
        </w:rPr>
        <w:t xml:space="preserve">. </w:t>
      </w:r>
      <w:r w:rsidR="009A7C20" w:rsidRPr="00223DF5">
        <w:rPr>
          <w:rFonts w:ascii="Arial" w:hAnsi="Arial" w:cs="Arial"/>
          <w:color w:val="000000"/>
        </w:rPr>
        <w:t xml:space="preserve">Prior teaching experience </w:t>
      </w:r>
      <w:r w:rsidR="009A7C20">
        <w:rPr>
          <w:rFonts w:ascii="Arial" w:hAnsi="Arial" w:cs="Arial"/>
          <w:color w:val="000000"/>
        </w:rPr>
        <w:t>in higher education preferred.</w:t>
      </w:r>
      <w:r w:rsidR="009A7C20" w:rsidRPr="0091445B">
        <w:rPr>
          <w:rFonts w:ascii="Arial" w:hAnsi="Arial" w:cs="Arial"/>
          <w:color w:val="000000"/>
        </w:rPr>
        <w:t xml:space="preserve"> </w:t>
      </w:r>
    </w:p>
    <w:p w14:paraId="0AAE9942" w14:textId="77777777" w:rsidR="003F238E" w:rsidRDefault="003F238E" w:rsidP="003F238E">
      <w:pPr>
        <w:widowControl w:val="0"/>
        <w:tabs>
          <w:tab w:val="left" w:pos="0"/>
          <w:tab w:val="left" w:pos="405"/>
        </w:tabs>
        <w:autoSpaceDE w:val="0"/>
        <w:autoSpaceDN w:val="0"/>
        <w:adjustRightInd w:val="0"/>
        <w:rPr>
          <w:rFonts w:ascii="Arial" w:hAnsi="Arial" w:cs="Arial"/>
        </w:rPr>
      </w:pPr>
      <w:r w:rsidRPr="00DC63FD">
        <w:rPr>
          <w:rFonts w:ascii="Arial" w:hAnsi="Arial" w:cs="Arial"/>
        </w:rPr>
        <w:t xml:space="preserve"> </w:t>
      </w:r>
    </w:p>
    <w:p w14:paraId="673A3B10" w14:textId="1413229C" w:rsidR="00E442FB" w:rsidRPr="00DC63FD" w:rsidRDefault="003F238E" w:rsidP="006B654D">
      <w:pPr>
        <w:widowControl w:val="0"/>
        <w:tabs>
          <w:tab w:val="left" w:pos="0"/>
          <w:tab w:val="left" w:pos="405"/>
        </w:tabs>
        <w:autoSpaceDE w:val="0"/>
        <w:autoSpaceDN w:val="0"/>
        <w:adjustRightInd w:val="0"/>
        <w:rPr>
          <w:rFonts w:ascii="Arial" w:hAnsi="Arial" w:cs="Arial"/>
        </w:rPr>
      </w:pPr>
      <w:r w:rsidRPr="00DC63FD">
        <w:rPr>
          <w:rFonts w:ascii="Arial" w:hAnsi="Arial" w:cs="Arial"/>
          <w:b/>
          <w:bCs/>
        </w:rPr>
        <w:t xml:space="preserve">Certificates, Licenses, Registrations: </w:t>
      </w:r>
      <w:r w:rsidRPr="00DC63FD">
        <w:rPr>
          <w:rFonts w:ascii="Arial" w:hAnsi="Arial" w:cs="Arial"/>
        </w:rPr>
        <w:t>Must be able to obtain a</w:t>
      </w:r>
      <w:r w:rsidR="00594719">
        <w:rPr>
          <w:rFonts w:ascii="Arial" w:hAnsi="Arial" w:cs="Arial"/>
        </w:rPr>
        <w:t xml:space="preserve"> multi-state RN license in </w:t>
      </w:r>
      <w:r w:rsidRPr="00DC63FD">
        <w:rPr>
          <w:rFonts w:ascii="Arial" w:hAnsi="Arial" w:cs="Arial"/>
        </w:rPr>
        <w:t xml:space="preserve">Idaho </w:t>
      </w:r>
      <w:r w:rsidR="00594719">
        <w:rPr>
          <w:rFonts w:ascii="Arial" w:hAnsi="Arial" w:cs="Arial"/>
        </w:rPr>
        <w:t xml:space="preserve">or </w:t>
      </w:r>
      <w:r>
        <w:rPr>
          <w:rFonts w:ascii="Arial" w:hAnsi="Arial" w:cs="Arial"/>
        </w:rPr>
        <w:t xml:space="preserve">Washington </w:t>
      </w:r>
    </w:p>
    <w:p w14:paraId="3FF8B698" w14:textId="77777777" w:rsidR="00E442FB" w:rsidRPr="00DC63FD" w:rsidRDefault="00E442FB" w:rsidP="00E442FB">
      <w:pPr>
        <w:widowControl w:val="0"/>
        <w:tabs>
          <w:tab w:val="left" w:pos="0"/>
          <w:tab w:val="left" w:pos="405"/>
        </w:tabs>
        <w:autoSpaceDE w:val="0"/>
        <w:autoSpaceDN w:val="0"/>
        <w:adjustRightInd w:val="0"/>
        <w:rPr>
          <w:rFonts w:ascii="Arial" w:hAnsi="Arial" w:cs="Arial"/>
          <w:b/>
          <w:bCs/>
        </w:rPr>
      </w:pPr>
    </w:p>
    <w:p w14:paraId="4381C0A2" w14:textId="77777777" w:rsidR="002C64B6" w:rsidRPr="00766AF3" w:rsidRDefault="002C64B6" w:rsidP="002C64B6">
      <w:pPr>
        <w:widowControl w:val="0"/>
        <w:jc w:val="both"/>
        <w:rPr>
          <w:rFonts w:ascii="Arial" w:hAnsi="Arial" w:cs="Arial"/>
          <w:b/>
          <w:bCs/>
        </w:rPr>
      </w:pPr>
      <w:r w:rsidRPr="00766AF3">
        <w:rPr>
          <w:rFonts w:ascii="Arial" w:hAnsi="Arial" w:cs="Arial"/>
          <w:b/>
          <w:bCs/>
        </w:rPr>
        <w:t xml:space="preserve">Knowledge, Skills and Abilities </w:t>
      </w:r>
    </w:p>
    <w:p w14:paraId="63C7D167" w14:textId="77777777" w:rsidR="002C64B6" w:rsidRPr="00766AF3" w:rsidRDefault="002C64B6" w:rsidP="002C64B6">
      <w:pPr>
        <w:numPr>
          <w:ilvl w:val="0"/>
          <w:numId w:val="3"/>
        </w:numPr>
        <w:autoSpaceDE w:val="0"/>
        <w:autoSpaceDN w:val="0"/>
        <w:adjustRightInd w:val="0"/>
        <w:rPr>
          <w:rFonts w:ascii="Arial" w:hAnsi="Arial" w:cs="Arial"/>
          <w:color w:val="000000"/>
        </w:rPr>
      </w:pPr>
      <w:r w:rsidRPr="00766AF3">
        <w:rPr>
          <w:rFonts w:ascii="Arial" w:hAnsi="Arial" w:cs="Arial"/>
          <w:color w:val="000000"/>
        </w:rPr>
        <w:t>Excellent oral and written English communication skills.</w:t>
      </w:r>
    </w:p>
    <w:p w14:paraId="03B9525C" w14:textId="2DB0FBD3" w:rsidR="002C64B6" w:rsidRPr="00766AF3" w:rsidRDefault="002C64B6" w:rsidP="002C64B6">
      <w:pPr>
        <w:numPr>
          <w:ilvl w:val="0"/>
          <w:numId w:val="3"/>
        </w:numPr>
        <w:rPr>
          <w:rFonts w:ascii="Arial" w:hAnsi="Arial" w:cs="Arial"/>
        </w:rPr>
      </w:pPr>
      <w:r w:rsidRPr="00766AF3">
        <w:rPr>
          <w:rFonts w:ascii="Arial" w:hAnsi="Arial" w:cs="Arial"/>
        </w:rPr>
        <w:t xml:space="preserve">Ability to use a personal computer and associated peripherals and current version of Microsoft Windows </w:t>
      </w:r>
      <w:bookmarkStart w:id="2" w:name="_Hlk143068019"/>
      <w:r w:rsidR="009A224C" w:rsidRPr="00766AF3">
        <w:rPr>
          <w:rFonts w:ascii="Arial" w:hAnsi="Arial" w:cs="Arial"/>
        </w:rPr>
        <w:t>and Microsoft</w:t>
      </w:r>
      <w:r w:rsidRPr="00766AF3">
        <w:rPr>
          <w:rFonts w:ascii="Arial" w:hAnsi="Arial" w:cs="Arial"/>
        </w:rPr>
        <w:t xml:space="preserve"> Office, Internet, and alternative delivery systems (e.g., internet</w:t>
      </w:r>
      <w:r w:rsidR="001E70F3">
        <w:rPr>
          <w:rFonts w:ascii="Arial" w:hAnsi="Arial" w:cs="Arial"/>
        </w:rPr>
        <w:t xml:space="preserve">, </w:t>
      </w:r>
      <w:r w:rsidR="009A224C">
        <w:rPr>
          <w:rFonts w:ascii="Arial" w:hAnsi="Arial" w:cs="Arial"/>
        </w:rPr>
        <w:t xml:space="preserve">Zoom, </w:t>
      </w:r>
      <w:r w:rsidR="009A224C" w:rsidRPr="00766AF3">
        <w:rPr>
          <w:rFonts w:ascii="Arial" w:hAnsi="Arial" w:cs="Arial"/>
        </w:rPr>
        <w:t>and</w:t>
      </w:r>
      <w:r w:rsidRPr="00766AF3">
        <w:rPr>
          <w:rFonts w:ascii="Arial" w:hAnsi="Arial" w:cs="Arial"/>
        </w:rPr>
        <w:t xml:space="preserve"> interactive video) at a proficient level.  </w:t>
      </w:r>
      <w:bookmarkEnd w:id="2"/>
    </w:p>
    <w:p w14:paraId="77994326" w14:textId="77777777" w:rsidR="002C64B6" w:rsidRPr="00766AF3" w:rsidRDefault="002C64B6" w:rsidP="002C64B6">
      <w:pPr>
        <w:widowControl w:val="0"/>
        <w:numPr>
          <w:ilvl w:val="0"/>
          <w:numId w:val="6"/>
        </w:numPr>
        <w:autoSpaceDE w:val="0"/>
        <w:autoSpaceDN w:val="0"/>
        <w:adjustRightInd w:val="0"/>
        <w:rPr>
          <w:rFonts w:ascii="Arial" w:hAnsi="Arial" w:cs="Arial"/>
        </w:rPr>
      </w:pPr>
      <w:r w:rsidRPr="00766AF3">
        <w:rPr>
          <w:rFonts w:ascii="Arial" w:hAnsi="Arial" w:cs="Arial"/>
        </w:rPr>
        <w:t>Ability to operate standard office equipment including phone</w:t>
      </w:r>
      <w:r w:rsidR="008045BE">
        <w:rPr>
          <w:rFonts w:ascii="Arial" w:hAnsi="Arial" w:cs="Arial"/>
        </w:rPr>
        <w:t xml:space="preserve"> and </w:t>
      </w:r>
      <w:r w:rsidRPr="00766AF3">
        <w:rPr>
          <w:rFonts w:ascii="Arial" w:hAnsi="Arial" w:cs="Arial"/>
        </w:rPr>
        <w:t>copier</w:t>
      </w:r>
    </w:p>
    <w:p w14:paraId="4DB1FDB1" w14:textId="77777777" w:rsidR="00E442FB" w:rsidRPr="00DC63FD" w:rsidRDefault="00E442FB" w:rsidP="00E442FB">
      <w:pPr>
        <w:widowControl w:val="0"/>
        <w:tabs>
          <w:tab w:val="left" w:pos="0"/>
          <w:tab w:val="left" w:pos="405"/>
        </w:tabs>
        <w:autoSpaceDE w:val="0"/>
        <w:autoSpaceDN w:val="0"/>
        <w:adjustRightInd w:val="0"/>
        <w:rPr>
          <w:rFonts w:ascii="Arial" w:hAnsi="Arial" w:cs="Arial"/>
        </w:rPr>
      </w:pPr>
    </w:p>
    <w:p w14:paraId="405E56ED" w14:textId="77777777" w:rsidR="00E442FB" w:rsidRPr="00DC63FD" w:rsidRDefault="00E442FB" w:rsidP="00E442FB">
      <w:pPr>
        <w:widowControl w:val="0"/>
        <w:tabs>
          <w:tab w:val="left" w:pos="0"/>
          <w:tab w:val="left" w:pos="405"/>
        </w:tabs>
        <w:autoSpaceDE w:val="0"/>
        <w:autoSpaceDN w:val="0"/>
        <w:adjustRightInd w:val="0"/>
        <w:rPr>
          <w:rFonts w:ascii="Arial" w:hAnsi="Arial" w:cs="Arial"/>
          <w:b/>
          <w:bCs/>
        </w:rPr>
      </w:pPr>
      <w:r w:rsidRPr="00DC63FD">
        <w:rPr>
          <w:rFonts w:ascii="Arial" w:hAnsi="Arial" w:cs="Arial"/>
          <w:b/>
          <w:bCs/>
        </w:rPr>
        <w:t xml:space="preserve">Physical Demands </w:t>
      </w:r>
      <w:r w:rsidR="002C64B6">
        <w:rPr>
          <w:rFonts w:ascii="Arial" w:hAnsi="Arial" w:cs="Arial"/>
          <w:b/>
          <w:bCs/>
        </w:rPr>
        <w:t>and Work Environment</w:t>
      </w:r>
    </w:p>
    <w:p w14:paraId="7E39A3F3" w14:textId="77777777" w:rsidR="00E442FB" w:rsidRPr="00DC63FD" w:rsidRDefault="00E442FB" w:rsidP="00E442FB">
      <w:pPr>
        <w:widowControl w:val="0"/>
        <w:tabs>
          <w:tab w:val="left" w:pos="0"/>
          <w:tab w:val="left" w:pos="405"/>
        </w:tabs>
        <w:autoSpaceDE w:val="0"/>
        <w:autoSpaceDN w:val="0"/>
        <w:adjustRightInd w:val="0"/>
        <w:rPr>
          <w:rFonts w:ascii="Arial" w:hAnsi="Arial" w:cs="Arial"/>
        </w:rPr>
      </w:pPr>
      <w:r w:rsidRPr="00DC63FD">
        <w:rPr>
          <w:rFonts w:ascii="Arial" w:hAnsi="Arial" w:cs="Arial"/>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453AA07" w14:textId="77777777" w:rsidR="00E442FB" w:rsidRPr="00DC63FD" w:rsidRDefault="00E442FB" w:rsidP="00E442FB">
      <w:pPr>
        <w:widowControl w:val="0"/>
        <w:tabs>
          <w:tab w:val="left" w:pos="405"/>
        </w:tabs>
        <w:autoSpaceDE w:val="0"/>
        <w:autoSpaceDN w:val="0"/>
        <w:adjustRightInd w:val="0"/>
        <w:ind w:right="720"/>
        <w:rPr>
          <w:rFonts w:ascii="Arial" w:hAnsi="Arial" w:cs="Arial"/>
        </w:rPr>
      </w:pPr>
    </w:p>
    <w:p w14:paraId="18AE6EB1" w14:textId="77777777" w:rsidR="00E442FB" w:rsidRPr="00DC63FD" w:rsidRDefault="00E442FB" w:rsidP="00E442FB">
      <w:pPr>
        <w:pStyle w:val="BodyText2"/>
        <w:rPr>
          <w:rFonts w:ascii="Arial" w:hAnsi="Arial" w:cs="Arial"/>
        </w:rPr>
      </w:pPr>
      <w:r w:rsidRPr="00DC63FD">
        <w:rPr>
          <w:rFonts w:ascii="Arial" w:hAnsi="Arial" w:cs="Arial"/>
        </w:rPr>
        <w:t xml:space="preserve">While performing the duties of </w:t>
      </w:r>
      <w:r w:rsidR="00E41A24">
        <w:rPr>
          <w:rFonts w:ascii="Arial" w:hAnsi="Arial" w:cs="Arial"/>
        </w:rPr>
        <w:t>this job, the employee is expected to supervise students in the clinical setting, which may include standing and walking up</w:t>
      </w:r>
      <w:r w:rsidR="00D2595F">
        <w:rPr>
          <w:rFonts w:ascii="Arial" w:hAnsi="Arial" w:cs="Arial"/>
        </w:rPr>
        <w:t xml:space="preserve"> to 12 hours per day</w:t>
      </w:r>
      <w:r w:rsidR="00E41A24">
        <w:rPr>
          <w:rFonts w:ascii="Arial" w:hAnsi="Arial" w:cs="Arial"/>
        </w:rPr>
        <w:t xml:space="preserve">. The employee is also expected perform all the skills of a nursing.  </w:t>
      </w:r>
      <w:r w:rsidRPr="00DC63FD">
        <w:rPr>
          <w:rFonts w:ascii="Arial" w:hAnsi="Arial" w:cs="Arial"/>
        </w:rPr>
        <w:t>The employee is occasionally required to sit and reach with hands and arms. The employee must occasionall</w:t>
      </w:r>
      <w:r w:rsidR="00E41A24">
        <w:rPr>
          <w:rFonts w:ascii="Arial" w:hAnsi="Arial" w:cs="Arial"/>
        </w:rPr>
        <w:t>y lift and/or move up to 50</w:t>
      </w:r>
      <w:r w:rsidRPr="00DC63FD">
        <w:rPr>
          <w:rFonts w:ascii="Arial" w:hAnsi="Arial" w:cs="Arial"/>
        </w:rPr>
        <w:t xml:space="preserve"> pounds. </w:t>
      </w:r>
    </w:p>
    <w:p w14:paraId="76D92CDA" w14:textId="77777777" w:rsidR="00E442FB" w:rsidRPr="00DC63FD" w:rsidRDefault="00E442FB" w:rsidP="00E442FB">
      <w:pPr>
        <w:widowControl w:val="0"/>
        <w:tabs>
          <w:tab w:val="left" w:pos="405"/>
        </w:tabs>
        <w:rPr>
          <w:rFonts w:ascii="Arial" w:hAnsi="Arial" w:cs="Arial"/>
          <w:snapToGrid w:val="0"/>
        </w:rPr>
      </w:pPr>
    </w:p>
    <w:p w14:paraId="049A9C03" w14:textId="77777777" w:rsidR="00E442FB" w:rsidRDefault="00E442FB" w:rsidP="00E442FB">
      <w:pPr>
        <w:widowControl w:val="0"/>
        <w:tabs>
          <w:tab w:val="left" w:pos="405"/>
        </w:tabs>
        <w:autoSpaceDE w:val="0"/>
        <w:autoSpaceDN w:val="0"/>
        <w:adjustRightInd w:val="0"/>
        <w:ind w:right="720"/>
        <w:rPr>
          <w:rFonts w:ascii="Arial" w:hAnsi="Arial" w:cs="Arial"/>
        </w:rPr>
      </w:pPr>
      <w:r w:rsidRPr="00DC63FD">
        <w:rPr>
          <w:rFonts w:ascii="Arial" w:hAnsi="Arial" w:cs="Arial"/>
        </w:rPr>
        <w:t>While performing the duties of this job, the employee is occasionally exposed to fumes or airborne particles or blood-borne pathogens and contaminants, blood-borne pathogens, or other health threats.  The noise level in the work environment is usually moderate.</w:t>
      </w:r>
    </w:p>
    <w:p w14:paraId="3A5FD976" w14:textId="77777777" w:rsidR="006C381C" w:rsidRDefault="006C381C" w:rsidP="00E442FB">
      <w:pPr>
        <w:widowControl w:val="0"/>
        <w:tabs>
          <w:tab w:val="left" w:pos="405"/>
        </w:tabs>
        <w:autoSpaceDE w:val="0"/>
        <w:autoSpaceDN w:val="0"/>
        <w:adjustRightInd w:val="0"/>
        <w:ind w:right="720"/>
        <w:rPr>
          <w:rFonts w:ascii="Arial" w:hAnsi="Arial" w:cs="Arial"/>
        </w:rPr>
      </w:pPr>
    </w:p>
    <w:p w14:paraId="0A264A74" w14:textId="77777777" w:rsidR="006C381C" w:rsidRPr="006C381C" w:rsidRDefault="006C381C" w:rsidP="00E442FB">
      <w:pPr>
        <w:widowControl w:val="0"/>
        <w:tabs>
          <w:tab w:val="left" w:pos="405"/>
        </w:tabs>
        <w:autoSpaceDE w:val="0"/>
        <w:autoSpaceDN w:val="0"/>
        <w:adjustRightInd w:val="0"/>
        <w:ind w:right="720"/>
        <w:rPr>
          <w:rFonts w:ascii="Arial" w:hAnsi="Arial" w:cs="Arial"/>
          <w:b/>
        </w:rPr>
      </w:pPr>
      <w:r w:rsidRPr="006C381C">
        <w:rPr>
          <w:rFonts w:ascii="Arial" w:hAnsi="Arial" w:cs="Arial"/>
          <w:b/>
        </w:rPr>
        <w:t>Background Check</w:t>
      </w:r>
    </w:p>
    <w:p w14:paraId="7A02FBA9" w14:textId="77777777" w:rsidR="00E442FB" w:rsidRDefault="006C381C" w:rsidP="00E442FB">
      <w:pPr>
        <w:widowControl w:val="0"/>
        <w:tabs>
          <w:tab w:val="left" w:pos="405"/>
        </w:tabs>
        <w:autoSpaceDE w:val="0"/>
        <w:autoSpaceDN w:val="0"/>
        <w:adjustRightInd w:val="0"/>
        <w:ind w:right="720"/>
        <w:rPr>
          <w:rFonts w:ascii="Arial" w:hAnsi="Arial" w:cs="Arial"/>
          <w:bCs/>
        </w:rPr>
      </w:pPr>
      <w:r>
        <w:rPr>
          <w:rFonts w:ascii="Arial" w:hAnsi="Arial" w:cs="Arial"/>
          <w:bCs/>
        </w:rPr>
        <w:t>Due to contractual requirements related to teaching in regional clinical facilities, employment is contingent on confidential review of National Background Check results.</w:t>
      </w:r>
    </w:p>
    <w:p w14:paraId="5F7D7316" w14:textId="77777777" w:rsidR="006C381C" w:rsidRDefault="006C381C" w:rsidP="00E442FB">
      <w:pPr>
        <w:widowControl w:val="0"/>
        <w:tabs>
          <w:tab w:val="left" w:pos="405"/>
        </w:tabs>
        <w:autoSpaceDE w:val="0"/>
        <w:autoSpaceDN w:val="0"/>
        <w:adjustRightInd w:val="0"/>
        <w:ind w:right="720"/>
        <w:rPr>
          <w:rFonts w:ascii="Arial" w:hAnsi="Arial" w:cs="Arial"/>
          <w:bCs/>
        </w:rPr>
      </w:pPr>
    </w:p>
    <w:p w14:paraId="6AB4F406" w14:textId="77777777" w:rsidR="006C381C" w:rsidRDefault="006C381C" w:rsidP="00E442FB">
      <w:pPr>
        <w:widowControl w:val="0"/>
        <w:tabs>
          <w:tab w:val="left" w:pos="405"/>
        </w:tabs>
        <w:autoSpaceDE w:val="0"/>
        <w:autoSpaceDN w:val="0"/>
        <w:adjustRightInd w:val="0"/>
        <w:ind w:right="720"/>
        <w:rPr>
          <w:rFonts w:ascii="Arial" w:hAnsi="Arial" w:cs="Arial"/>
          <w:b/>
          <w:bCs/>
        </w:rPr>
      </w:pPr>
      <w:r w:rsidRPr="006C381C">
        <w:rPr>
          <w:rFonts w:ascii="Arial" w:hAnsi="Arial" w:cs="Arial"/>
          <w:b/>
          <w:bCs/>
        </w:rPr>
        <w:t>Drug Sc</w:t>
      </w:r>
      <w:r>
        <w:rPr>
          <w:rFonts w:ascii="Arial" w:hAnsi="Arial" w:cs="Arial"/>
          <w:b/>
          <w:bCs/>
        </w:rPr>
        <w:t>r</w:t>
      </w:r>
      <w:r w:rsidRPr="006C381C">
        <w:rPr>
          <w:rFonts w:ascii="Arial" w:hAnsi="Arial" w:cs="Arial"/>
          <w:b/>
          <w:bCs/>
        </w:rPr>
        <w:t>eening</w:t>
      </w:r>
    </w:p>
    <w:p w14:paraId="3B026CA3" w14:textId="77777777" w:rsidR="006C381C" w:rsidRDefault="006C381C" w:rsidP="00E442FB">
      <w:pPr>
        <w:widowControl w:val="0"/>
        <w:tabs>
          <w:tab w:val="left" w:pos="405"/>
        </w:tabs>
        <w:autoSpaceDE w:val="0"/>
        <w:autoSpaceDN w:val="0"/>
        <w:adjustRightInd w:val="0"/>
        <w:ind w:right="720"/>
        <w:rPr>
          <w:rFonts w:ascii="Arial" w:hAnsi="Arial" w:cs="Arial"/>
          <w:bCs/>
        </w:rPr>
      </w:pPr>
      <w:r>
        <w:rPr>
          <w:rFonts w:ascii="Arial" w:hAnsi="Arial" w:cs="Arial"/>
          <w:bCs/>
        </w:rPr>
        <w:t>Drug Screening may be required for some clinical facilities.</w:t>
      </w:r>
    </w:p>
    <w:p w14:paraId="670E769D" w14:textId="77777777" w:rsidR="00D2595F" w:rsidRDefault="00D2595F" w:rsidP="00E442FB">
      <w:pPr>
        <w:widowControl w:val="0"/>
        <w:tabs>
          <w:tab w:val="left" w:pos="405"/>
        </w:tabs>
        <w:autoSpaceDE w:val="0"/>
        <w:autoSpaceDN w:val="0"/>
        <w:adjustRightInd w:val="0"/>
        <w:ind w:right="720"/>
        <w:rPr>
          <w:rFonts w:ascii="Arial" w:hAnsi="Arial" w:cs="Arial"/>
          <w:bCs/>
        </w:rPr>
      </w:pPr>
    </w:p>
    <w:p w14:paraId="30E9573A" w14:textId="77777777" w:rsidR="00D2595F" w:rsidRDefault="00D2595F" w:rsidP="00E442FB">
      <w:pPr>
        <w:widowControl w:val="0"/>
        <w:tabs>
          <w:tab w:val="left" w:pos="405"/>
        </w:tabs>
        <w:autoSpaceDE w:val="0"/>
        <w:autoSpaceDN w:val="0"/>
        <w:adjustRightInd w:val="0"/>
        <w:ind w:right="720"/>
        <w:rPr>
          <w:rFonts w:ascii="Arial" w:hAnsi="Arial" w:cs="Arial"/>
          <w:b/>
          <w:bCs/>
        </w:rPr>
      </w:pPr>
      <w:r>
        <w:rPr>
          <w:rFonts w:ascii="Arial" w:hAnsi="Arial" w:cs="Arial"/>
          <w:b/>
          <w:bCs/>
        </w:rPr>
        <w:t>Immunizations</w:t>
      </w:r>
    </w:p>
    <w:p w14:paraId="02C41F05" w14:textId="3D23793D" w:rsidR="00D2595F" w:rsidRPr="00D2595F" w:rsidRDefault="00D2595F" w:rsidP="00E442FB">
      <w:pPr>
        <w:widowControl w:val="0"/>
        <w:tabs>
          <w:tab w:val="left" w:pos="405"/>
        </w:tabs>
        <w:autoSpaceDE w:val="0"/>
        <w:autoSpaceDN w:val="0"/>
        <w:adjustRightInd w:val="0"/>
        <w:ind w:right="720"/>
        <w:rPr>
          <w:rFonts w:ascii="Arial" w:hAnsi="Arial" w:cs="Arial"/>
          <w:bCs/>
        </w:rPr>
      </w:pPr>
      <w:r>
        <w:rPr>
          <w:rFonts w:ascii="Arial" w:hAnsi="Arial" w:cs="Arial"/>
          <w:bCs/>
        </w:rPr>
        <w:t xml:space="preserve">Due to contractual requirements related to teaching in regional clinical facilities, proof of immunity or immunizations and annual testing for tuberculosis is required.  </w:t>
      </w:r>
    </w:p>
    <w:p w14:paraId="38E6B937" w14:textId="77777777" w:rsidR="00E442FB" w:rsidRPr="006C381C" w:rsidRDefault="00E442FB">
      <w:pPr>
        <w:rPr>
          <w:rFonts w:ascii="Arial" w:hAnsi="Arial" w:cs="Arial"/>
          <w:b/>
        </w:rPr>
      </w:pPr>
    </w:p>
    <w:p w14:paraId="065C47E1" w14:textId="2C074E88" w:rsidR="00381F20" w:rsidRPr="00DC63FD" w:rsidRDefault="00594719" w:rsidP="00207A54">
      <w:pPr>
        <w:rPr>
          <w:rFonts w:ascii="Arial" w:hAnsi="Arial" w:cs="Arial"/>
        </w:rPr>
      </w:pPr>
      <w:r>
        <w:rPr>
          <w:rFonts w:ascii="Arial" w:hAnsi="Arial" w:cs="Arial"/>
          <w:sz w:val="16"/>
        </w:rPr>
        <w:t>July 2024</w:t>
      </w:r>
    </w:p>
    <w:sectPr w:rsidR="00381F20" w:rsidRPr="00DC63FD" w:rsidSect="00E92E9D">
      <w:headerReference w:type="default" r:id="rId12"/>
      <w:footerReference w:type="default" r:id="rId13"/>
      <w:pgSz w:w="12240" w:h="15840" w:code="1"/>
      <w:pgMar w:top="1152" w:right="864" w:bottom="1152" w:left="864" w:header="63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31BF" w14:textId="77777777" w:rsidR="00E8462A" w:rsidRDefault="00E8462A">
      <w:r>
        <w:separator/>
      </w:r>
    </w:p>
  </w:endnote>
  <w:endnote w:type="continuationSeparator" w:id="0">
    <w:p w14:paraId="295B7355" w14:textId="77777777" w:rsidR="00E8462A" w:rsidRDefault="00E8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5692" w14:textId="77777777" w:rsidR="00C30136" w:rsidRDefault="00C30136" w:rsidP="00E92E9D">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5609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609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4580" w14:textId="77777777" w:rsidR="00E8462A" w:rsidRDefault="00E8462A">
      <w:r>
        <w:separator/>
      </w:r>
    </w:p>
  </w:footnote>
  <w:footnote w:type="continuationSeparator" w:id="0">
    <w:p w14:paraId="1FD91AC1" w14:textId="77777777" w:rsidR="00E8462A" w:rsidRDefault="00E84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A6AE" w14:textId="77777777" w:rsidR="002C64B6" w:rsidRDefault="00DE6D4D" w:rsidP="002C64B6">
    <w:pPr>
      <w:pStyle w:val="Header"/>
      <w:jc w:val="center"/>
    </w:pPr>
    <w:r w:rsidRPr="00DE6D4D">
      <w:rPr>
        <w:noProof/>
        <w:color w:val="000000"/>
      </w:rPr>
      <w:drawing>
        <wp:inline distT="0" distB="0" distL="0" distR="0" wp14:anchorId="248CCAD1" wp14:editId="484D7F61">
          <wp:extent cx="2819400" cy="590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4320"/>
        </w:tabs>
        <w:ind w:left="4320" w:hanging="360"/>
      </w:pPr>
      <w:rPr>
        <w:rFonts w:ascii="Symbol" w:hAnsi="Symbol"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start w:val="1"/>
      <w:numFmt w:val="bullet"/>
      <w:lvlText w:val=""/>
      <w:lvlJc w:val="left"/>
      <w:pPr>
        <w:tabs>
          <w:tab w:val="num" w:pos="8640"/>
        </w:tabs>
        <w:ind w:left="8640" w:hanging="360"/>
      </w:pPr>
      <w:rPr>
        <w:rFonts w:ascii="Symbol" w:hAnsi="Symbol" w:hint="default"/>
      </w:rPr>
    </w:lvl>
    <w:lvl w:ilvl="7" w:tplc="04090003">
      <w:start w:val="1"/>
      <w:numFmt w:val="bullet"/>
      <w:lvlText w:val="o"/>
      <w:lvlJc w:val="left"/>
      <w:pPr>
        <w:tabs>
          <w:tab w:val="num" w:pos="9360"/>
        </w:tabs>
        <w:ind w:left="9360" w:hanging="360"/>
      </w:pPr>
      <w:rPr>
        <w:rFonts w:ascii="Courier New" w:hAnsi="Courier New" w:hint="default"/>
      </w:rPr>
    </w:lvl>
    <w:lvl w:ilvl="8" w:tplc="04090005">
      <w:start w:val="1"/>
      <w:numFmt w:val="bullet"/>
      <w:lvlText w:val=""/>
      <w:lvlJc w:val="left"/>
      <w:pPr>
        <w:tabs>
          <w:tab w:val="num" w:pos="10080"/>
        </w:tabs>
        <w:ind w:left="10080" w:hanging="360"/>
      </w:pPr>
      <w:rPr>
        <w:rFonts w:ascii="Wingdings" w:hAnsi="Wingdings" w:hint="default"/>
      </w:rPr>
    </w:lvl>
  </w:abstractNum>
  <w:abstractNum w:abstractNumId="1"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10E1D"/>
    <w:multiLevelType w:val="hybridMultilevel"/>
    <w:tmpl w:val="DE366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50429"/>
    <w:multiLevelType w:val="hybridMultilevel"/>
    <w:tmpl w:val="77F6BB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start w:val="1"/>
      <w:numFmt w:val="bullet"/>
      <w:lvlText w:val=""/>
      <w:lvlJc w:val="left"/>
      <w:pPr>
        <w:tabs>
          <w:tab w:val="num" w:pos="8640"/>
        </w:tabs>
        <w:ind w:left="8640" w:hanging="360"/>
      </w:pPr>
      <w:rPr>
        <w:rFonts w:ascii="Symbol" w:hAnsi="Symbol" w:hint="default"/>
      </w:rPr>
    </w:lvl>
    <w:lvl w:ilvl="7" w:tplc="04090003">
      <w:start w:val="1"/>
      <w:numFmt w:val="bullet"/>
      <w:lvlText w:val="o"/>
      <w:lvlJc w:val="left"/>
      <w:pPr>
        <w:tabs>
          <w:tab w:val="num" w:pos="9360"/>
        </w:tabs>
        <w:ind w:left="9360" w:hanging="360"/>
      </w:pPr>
      <w:rPr>
        <w:rFonts w:ascii="Courier New" w:hAnsi="Courier New" w:hint="default"/>
      </w:rPr>
    </w:lvl>
    <w:lvl w:ilvl="8" w:tplc="04090005">
      <w:start w:val="1"/>
      <w:numFmt w:val="bullet"/>
      <w:lvlText w:val=""/>
      <w:lvlJc w:val="left"/>
      <w:pPr>
        <w:tabs>
          <w:tab w:val="num" w:pos="10080"/>
        </w:tabs>
        <w:ind w:left="10080" w:hanging="360"/>
      </w:pPr>
      <w:rPr>
        <w:rFonts w:ascii="Wingdings" w:hAnsi="Wingdings" w:hint="default"/>
      </w:rPr>
    </w:lvl>
  </w:abstractNum>
  <w:abstractNum w:abstractNumId="4" w15:restartNumberingAfterBreak="0">
    <w:nsid w:val="4F1A6FBF"/>
    <w:multiLevelType w:val="multilevel"/>
    <w:tmpl w:val="26C48826"/>
    <w:lvl w:ilvl="0">
      <w:start w:val="1"/>
      <w:numFmt w:val="bullet"/>
      <w:lvlText w:val=""/>
      <w:lvlJc w:val="left"/>
      <w:pPr>
        <w:tabs>
          <w:tab w:val="num" w:pos="4320"/>
        </w:tabs>
        <w:ind w:left="4320" w:hanging="360"/>
      </w:pPr>
      <w:rPr>
        <w:rFonts w:ascii="Symbol" w:hAnsi="Symbol" w:hint="default"/>
      </w:rPr>
    </w:lvl>
    <w:lvl w:ilvl="1">
      <w:start w:val="1"/>
      <w:numFmt w:val="bullet"/>
      <w:lvlText w:val="o"/>
      <w:lvlJc w:val="left"/>
      <w:pPr>
        <w:tabs>
          <w:tab w:val="num" w:pos="5040"/>
        </w:tabs>
        <w:ind w:left="5040" w:hanging="360"/>
      </w:pPr>
      <w:rPr>
        <w:rFonts w:ascii="Courier New" w:hAnsi="Courier New"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5" w15:restartNumberingAfterBreak="0">
    <w:nsid w:val="50243F41"/>
    <w:multiLevelType w:val="hybridMultilevel"/>
    <w:tmpl w:val="55949E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FB"/>
    <w:rsid w:val="0001602D"/>
    <w:rsid w:val="00047901"/>
    <w:rsid w:val="000574EB"/>
    <w:rsid w:val="00066771"/>
    <w:rsid w:val="00091CA7"/>
    <w:rsid w:val="000E1F50"/>
    <w:rsid w:val="0011237B"/>
    <w:rsid w:val="00152C06"/>
    <w:rsid w:val="00177D71"/>
    <w:rsid w:val="00186C21"/>
    <w:rsid w:val="001A1467"/>
    <w:rsid w:val="001A2953"/>
    <w:rsid w:val="001C4E99"/>
    <w:rsid w:val="001E70F3"/>
    <w:rsid w:val="00206212"/>
    <w:rsid w:val="00207A54"/>
    <w:rsid w:val="00223DF5"/>
    <w:rsid w:val="00245007"/>
    <w:rsid w:val="002C3ECE"/>
    <w:rsid w:val="002C4817"/>
    <w:rsid w:val="002C64B6"/>
    <w:rsid w:val="00306ECA"/>
    <w:rsid w:val="00331288"/>
    <w:rsid w:val="00350C65"/>
    <w:rsid w:val="00381F20"/>
    <w:rsid w:val="003949D7"/>
    <w:rsid w:val="003E3C5F"/>
    <w:rsid w:val="003F238E"/>
    <w:rsid w:val="00431557"/>
    <w:rsid w:val="0044651B"/>
    <w:rsid w:val="0049453F"/>
    <w:rsid w:val="004B64D2"/>
    <w:rsid w:val="005164B4"/>
    <w:rsid w:val="00543C98"/>
    <w:rsid w:val="005853D4"/>
    <w:rsid w:val="00592180"/>
    <w:rsid w:val="00594719"/>
    <w:rsid w:val="00595873"/>
    <w:rsid w:val="005C7210"/>
    <w:rsid w:val="00631373"/>
    <w:rsid w:val="00660B4F"/>
    <w:rsid w:val="006835B0"/>
    <w:rsid w:val="0069685B"/>
    <w:rsid w:val="006B654D"/>
    <w:rsid w:val="006C381C"/>
    <w:rsid w:val="007536CA"/>
    <w:rsid w:val="00766AF3"/>
    <w:rsid w:val="00773B70"/>
    <w:rsid w:val="008009BA"/>
    <w:rsid w:val="008045BE"/>
    <w:rsid w:val="00805DE4"/>
    <w:rsid w:val="00805E82"/>
    <w:rsid w:val="00831926"/>
    <w:rsid w:val="008321BC"/>
    <w:rsid w:val="00832D29"/>
    <w:rsid w:val="0085438A"/>
    <w:rsid w:val="0085609B"/>
    <w:rsid w:val="008932A9"/>
    <w:rsid w:val="008A7FAC"/>
    <w:rsid w:val="008F693A"/>
    <w:rsid w:val="00925672"/>
    <w:rsid w:val="009673E2"/>
    <w:rsid w:val="00992E54"/>
    <w:rsid w:val="009A224C"/>
    <w:rsid w:val="009A7C20"/>
    <w:rsid w:val="009C701C"/>
    <w:rsid w:val="00A222CE"/>
    <w:rsid w:val="00A66D29"/>
    <w:rsid w:val="00AF6CEC"/>
    <w:rsid w:val="00B50F64"/>
    <w:rsid w:val="00B64DB5"/>
    <w:rsid w:val="00BD6F1F"/>
    <w:rsid w:val="00BE147F"/>
    <w:rsid w:val="00C11A36"/>
    <w:rsid w:val="00C30136"/>
    <w:rsid w:val="00C37701"/>
    <w:rsid w:val="00D00573"/>
    <w:rsid w:val="00D2595F"/>
    <w:rsid w:val="00D26B3B"/>
    <w:rsid w:val="00D554D6"/>
    <w:rsid w:val="00D9721E"/>
    <w:rsid w:val="00DB41D8"/>
    <w:rsid w:val="00DC63FD"/>
    <w:rsid w:val="00DE6D4D"/>
    <w:rsid w:val="00E41A24"/>
    <w:rsid w:val="00E442FB"/>
    <w:rsid w:val="00E5340F"/>
    <w:rsid w:val="00E605FA"/>
    <w:rsid w:val="00E82ACC"/>
    <w:rsid w:val="00E8462A"/>
    <w:rsid w:val="00E92E9D"/>
    <w:rsid w:val="00EB63B3"/>
    <w:rsid w:val="00EF517F"/>
    <w:rsid w:val="00F16A16"/>
    <w:rsid w:val="00F41998"/>
    <w:rsid w:val="00F7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0CF24C2"/>
  <w14:defaultImageDpi w14:val="0"/>
  <w15:docId w15:val="{4FE1A539-5EC4-4CD5-8A4B-7CD318A4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2FB"/>
  </w:style>
  <w:style w:type="paragraph" w:styleId="Heading3">
    <w:name w:val="heading 3"/>
    <w:basedOn w:val="Normal"/>
    <w:next w:val="Normal"/>
    <w:link w:val="Heading3Char"/>
    <w:uiPriority w:val="99"/>
    <w:qFormat/>
    <w:rsid w:val="00E442FB"/>
    <w:pPr>
      <w:keepNext/>
      <w:widowControl w:val="0"/>
      <w:jc w:val="both"/>
      <w:outlineLvl w:val="2"/>
    </w:pPr>
    <w:rPr>
      <w:rFonts w:ascii="Arial" w:hAnsi="Arial" w:cs="Arial"/>
      <w:b/>
      <w:bCs/>
      <w:sz w:val="22"/>
      <w:szCs w:val="22"/>
      <w:u w:val="single"/>
    </w:rPr>
  </w:style>
  <w:style w:type="paragraph" w:styleId="Heading4">
    <w:name w:val="heading 4"/>
    <w:basedOn w:val="Normal"/>
    <w:next w:val="Normal"/>
    <w:link w:val="Heading4Char"/>
    <w:uiPriority w:val="9"/>
    <w:qFormat/>
    <w:rsid w:val="00E442FB"/>
    <w:pPr>
      <w:keepNext/>
      <w:widowControl w:val="0"/>
      <w:jc w:val="both"/>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E442FB"/>
    <w:rPr>
      <w:sz w:val="22"/>
      <w:szCs w:val="22"/>
    </w:rPr>
  </w:style>
  <w:style w:type="character" w:customStyle="1" w:styleId="BodyTextChar">
    <w:name w:val="Body Text Char"/>
    <w:basedOn w:val="DefaultParagraphFont"/>
    <w:link w:val="BodyText"/>
    <w:uiPriority w:val="99"/>
    <w:semiHidden/>
  </w:style>
  <w:style w:type="paragraph" w:styleId="BodyText3">
    <w:name w:val="Body Text 3"/>
    <w:basedOn w:val="Normal"/>
    <w:link w:val="BodyText3Char"/>
    <w:uiPriority w:val="99"/>
    <w:rsid w:val="00E442FB"/>
    <w:pPr>
      <w:widowControl w:val="0"/>
      <w:jc w:val="both"/>
    </w:pPr>
    <w:rPr>
      <w:rFonts w:ascii="Arial" w:hAnsi="Arial" w:cs="Arial"/>
      <w:sz w:val="22"/>
      <w:szCs w:val="22"/>
    </w:rPr>
  </w:style>
  <w:style w:type="character" w:customStyle="1" w:styleId="BodyText3Char">
    <w:name w:val="Body Text 3 Char"/>
    <w:basedOn w:val="DefaultParagraphFont"/>
    <w:link w:val="BodyText3"/>
    <w:uiPriority w:val="99"/>
    <w:locked/>
    <w:rsid w:val="00592180"/>
    <w:rPr>
      <w:rFonts w:ascii="Arial" w:hAnsi="Arial"/>
      <w:sz w:val="22"/>
    </w:rPr>
  </w:style>
  <w:style w:type="paragraph" w:styleId="Footer">
    <w:name w:val="footer"/>
    <w:basedOn w:val="Normal"/>
    <w:link w:val="FooterChar"/>
    <w:uiPriority w:val="99"/>
    <w:rsid w:val="00E442FB"/>
    <w:pPr>
      <w:tabs>
        <w:tab w:val="center" w:pos="4320"/>
        <w:tab w:val="right" w:pos="864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rsid w:val="00E442FB"/>
  </w:style>
  <w:style w:type="paragraph" w:styleId="BodyText2">
    <w:name w:val="Body Text 2"/>
    <w:basedOn w:val="Normal"/>
    <w:link w:val="BodyText2Char"/>
    <w:uiPriority w:val="99"/>
    <w:rsid w:val="00E442FB"/>
    <w:pPr>
      <w:widowControl w:val="0"/>
      <w:tabs>
        <w:tab w:val="left" w:pos="405"/>
      </w:tabs>
      <w:autoSpaceDE w:val="0"/>
      <w:autoSpaceDN w:val="0"/>
      <w:adjustRightInd w:val="0"/>
      <w:ind w:right="720"/>
    </w:pPr>
  </w:style>
  <w:style w:type="character" w:customStyle="1" w:styleId="BodyText2Char">
    <w:name w:val="Body Text 2 Char"/>
    <w:basedOn w:val="DefaultParagraphFont"/>
    <w:link w:val="BodyText2"/>
    <w:uiPriority w:val="99"/>
    <w:semiHidden/>
  </w:style>
  <w:style w:type="paragraph" w:styleId="BlockText">
    <w:name w:val="Block Text"/>
    <w:basedOn w:val="Normal"/>
    <w:uiPriority w:val="99"/>
    <w:rsid w:val="00E442FB"/>
    <w:pPr>
      <w:tabs>
        <w:tab w:val="left" w:pos="1980"/>
      </w:tabs>
      <w:ind w:left="1980" w:right="-360" w:hanging="1980"/>
    </w:pPr>
    <w:rPr>
      <w:rFonts w:ascii="Helvetica" w:hAnsi="Helvetica" w:cs="Helvetica"/>
    </w:rPr>
  </w:style>
  <w:style w:type="character" w:styleId="CommentReference">
    <w:name w:val="annotation reference"/>
    <w:basedOn w:val="DefaultParagraphFont"/>
    <w:uiPriority w:val="99"/>
    <w:rsid w:val="003949D7"/>
    <w:rPr>
      <w:sz w:val="16"/>
    </w:rPr>
  </w:style>
  <w:style w:type="paragraph" w:styleId="CommentText">
    <w:name w:val="annotation text"/>
    <w:basedOn w:val="Normal"/>
    <w:link w:val="CommentTextChar"/>
    <w:uiPriority w:val="99"/>
    <w:rsid w:val="003949D7"/>
  </w:style>
  <w:style w:type="character" w:customStyle="1" w:styleId="CommentTextChar">
    <w:name w:val="Comment Text Char"/>
    <w:basedOn w:val="DefaultParagraphFont"/>
    <w:link w:val="CommentText"/>
    <w:uiPriority w:val="99"/>
    <w:locked/>
    <w:rsid w:val="003949D7"/>
    <w:rPr>
      <w:rFonts w:cs="Times New Roman"/>
    </w:rPr>
  </w:style>
  <w:style w:type="paragraph" w:styleId="CommentSubject">
    <w:name w:val="annotation subject"/>
    <w:basedOn w:val="CommentText"/>
    <w:next w:val="CommentText"/>
    <w:link w:val="CommentSubjectChar"/>
    <w:uiPriority w:val="99"/>
    <w:rsid w:val="003949D7"/>
    <w:rPr>
      <w:b/>
      <w:bCs/>
    </w:rPr>
  </w:style>
  <w:style w:type="character" w:customStyle="1" w:styleId="CommentSubjectChar">
    <w:name w:val="Comment Subject Char"/>
    <w:basedOn w:val="CommentTextChar"/>
    <w:link w:val="CommentSubject"/>
    <w:uiPriority w:val="99"/>
    <w:locked/>
    <w:rsid w:val="003949D7"/>
    <w:rPr>
      <w:rFonts w:cs="Times New Roman"/>
      <w:b/>
    </w:rPr>
  </w:style>
  <w:style w:type="paragraph" w:styleId="BalloonText">
    <w:name w:val="Balloon Text"/>
    <w:basedOn w:val="Normal"/>
    <w:link w:val="BalloonTextChar"/>
    <w:uiPriority w:val="99"/>
    <w:rsid w:val="003949D7"/>
    <w:rPr>
      <w:rFonts w:ascii="Tahoma" w:hAnsi="Tahoma" w:cs="Tahoma"/>
      <w:sz w:val="16"/>
      <w:szCs w:val="16"/>
    </w:rPr>
  </w:style>
  <w:style w:type="character" w:customStyle="1" w:styleId="BalloonTextChar">
    <w:name w:val="Balloon Text Char"/>
    <w:basedOn w:val="DefaultParagraphFont"/>
    <w:link w:val="BalloonText"/>
    <w:uiPriority w:val="99"/>
    <w:locked/>
    <w:rsid w:val="003949D7"/>
    <w:rPr>
      <w:rFonts w:ascii="Tahoma" w:hAnsi="Tahoma"/>
      <w:sz w:val="16"/>
    </w:rPr>
  </w:style>
  <w:style w:type="paragraph" w:styleId="Header">
    <w:name w:val="header"/>
    <w:basedOn w:val="Normal"/>
    <w:link w:val="HeaderChar"/>
    <w:uiPriority w:val="99"/>
    <w:rsid w:val="002C64B6"/>
    <w:pPr>
      <w:tabs>
        <w:tab w:val="center" w:pos="4680"/>
        <w:tab w:val="right" w:pos="9360"/>
      </w:tabs>
    </w:pPr>
  </w:style>
  <w:style w:type="character" w:customStyle="1" w:styleId="HeaderChar">
    <w:name w:val="Header Char"/>
    <w:basedOn w:val="DefaultParagraphFont"/>
    <w:link w:val="Header"/>
    <w:uiPriority w:val="99"/>
    <w:locked/>
    <w:rsid w:val="002C64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0b9e7f56-21cb-4f46-a187-e65d9d6b6215">Faculty</Classification>
    <Department xmlns="0b9e7f56-21cb-4f46-a187-e65d9d6b6215">Health Professions &amp; Nursing - Nursing</Department>
    <Division xmlns="0b9e7f56-21cb-4f46-a187-e65d9d6b6215">Instruction</Division>
    <_dlc_DocId xmlns="9a81d13e-f067-40b4-8c96-3d0587f50982">J774YD6CPTME-1519526692-898</_dlc_DocId>
    <_dlc_DocIdUrl xmlns="9a81d13e-f067-40b4-8c96-3d0587f50982">
      <Url>https://mynic.nic.edu/sites/hrnew/_layouts/15/DocIdRedir.aspx?ID=J774YD6CPTME-1519526692-898</Url>
      <Description>J774YD6CPTME-1519526692-898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6469a0f7f93e49d5705f077f6a813611">
  <xsd:schema xmlns:xsd="http://www.w3.org/2001/XMLSchema" xmlns:xs="http://www.w3.org/2001/XMLSchema" xmlns:p="http://schemas.microsoft.com/office/2006/metadata/properties" xmlns:ns2="0b9e7f56-21cb-4f46-a187-e65d9d6b6215" xmlns:ns3="9a81d13e-f067-40b4-8c96-3d0587f50982" targetNamespace="http://schemas.microsoft.com/office/2006/metadata/properties" ma:root="true" ma:fieldsID="4654c2d0ca215fe78f2df024b01e457e" ns2:_="" ns3:_="">
    <xsd:import namespace="0b9e7f56-21cb-4f46-a187-e65d9d6b6215"/>
    <xsd:import namespace="9a81d13e-f067-40b4-8c96-3d0587f50982"/>
    <xsd:element name="properties">
      <xsd:complexType>
        <xsd:sequence>
          <xsd:element name="documentManagement">
            <xsd:complexType>
              <xsd:all>
                <xsd:element ref="ns2:Division" minOccurs="0"/>
                <xsd:element ref="ns2:Department" minOccurs="0"/>
                <xsd:element ref="ns2: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2" nillable="true" ma:displayName="Division" ma:format="Dropdown" ma:internalName="Division">
      <xsd:simpleType>
        <xsd:restriction base="dms:Choice">
          <xsd:enumeration value="Area Agency on Aging"/>
          <xsd:enumeration value="Athletics &amp; Student Recreation"/>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President's Office"/>
          <xsd:enumeration value="Student Services"/>
        </xsd:restriction>
      </xsd:simpleType>
    </xsd:element>
    <xsd:element name="Department" ma:index="3" nillable="true" ma:displayName="Department" ma:format="Dropdown" ma:internalName="Department">
      <xsd:simpleType>
        <xsd:restriction base="dms:Choice">
          <xsd:enumeration value="Academic Support"/>
          <xsd:enumeration value="Academic Support - Advising"/>
          <xsd:enumeration value="Academic Support - ABE GED"/>
          <xsd:enumeration value="Academic Support - Cardinal Learning Commons"/>
          <xsd:enumeration value="Academic Support - Dual Credit"/>
          <xsd:enumeration value="Academic Support - TRIO/SSS"/>
          <xsd:enumeration value="Admissions/Registrar"/>
          <xsd:enumeration value="Aerospace"/>
          <xsd:enumeration value="Athletics"/>
          <xsd:enumeration value="Business &amp; Professional Programs"/>
          <xsd:enumeration value="Children's Center"/>
          <xsd:enumeration value="Conferencing &amp; Events/Schuler Performing Arts Center"/>
          <xsd:enumeration value="CTE"/>
          <xsd:enumeration value="eLearning"/>
          <xsd:enumeration value="Enterprise Applications"/>
          <xsd:enumeration value="Financial Aid"/>
          <xsd:enumeration value="Fleet Services"/>
          <xsd:enumeration value="Food Services"/>
          <xsd:enumeration value="General Studies"/>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Outreach"/>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User Services"/>
          <xsd:enumeration value="Work Force Training &amp; Community Ed"/>
        </xsd:restriction>
      </xsd:simpleType>
    </xsd:element>
    <xsd:element name="Classification" ma:index="4" nillable="true" ma:displayName="Classification" ma:default="Staff" ma:format="Dropdown" ma:internalName="Classification">
      <xsd:simpleType>
        <xsd:restriction base="dms:Choice">
          <xsd:enumeration value="Staff"/>
          <xsd:enumeration value="Faculty"/>
        </xsd:restriction>
      </xsd:simpleType>
    </xsd:element>
  </xsd:schema>
  <xsd:schema xmlns:xsd="http://www.w3.org/2001/XMLSchema" xmlns:xs="http://www.w3.org/2001/XMLSchema" xmlns:dms="http://schemas.microsoft.com/office/2006/documentManagement/types" xmlns:pc="http://schemas.microsoft.com/office/infopath/2007/PartnerControls" targetNamespace="9a81d13e-f067-40b4-8c96-3d0587f5098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FFD57-B915-48DA-9772-89B7DD4D5B4C}">
  <ds:schemaRefs>
    <ds:schemaRef ds:uri="http://www.w3.org/XML/1998/namespace"/>
    <ds:schemaRef ds:uri="0b9e7f56-21cb-4f46-a187-e65d9d6b6215"/>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9a81d13e-f067-40b4-8c96-3d0587f50982"/>
    <ds:schemaRef ds:uri="http://schemas.microsoft.com/office/2006/metadata/properties"/>
  </ds:schemaRefs>
</ds:datastoreItem>
</file>

<file path=customXml/itemProps2.xml><?xml version="1.0" encoding="utf-8"?>
<ds:datastoreItem xmlns:ds="http://schemas.openxmlformats.org/officeDocument/2006/customXml" ds:itemID="{0DC3412A-C5B3-44E7-9B70-9738FF40F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9a81d13e-f067-40b4-8c96-3d0587f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83F75-9B68-402A-B1D4-13FB6647C3C1}">
  <ds:schemaRefs>
    <ds:schemaRef ds:uri="http://schemas.microsoft.com/sharepoint/events"/>
  </ds:schemaRefs>
</ds:datastoreItem>
</file>

<file path=customXml/itemProps4.xml><?xml version="1.0" encoding="utf-8"?>
<ds:datastoreItem xmlns:ds="http://schemas.openxmlformats.org/officeDocument/2006/customXml" ds:itemID="{1D795F21-148A-4CD7-A32A-A5C25193CCA6}">
  <ds:schemaRefs>
    <ds:schemaRef ds:uri="http://schemas.openxmlformats.org/officeDocument/2006/bibliography"/>
  </ds:schemaRefs>
</ds:datastoreItem>
</file>

<file path=customXml/itemProps5.xml><?xml version="1.0" encoding="utf-8"?>
<ds:datastoreItem xmlns:ds="http://schemas.openxmlformats.org/officeDocument/2006/customXml" ds:itemID="{289C8D86-9ADA-4058-8143-39650E98B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bjhatroc</dc:creator>
  <cp:keywords/>
  <dc:description/>
  <cp:lastModifiedBy>Becky Johnson</cp:lastModifiedBy>
  <cp:revision>2</cp:revision>
  <cp:lastPrinted>2019-09-10T14:32:00Z</cp:lastPrinted>
  <dcterms:created xsi:type="dcterms:W3CDTF">2024-07-18T16:01:00Z</dcterms:created>
  <dcterms:modified xsi:type="dcterms:W3CDTF">2024-07-18T16:01:00Z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y fmtid="{D5CDD505-2E9C-101B-9397-08002B2CF9AE}" pid="3" name="_dlc_DocIdItemGuid">
    <vt:lpwstr>070cdb86-7e7d-49f4-81ea-335fae06bdf6</vt:lpwstr>
  </property>
</Properties>
</file>