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AE0EF" w14:textId="3BA7177C" w:rsidR="002A1E71" w:rsidRPr="00010331" w:rsidRDefault="00CA6CC1" w:rsidP="002A1E71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143CC445" wp14:editId="5A9EF495">
            <wp:extent cx="1333500" cy="8419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885" cy="84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B341F" w14:textId="77777777" w:rsidR="00CA6CC1" w:rsidRPr="00F3621B" w:rsidRDefault="00CA6CC1" w:rsidP="00CA6CC1">
      <w:pPr>
        <w:pStyle w:val="TextosemFormatao"/>
        <w:spacing w:line="276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F3621B">
        <w:rPr>
          <w:rFonts w:ascii="Arial" w:hAnsi="Arial" w:cs="Arial"/>
          <w:b/>
          <w:sz w:val="24"/>
          <w:szCs w:val="24"/>
          <w:lang w:val="pt-PT"/>
        </w:rPr>
        <w:t>ICAP - ANGOLA</w:t>
      </w:r>
    </w:p>
    <w:p w14:paraId="1EAB44D5" w14:textId="77777777" w:rsidR="00CA6CC1" w:rsidRPr="00F3621B" w:rsidRDefault="00CA6CC1" w:rsidP="00CA6CC1">
      <w:pPr>
        <w:pStyle w:val="TextosemFormatao"/>
        <w:spacing w:line="276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F3621B">
        <w:rPr>
          <w:rFonts w:ascii="Arial" w:hAnsi="Arial" w:cs="Arial"/>
          <w:b/>
          <w:sz w:val="24"/>
          <w:szCs w:val="24"/>
          <w:lang w:val="pt-PT"/>
        </w:rPr>
        <w:t>RESUMO DAS FUNÇÕES DO TRABALHO</w:t>
      </w:r>
    </w:p>
    <w:p w14:paraId="5DD67275" w14:textId="77777777" w:rsidR="00CA6CC1" w:rsidRPr="00F3621B" w:rsidRDefault="00CA6CC1" w:rsidP="00CA6CC1">
      <w:pPr>
        <w:pStyle w:val="TextosemFormatao"/>
        <w:tabs>
          <w:tab w:val="left" w:pos="2610"/>
        </w:tabs>
        <w:spacing w:line="276" w:lineRule="auto"/>
        <w:rPr>
          <w:rFonts w:ascii="Arial" w:hAnsi="Arial" w:cs="Arial"/>
          <w:sz w:val="24"/>
          <w:szCs w:val="24"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8"/>
        <w:gridCol w:w="6962"/>
      </w:tblGrid>
      <w:tr w:rsidR="00CA6CC1" w:rsidRPr="00DC6C5F" w14:paraId="531835DF" w14:textId="77777777" w:rsidTr="008323CF">
        <w:tc>
          <w:tcPr>
            <w:tcW w:w="2448" w:type="dxa"/>
          </w:tcPr>
          <w:p w14:paraId="06F1E932" w14:textId="77777777" w:rsidR="00CA6CC1" w:rsidRPr="0081626E" w:rsidRDefault="00CA6CC1" w:rsidP="008323CF">
            <w:pPr>
              <w:pStyle w:val="TextosemFormatao"/>
              <w:tabs>
                <w:tab w:val="left" w:pos="261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Titulo</w:t>
            </w:r>
            <w:proofErr w:type="spellEnd"/>
            <w:r w:rsidRPr="0081626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358" w:type="dxa"/>
          </w:tcPr>
          <w:p w14:paraId="098BCBDB" w14:textId="29D664AC" w:rsidR="00CA6CC1" w:rsidRPr="00DC6C5F" w:rsidRDefault="00CA6CC1" w:rsidP="008323CF">
            <w:pPr>
              <w:pStyle w:val="TextosemFormatao"/>
              <w:tabs>
                <w:tab w:val="left" w:pos="261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C6C5F">
              <w:rPr>
                <w:rFonts w:ascii="Arial" w:hAnsi="Arial" w:cs="Arial"/>
                <w:sz w:val="24"/>
                <w:szCs w:val="24"/>
                <w:lang w:val="pt-PT"/>
              </w:rPr>
              <w:t xml:space="preserve">Assistente </w:t>
            </w:r>
            <w:r w:rsidR="006D6B05" w:rsidRPr="00DC6C5F">
              <w:rPr>
                <w:rFonts w:ascii="Arial" w:hAnsi="Arial" w:cs="Arial"/>
                <w:sz w:val="24"/>
                <w:szCs w:val="24"/>
                <w:lang w:val="pt-PT"/>
              </w:rPr>
              <w:t>de Cuidado e Tratamento</w:t>
            </w:r>
            <w:r w:rsidRPr="00DC6C5F">
              <w:rPr>
                <w:rFonts w:ascii="Arial" w:hAnsi="Arial" w:cs="Arial"/>
                <w:sz w:val="24"/>
                <w:szCs w:val="24"/>
                <w:lang w:val="pt-PT"/>
              </w:rPr>
              <w:t xml:space="preserve"> </w:t>
            </w:r>
          </w:p>
        </w:tc>
      </w:tr>
      <w:tr w:rsidR="00CA6CC1" w:rsidRPr="00F35538" w14:paraId="7AE16173" w14:textId="77777777" w:rsidTr="008323CF">
        <w:tc>
          <w:tcPr>
            <w:tcW w:w="2448" w:type="dxa"/>
          </w:tcPr>
          <w:p w14:paraId="62D79762" w14:textId="77777777" w:rsidR="00CA6CC1" w:rsidRPr="0081626E" w:rsidRDefault="00CA6CC1" w:rsidP="008323CF">
            <w:pPr>
              <w:pStyle w:val="TextosemFormatao"/>
              <w:tabs>
                <w:tab w:val="left" w:pos="261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Supervisor: </w:t>
            </w:r>
          </w:p>
        </w:tc>
        <w:tc>
          <w:tcPr>
            <w:tcW w:w="7358" w:type="dxa"/>
          </w:tcPr>
          <w:p w14:paraId="03D76F9C" w14:textId="08195158" w:rsidR="00CA6CC1" w:rsidRPr="00E067FA" w:rsidRDefault="008304D0" w:rsidP="008323CF">
            <w:pPr>
              <w:pStyle w:val="TextosemFormatao"/>
              <w:tabs>
                <w:tab w:val="left" w:pos="261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 xml:space="preserve">Oficial Provincial </w:t>
            </w:r>
            <w:r w:rsidR="00F35538">
              <w:rPr>
                <w:rFonts w:ascii="Arial" w:hAnsi="Arial" w:cs="Arial"/>
                <w:sz w:val="24"/>
                <w:szCs w:val="24"/>
                <w:lang w:val="pt-PT"/>
              </w:rPr>
              <w:t>de Cuidado e Tratamento</w:t>
            </w:r>
          </w:p>
        </w:tc>
      </w:tr>
      <w:tr w:rsidR="00CA6CC1" w:rsidRPr="0081626E" w14:paraId="26D9DFAD" w14:textId="77777777" w:rsidTr="008323CF">
        <w:tc>
          <w:tcPr>
            <w:tcW w:w="2448" w:type="dxa"/>
          </w:tcPr>
          <w:p w14:paraId="3364784E" w14:textId="77777777" w:rsidR="00CA6CC1" w:rsidRPr="0081626E" w:rsidRDefault="00CA6CC1" w:rsidP="008323CF">
            <w:pPr>
              <w:pStyle w:val="TextosemFormatao"/>
              <w:tabs>
                <w:tab w:val="left" w:pos="261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1FB8">
              <w:rPr>
                <w:rFonts w:ascii="Arial" w:hAnsi="Arial" w:cs="Arial"/>
                <w:b/>
                <w:sz w:val="24"/>
                <w:szCs w:val="24"/>
                <w:lang w:val="en-GB"/>
              </w:rPr>
              <w:t>Loc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al de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trabalho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7358" w:type="dxa"/>
          </w:tcPr>
          <w:p w14:paraId="3068282C" w14:textId="38AA3CE9" w:rsidR="00CA6CC1" w:rsidRPr="0081626E" w:rsidRDefault="008304D0" w:rsidP="008323CF">
            <w:pPr>
              <w:pStyle w:val="TextosemFormatao"/>
              <w:tabs>
                <w:tab w:val="left" w:pos="261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Cunene</w:t>
            </w:r>
          </w:p>
        </w:tc>
      </w:tr>
      <w:tr w:rsidR="00CA6CC1" w:rsidRPr="0081626E" w14:paraId="317B9DF5" w14:textId="77777777" w:rsidTr="008323CF">
        <w:tc>
          <w:tcPr>
            <w:tcW w:w="2448" w:type="dxa"/>
          </w:tcPr>
          <w:p w14:paraId="0F66B276" w14:textId="77777777" w:rsidR="00CA6CC1" w:rsidRPr="0081626E" w:rsidRDefault="00CA6CC1" w:rsidP="008323CF">
            <w:pPr>
              <w:pStyle w:val="TextosemFormatao"/>
              <w:tabs>
                <w:tab w:val="left" w:pos="261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Data:</w:t>
            </w:r>
          </w:p>
        </w:tc>
        <w:tc>
          <w:tcPr>
            <w:tcW w:w="7358" w:type="dxa"/>
          </w:tcPr>
          <w:p w14:paraId="71D91EB3" w14:textId="559D3A82" w:rsidR="00CA6CC1" w:rsidRPr="0081626E" w:rsidRDefault="00CA6CC1" w:rsidP="008323CF">
            <w:pPr>
              <w:pStyle w:val="TextosemFormatao"/>
              <w:tabs>
                <w:tab w:val="left" w:pos="261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8304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6E678D41" w14:textId="77777777" w:rsidR="00CA6CC1" w:rsidRPr="0081626E" w:rsidRDefault="00CA6CC1" w:rsidP="00CA6CC1">
      <w:pPr>
        <w:pStyle w:val="TextosemFormatao"/>
        <w:tabs>
          <w:tab w:val="left" w:pos="261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7942746" w14:textId="77777777" w:rsidR="00CA6CC1" w:rsidRPr="00F3621B" w:rsidRDefault="00CA6CC1" w:rsidP="00CA6CC1">
      <w:pPr>
        <w:pStyle w:val="TextosemFormatao"/>
        <w:spacing w:after="240" w:line="360" w:lineRule="auto"/>
        <w:rPr>
          <w:rFonts w:ascii="Arial" w:hAnsi="Arial" w:cs="Arial"/>
          <w:b/>
          <w:sz w:val="24"/>
          <w:szCs w:val="24"/>
          <w:u w:val="single"/>
          <w:lang w:val="pt-PT"/>
        </w:rPr>
      </w:pPr>
      <w:r w:rsidRPr="00F3621B">
        <w:rPr>
          <w:rFonts w:ascii="Arial" w:hAnsi="Arial" w:cs="Arial"/>
          <w:b/>
          <w:sz w:val="24"/>
          <w:szCs w:val="24"/>
          <w:u w:val="single"/>
          <w:lang w:val="pt-PT"/>
        </w:rPr>
        <w:t>RESUMO DA POSIÇÃO</w:t>
      </w:r>
    </w:p>
    <w:p w14:paraId="09B39348" w14:textId="4B4037E8" w:rsidR="00CA6CC1" w:rsidRPr="00A817A9" w:rsidRDefault="00CA6CC1" w:rsidP="00A817A9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A817A9">
        <w:rPr>
          <w:rFonts w:ascii="Times New Roman" w:hAnsi="Times New Roman"/>
          <w:sz w:val="24"/>
          <w:szCs w:val="24"/>
          <w:lang w:val="pt-PT"/>
        </w:rPr>
        <w:t xml:space="preserve">O ICAP em Angola está a trabalhar em coordenação com o Ministério de Saúde de Angola de modo a apoiar a implementação de serviços focados na família na área de Cuidado e Tratamento do VIH e actividades colaborativas TB/VIH. </w:t>
      </w:r>
    </w:p>
    <w:p w14:paraId="7FCB74F1" w14:textId="626879EF" w:rsidR="00670683" w:rsidRPr="00670683" w:rsidRDefault="00B30203" w:rsidP="00670683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7068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O/A </w:t>
      </w:r>
      <w:r w:rsidR="00CA6CC1" w:rsidRPr="00670683">
        <w:rPr>
          <w:rFonts w:ascii="Times New Roman" w:eastAsia="Times New Roman" w:hAnsi="Times New Roman" w:cs="Times New Roman"/>
          <w:sz w:val="24"/>
          <w:szCs w:val="24"/>
          <w:lang w:val="pt-PT"/>
        </w:rPr>
        <w:t>Assistente</w:t>
      </w:r>
      <w:r w:rsidRPr="0067068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 Cuidado e Tratamento</w:t>
      </w:r>
      <w:r w:rsidR="00670683" w:rsidRPr="0067068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70683" w:rsidRPr="00670683">
        <w:rPr>
          <w:rFonts w:ascii="Times New Roman" w:hAnsi="Times New Roman" w:cs="Times New Roman"/>
          <w:sz w:val="24"/>
          <w:szCs w:val="24"/>
          <w:lang w:val="pt-PT"/>
        </w:rPr>
        <w:t>dedicará a totalidade do tempo de trabalho</w:t>
      </w:r>
      <w:r w:rsidR="00C32B0C">
        <w:rPr>
          <w:rFonts w:ascii="Times New Roman" w:hAnsi="Times New Roman" w:cs="Times New Roman"/>
          <w:sz w:val="24"/>
          <w:szCs w:val="24"/>
          <w:lang w:val="pt-PT"/>
        </w:rPr>
        <w:t xml:space="preserve"> para vaga que </w:t>
      </w:r>
      <w:r w:rsidR="00670683" w:rsidRPr="00670683">
        <w:rPr>
          <w:rFonts w:ascii="Times New Roman" w:hAnsi="Times New Roman" w:cs="Times New Roman"/>
          <w:sz w:val="24"/>
          <w:szCs w:val="24"/>
          <w:lang w:val="pt-PT"/>
        </w:rPr>
        <w:t xml:space="preserve"> candidatou</w:t>
      </w:r>
      <w:r w:rsidR="00C32B0C">
        <w:rPr>
          <w:rFonts w:ascii="Times New Roman" w:hAnsi="Times New Roman" w:cs="Times New Roman"/>
          <w:sz w:val="24"/>
          <w:szCs w:val="24"/>
          <w:lang w:val="pt-PT"/>
        </w:rPr>
        <w:t xml:space="preserve"> para </w:t>
      </w:r>
      <w:r w:rsidR="00670683" w:rsidRPr="00670683">
        <w:rPr>
          <w:rFonts w:ascii="Times New Roman" w:hAnsi="Times New Roman" w:cs="Times New Roman"/>
          <w:sz w:val="24"/>
          <w:szCs w:val="24"/>
          <w:lang w:val="pt-PT"/>
        </w:rPr>
        <w:t>realização de a</w:t>
      </w:r>
      <w:r w:rsidR="00C32B0C">
        <w:rPr>
          <w:rFonts w:ascii="Times New Roman" w:hAnsi="Times New Roman" w:cs="Times New Roman"/>
          <w:sz w:val="24"/>
          <w:szCs w:val="24"/>
          <w:lang w:val="pt-PT"/>
        </w:rPr>
        <w:t>c</w:t>
      </w:r>
      <w:r w:rsidR="00670683" w:rsidRPr="00670683">
        <w:rPr>
          <w:rFonts w:ascii="Times New Roman" w:hAnsi="Times New Roman" w:cs="Times New Roman"/>
          <w:sz w:val="24"/>
          <w:szCs w:val="24"/>
          <w:lang w:val="pt-PT"/>
        </w:rPr>
        <w:t>tividades abrangentes incluindo, mas não limitadas ao asseguramento dos provedores no conhecimento e aplicação das dire</w:t>
      </w:r>
      <w:r w:rsidR="00C32B0C">
        <w:rPr>
          <w:rFonts w:ascii="Times New Roman" w:hAnsi="Times New Roman" w:cs="Times New Roman"/>
          <w:sz w:val="24"/>
          <w:szCs w:val="24"/>
          <w:lang w:val="pt-PT"/>
        </w:rPr>
        <w:t>c</w:t>
      </w:r>
      <w:r w:rsidR="00670683" w:rsidRPr="00670683">
        <w:rPr>
          <w:rFonts w:ascii="Times New Roman" w:hAnsi="Times New Roman" w:cs="Times New Roman"/>
          <w:sz w:val="24"/>
          <w:szCs w:val="24"/>
          <w:lang w:val="pt-PT"/>
        </w:rPr>
        <w:t>trizes nacionais</w:t>
      </w:r>
      <w:r w:rsidR="00AD286E">
        <w:rPr>
          <w:rFonts w:ascii="Times New Roman" w:hAnsi="Times New Roman" w:cs="Times New Roman"/>
          <w:sz w:val="24"/>
          <w:szCs w:val="24"/>
          <w:lang w:val="pt-PT"/>
        </w:rPr>
        <w:t>. O Assistente de Cuidado e Tratamento s</w:t>
      </w:r>
      <w:r w:rsidR="00670683" w:rsidRPr="00670683">
        <w:rPr>
          <w:rFonts w:ascii="Times New Roman" w:hAnsi="Times New Roman" w:cs="Times New Roman"/>
          <w:sz w:val="24"/>
          <w:szCs w:val="24"/>
          <w:lang w:val="pt-PT"/>
        </w:rPr>
        <w:t>upervisionar</w:t>
      </w:r>
      <w:r w:rsidR="00AD286E">
        <w:rPr>
          <w:rFonts w:ascii="Times New Roman" w:hAnsi="Times New Roman" w:cs="Times New Roman"/>
          <w:sz w:val="24"/>
          <w:szCs w:val="24"/>
          <w:lang w:val="pt-PT"/>
        </w:rPr>
        <w:t>á</w:t>
      </w:r>
      <w:r w:rsidR="00670683" w:rsidRPr="00670683">
        <w:rPr>
          <w:rFonts w:ascii="Times New Roman" w:hAnsi="Times New Roman" w:cs="Times New Roman"/>
          <w:sz w:val="24"/>
          <w:szCs w:val="24"/>
          <w:lang w:val="pt-PT"/>
        </w:rPr>
        <w:t xml:space="preserve"> os Locais de Testagem Rápida do VIH a fim de assegurar que os serviços de testagem são oferecidos de acordo com as normas nacionais, bem como, mas não limitado ao rastreamento e identificação de casos de VIH nos internamentos, bancos de urgência, Consulta Pré-Natal (CPN), salas de partos, Hemoterapias, Serviço de Tisiologia (STB), Serviço de Puericultura (pesagem e vacinação), com prioridade nos serviços pediátricos.</w:t>
      </w:r>
    </w:p>
    <w:p w14:paraId="697534F6" w14:textId="796B7498" w:rsidR="00CA6CC1" w:rsidRPr="00A817A9" w:rsidRDefault="00CA6CC1" w:rsidP="00CA6CC1">
      <w:pPr>
        <w:pStyle w:val="TextosemFormatao"/>
        <w:spacing w:after="240" w:line="360" w:lineRule="auto"/>
        <w:rPr>
          <w:rFonts w:ascii="Times New Roman" w:hAnsi="Times New Roman"/>
          <w:b/>
          <w:sz w:val="24"/>
          <w:szCs w:val="24"/>
          <w:u w:val="single"/>
          <w:lang w:val="pt-PT"/>
        </w:rPr>
      </w:pPr>
      <w:r w:rsidRPr="00A817A9">
        <w:rPr>
          <w:rFonts w:ascii="Times New Roman" w:hAnsi="Times New Roman"/>
          <w:b/>
          <w:sz w:val="24"/>
          <w:szCs w:val="24"/>
          <w:u w:val="single"/>
          <w:lang w:val="pt-PT"/>
        </w:rPr>
        <w:t>RESPONSABILIDADES PRINCIPAIS:</w:t>
      </w:r>
    </w:p>
    <w:p w14:paraId="279FF8B1" w14:textId="77777777" w:rsidR="00EE4960" w:rsidRPr="00EE4960" w:rsidRDefault="00EE4960" w:rsidP="00EE4960">
      <w:pPr>
        <w:pStyle w:val="PargrafodaLista"/>
        <w:numPr>
          <w:ilvl w:val="0"/>
          <w:numId w:val="1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E4960">
        <w:rPr>
          <w:rFonts w:ascii="Times New Roman" w:hAnsi="Times New Roman" w:cs="Times New Roman"/>
          <w:sz w:val="24"/>
          <w:szCs w:val="24"/>
          <w:lang w:val="pt-PT"/>
        </w:rPr>
        <w:t>Dar orientação técnica de acordo com as normas nacionais aos provedores dos Serviços Gerais de Atendimento (SGA), CPN, STB a fim de prover serviços de qualidade para os pacientes vivendo com o VIH, mulheres grávidas, mulheres lactantes, Crianças Expostas ao VIH, pacientes com Tuberculose, assegurando, mas não limitado a / ao:</w:t>
      </w:r>
    </w:p>
    <w:p w14:paraId="3F146FAC" w14:textId="77777777" w:rsidR="00EE4960" w:rsidRPr="00EE4960" w:rsidRDefault="00EE4960" w:rsidP="00EE4960">
      <w:pPr>
        <w:pStyle w:val="PargrafodaLista"/>
        <w:numPr>
          <w:ilvl w:val="1"/>
          <w:numId w:val="1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E4960">
        <w:rPr>
          <w:rFonts w:ascii="Times New Roman" w:hAnsi="Times New Roman" w:cs="Times New Roman"/>
          <w:sz w:val="24"/>
          <w:szCs w:val="24"/>
          <w:lang w:val="pt-PT"/>
        </w:rPr>
        <w:t>Otimizar a organização e funcionamento dos serviços de atendimento de PVVIH incluindo, mas não limitado a sala de espera, disposição dos consultórios, farmácias, laboratórios, definição de tarefas e responsabilidades compartilhadas entre os provedores e os funcionários do ICAP.</w:t>
      </w:r>
    </w:p>
    <w:p w14:paraId="0E0CFD5E" w14:textId="77777777" w:rsidR="00EE4960" w:rsidRPr="00EE4960" w:rsidRDefault="00EE4960" w:rsidP="00EE4960">
      <w:pPr>
        <w:pStyle w:val="PargrafodaLista"/>
        <w:numPr>
          <w:ilvl w:val="1"/>
          <w:numId w:val="1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E4960">
        <w:rPr>
          <w:rFonts w:ascii="Times New Roman" w:hAnsi="Times New Roman" w:cs="Times New Roman"/>
          <w:sz w:val="24"/>
          <w:szCs w:val="24"/>
          <w:lang w:val="pt-PT"/>
        </w:rPr>
        <w:t>Assegurar a disponibilidade e utilização correta dos instrumentos de registo no âmbito dos serviços do VIH (ver anexo).</w:t>
      </w:r>
    </w:p>
    <w:p w14:paraId="2360B77F" w14:textId="77777777" w:rsidR="00EE4960" w:rsidRPr="00EE4960" w:rsidRDefault="00EE4960" w:rsidP="00EE4960">
      <w:pPr>
        <w:pStyle w:val="PargrafodaLista"/>
        <w:numPr>
          <w:ilvl w:val="1"/>
          <w:numId w:val="1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E4960">
        <w:rPr>
          <w:rFonts w:ascii="Times New Roman" w:hAnsi="Times New Roman" w:cs="Times New Roman"/>
          <w:sz w:val="24"/>
          <w:szCs w:val="24"/>
          <w:lang w:val="pt-PT"/>
        </w:rPr>
        <w:t>Acolhimento e vinculação aos cuidados de VIH.</w:t>
      </w:r>
    </w:p>
    <w:p w14:paraId="506C4D64" w14:textId="77777777" w:rsidR="00EE4960" w:rsidRPr="00EE4960" w:rsidRDefault="00EE4960" w:rsidP="00EE4960">
      <w:pPr>
        <w:pStyle w:val="PargrafodaLista"/>
        <w:numPr>
          <w:ilvl w:val="1"/>
          <w:numId w:val="1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E4960">
        <w:rPr>
          <w:rFonts w:ascii="Times New Roman" w:hAnsi="Times New Roman" w:cs="Times New Roman"/>
          <w:sz w:val="24"/>
          <w:szCs w:val="24"/>
          <w:lang w:val="pt-PT"/>
        </w:rPr>
        <w:t>Início e continuação do TARV.</w:t>
      </w:r>
    </w:p>
    <w:p w14:paraId="65E1CF64" w14:textId="77777777" w:rsidR="00EE4960" w:rsidRPr="00EE4960" w:rsidRDefault="00EE4960" w:rsidP="00EE4960">
      <w:pPr>
        <w:pStyle w:val="PargrafodaLista"/>
        <w:numPr>
          <w:ilvl w:val="1"/>
          <w:numId w:val="1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E4960">
        <w:rPr>
          <w:rFonts w:ascii="Times New Roman" w:hAnsi="Times New Roman" w:cs="Times New Roman"/>
          <w:sz w:val="24"/>
          <w:szCs w:val="24"/>
          <w:lang w:val="pt-PT"/>
        </w:rPr>
        <w:lastRenderedPageBreak/>
        <w:t>Rastreio e abordagem de pacientes com Doença Avançada do VIH, incluindo, mas não limitado a monitoria do CD4, estadiamento da OMS, rastreio e manejo de infeções oportunistas.</w:t>
      </w:r>
    </w:p>
    <w:p w14:paraId="22DE15E8" w14:textId="77777777" w:rsidR="00EE4960" w:rsidRPr="00EE4960" w:rsidRDefault="00EE4960" w:rsidP="00EE4960">
      <w:pPr>
        <w:pStyle w:val="PargrafodaLista"/>
        <w:numPr>
          <w:ilvl w:val="1"/>
          <w:numId w:val="1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E4960">
        <w:rPr>
          <w:rFonts w:ascii="Times New Roman" w:hAnsi="Times New Roman" w:cs="Times New Roman"/>
          <w:sz w:val="24"/>
          <w:szCs w:val="24"/>
          <w:lang w:val="pt-PT"/>
        </w:rPr>
        <w:t>Acesso ao exame de carga viral, tratamento preventivo da tuberculose, tratamento profilático com cotrimoxazol e outras profilaxias.</w:t>
      </w:r>
    </w:p>
    <w:p w14:paraId="3CFB324F" w14:textId="77777777" w:rsidR="00EE4960" w:rsidRPr="00EE4960" w:rsidRDefault="00EE4960" w:rsidP="00EE4960">
      <w:pPr>
        <w:pStyle w:val="PargrafodaLista"/>
        <w:numPr>
          <w:ilvl w:val="1"/>
          <w:numId w:val="1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E4960">
        <w:rPr>
          <w:rFonts w:ascii="Times New Roman" w:hAnsi="Times New Roman" w:cs="Times New Roman"/>
          <w:sz w:val="24"/>
          <w:szCs w:val="24"/>
          <w:lang w:val="pt-PT"/>
        </w:rPr>
        <w:t>Conhecimento abrangente dos benefícios do TARV (mensagem Indetetável = Intransmissível).</w:t>
      </w:r>
    </w:p>
    <w:p w14:paraId="0BC5D00D" w14:textId="77777777" w:rsidR="00EE4960" w:rsidRPr="00EE4960" w:rsidRDefault="00EE4960" w:rsidP="00EE4960">
      <w:pPr>
        <w:pStyle w:val="PargrafodaLista"/>
        <w:numPr>
          <w:ilvl w:val="1"/>
          <w:numId w:val="1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E4960">
        <w:rPr>
          <w:rFonts w:ascii="Times New Roman" w:hAnsi="Times New Roman" w:cs="Times New Roman"/>
          <w:sz w:val="24"/>
          <w:szCs w:val="24"/>
          <w:lang w:val="pt-PT"/>
        </w:rPr>
        <w:t>Cuidados integrados de VIH e saúde da mulher e criança viabilizando que todas as mulheres grávidas conhecem o status do VIH, aquelas vivendo com o VIH recebem e continuam o TARV; as crianças expostas ao VIH  recebem medicamentos para prevenir a infeção por VIH e tem acesso ao exame virológico (diagnóstico precoce infantil), desfecho do seguimento das CEV; as mulheres que amamentam vivendo com o VIH recebem cuidados continuados e abrangentes incluindo para o planeamento familiar; que os parceiros e filhos de PVVIH conhecem o status do VIH.</w:t>
      </w:r>
    </w:p>
    <w:p w14:paraId="3ECB43E9" w14:textId="77777777" w:rsidR="00EE4960" w:rsidRPr="00EE4960" w:rsidRDefault="00EE4960" w:rsidP="00EE4960">
      <w:pPr>
        <w:pStyle w:val="PargrafodaLista"/>
        <w:numPr>
          <w:ilvl w:val="1"/>
          <w:numId w:val="1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E4960">
        <w:rPr>
          <w:rFonts w:ascii="Times New Roman" w:hAnsi="Times New Roman" w:cs="Times New Roman"/>
          <w:sz w:val="24"/>
          <w:szCs w:val="24"/>
          <w:lang w:val="pt-PT"/>
        </w:rPr>
        <w:t xml:space="preserve">Utilização correta da Agenda de Marcação de Consultas (AMC) para otimizar a organização do funcionamento dos serviços de atendimento de PVVIH, acionamento dos mecanismos de Busca Consentida por Chamada Telefónica (BCCT) e da Busca Comunitária de Pacientes (BCP); chamadas telefónicas abrangentes, incluindo, mas não limitadas ao lembrete para as próximas consultas, TARV de 6 meses, CVR não suprimida. </w:t>
      </w:r>
    </w:p>
    <w:p w14:paraId="16F91C89" w14:textId="77777777" w:rsidR="00EE4960" w:rsidRPr="00EE4960" w:rsidRDefault="00EE4960" w:rsidP="00EE4960">
      <w:pPr>
        <w:pStyle w:val="PargrafodaLista"/>
        <w:numPr>
          <w:ilvl w:val="1"/>
          <w:numId w:val="12"/>
        </w:numPr>
        <w:autoSpaceDE w:val="0"/>
        <w:autoSpaceDN w:val="0"/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E4960">
        <w:rPr>
          <w:rFonts w:ascii="Times New Roman" w:hAnsi="Times New Roman" w:cs="Times New Roman"/>
          <w:sz w:val="24"/>
          <w:szCs w:val="24"/>
          <w:lang w:val="pt-PT"/>
        </w:rPr>
        <w:t>Promoção da Educação para Conhecimento abrangentes ao VIH; encaminhamento de pacientes para serviços de interesse incluindo, mas não limitado ao Planeamento Familiar, aos Grupos de Ajuda Mútua (GAM).</w:t>
      </w:r>
    </w:p>
    <w:p w14:paraId="6DC873E8" w14:textId="77777777" w:rsidR="00EE4960" w:rsidRPr="00EE4960" w:rsidRDefault="00EE4960" w:rsidP="00EE4960">
      <w:pPr>
        <w:pStyle w:val="PargrafodaLista"/>
        <w:numPr>
          <w:ilvl w:val="0"/>
          <w:numId w:val="12"/>
        </w:numPr>
        <w:autoSpaceDE w:val="0"/>
        <w:autoSpaceDN w:val="0"/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E4960">
        <w:rPr>
          <w:rFonts w:ascii="Times New Roman" w:hAnsi="Times New Roman" w:cs="Times New Roman"/>
          <w:sz w:val="24"/>
          <w:szCs w:val="24"/>
          <w:lang w:val="pt-PT"/>
        </w:rPr>
        <w:t>Promover mentoria e supervisão às Educadoras de Pares (EdP) a fim de garantir a proficiência das EdP.</w:t>
      </w:r>
    </w:p>
    <w:p w14:paraId="3E1377B4" w14:textId="77777777" w:rsidR="00EE4960" w:rsidRPr="00EE4960" w:rsidRDefault="00EE4960" w:rsidP="00EE4960">
      <w:pPr>
        <w:pStyle w:val="PargrafodaLista"/>
        <w:widowControl w:val="0"/>
        <w:numPr>
          <w:ilvl w:val="0"/>
          <w:numId w:val="12"/>
        </w:numPr>
        <w:autoSpaceDE w:val="0"/>
        <w:autoSpaceDN w:val="0"/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E4960">
        <w:rPr>
          <w:rFonts w:ascii="Times New Roman" w:hAnsi="Times New Roman" w:cs="Times New Roman"/>
          <w:sz w:val="24"/>
          <w:szCs w:val="24"/>
          <w:lang w:val="pt-PT"/>
        </w:rPr>
        <w:t>Participar, apoiar os provedores na implementação de Intervenções Superativas das Oportunidades Perdidas (LISOP) no âmbito da Melhoria Continua da Qualidade dos Serviços do VIH.</w:t>
      </w:r>
    </w:p>
    <w:p w14:paraId="0BE407F0" w14:textId="77777777" w:rsidR="00EE4960" w:rsidRPr="00EE4960" w:rsidRDefault="00EE4960" w:rsidP="00EE4960">
      <w:pPr>
        <w:pStyle w:val="PargrafodaLista"/>
        <w:numPr>
          <w:ilvl w:val="0"/>
          <w:numId w:val="12"/>
        </w:numPr>
        <w:autoSpaceDE w:val="0"/>
        <w:autoSpaceDN w:val="0"/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E4960">
        <w:rPr>
          <w:rFonts w:ascii="Times New Roman" w:hAnsi="Times New Roman" w:cs="Times New Roman"/>
          <w:sz w:val="24"/>
          <w:szCs w:val="24"/>
          <w:lang w:val="pt-PT"/>
        </w:rPr>
        <w:t>Colaborar e manter a harmonia colaborativa com todas as partes interessadas no âmbito dos serviços do VIH.</w:t>
      </w:r>
    </w:p>
    <w:p w14:paraId="461149F8" w14:textId="6E0BCF59" w:rsidR="00EE4960" w:rsidRPr="00EE4960" w:rsidRDefault="00EE4960" w:rsidP="00EE4960">
      <w:pPr>
        <w:pStyle w:val="PargrafodaLista"/>
        <w:numPr>
          <w:ilvl w:val="0"/>
          <w:numId w:val="12"/>
        </w:numPr>
        <w:autoSpaceDE w:val="0"/>
        <w:autoSpaceDN w:val="0"/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E4960">
        <w:rPr>
          <w:rFonts w:ascii="Times New Roman" w:hAnsi="Times New Roman" w:cs="Times New Roman"/>
          <w:sz w:val="24"/>
          <w:szCs w:val="24"/>
          <w:lang w:val="pt-PT"/>
        </w:rPr>
        <w:t>Realizar a</w:t>
      </w:r>
      <w:r w:rsidR="00BD049E">
        <w:rPr>
          <w:rFonts w:ascii="Times New Roman" w:hAnsi="Times New Roman" w:cs="Times New Roman"/>
          <w:sz w:val="24"/>
          <w:szCs w:val="24"/>
          <w:lang w:val="pt-PT"/>
        </w:rPr>
        <w:t>c</w:t>
      </w:r>
      <w:r w:rsidRPr="00EE4960">
        <w:rPr>
          <w:rFonts w:ascii="Times New Roman" w:hAnsi="Times New Roman" w:cs="Times New Roman"/>
          <w:sz w:val="24"/>
          <w:szCs w:val="24"/>
          <w:lang w:val="pt-PT"/>
        </w:rPr>
        <w:t>tividades programático-administrativos internos para o ICAP</w:t>
      </w:r>
      <w:r w:rsidR="00BD049E">
        <w:rPr>
          <w:rFonts w:ascii="Times New Roman" w:hAnsi="Times New Roman" w:cs="Times New Roman"/>
          <w:sz w:val="24"/>
          <w:szCs w:val="24"/>
          <w:lang w:val="pt-PT"/>
        </w:rPr>
        <w:t xml:space="preserve"> Angola</w:t>
      </w:r>
      <w:r w:rsidRPr="00EE4960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14:paraId="204F8962" w14:textId="561E7EE5" w:rsidR="00EE4960" w:rsidRPr="00EE4960" w:rsidRDefault="00EE4960" w:rsidP="00EE4960">
      <w:pPr>
        <w:pStyle w:val="PargrafodaLista"/>
        <w:numPr>
          <w:ilvl w:val="1"/>
          <w:numId w:val="12"/>
        </w:numPr>
        <w:autoSpaceDE w:val="0"/>
        <w:autoSpaceDN w:val="0"/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E4960">
        <w:rPr>
          <w:rFonts w:ascii="Times New Roman" w:hAnsi="Times New Roman" w:cs="Times New Roman"/>
          <w:sz w:val="24"/>
          <w:szCs w:val="24"/>
          <w:lang w:val="pt-PT"/>
        </w:rPr>
        <w:t>Elaborar e submeter relatórios de a</w:t>
      </w:r>
      <w:r w:rsidR="00BD049E">
        <w:rPr>
          <w:rFonts w:ascii="Times New Roman" w:hAnsi="Times New Roman" w:cs="Times New Roman"/>
          <w:sz w:val="24"/>
          <w:szCs w:val="24"/>
          <w:lang w:val="pt-PT"/>
        </w:rPr>
        <w:t>c</w:t>
      </w:r>
      <w:r w:rsidRPr="00EE4960">
        <w:rPr>
          <w:rFonts w:ascii="Times New Roman" w:hAnsi="Times New Roman" w:cs="Times New Roman"/>
          <w:sz w:val="24"/>
          <w:szCs w:val="24"/>
          <w:lang w:val="pt-PT"/>
        </w:rPr>
        <w:t>tividades.</w:t>
      </w:r>
    </w:p>
    <w:p w14:paraId="265649B9" w14:textId="77777777" w:rsidR="00EE4960" w:rsidRPr="00EE4960" w:rsidRDefault="00EE4960" w:rsidP="00EE4960">
      <w:pPr>
        <w:pStyle w:val="PargrafodaLista"/>
        <w:numPr>
          <w:ilvl w:val="1"/>
          <w:numId w:val="12"/>
        </w:numPr>
        <w:autoSpaceDE w:val="0"/>
        <w:autoSpaceDN w:val="0"/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E4960">
        <w:rPr>
          <w:rFonts w:ascii="Times New Roman" w:hAnsi="Times New Roman" w:cs="Times New Roman"/>
          <w:sz w:val="24"/>
          <w:szCs w:val="24"/>
          <w:lang w:val="pt-PT"/>
        </w:rPr>
        <w:t>Participar nas Reuniões e Reflexões.</w:t>
      </w:r>
    </w:p>
    <w:p w14:paraId="5756FEDE" w14:textId="77777777" w:rsidR="00EE4960" w:rsidRPr="00EE4960" w:rsidRDefault="00EE4960" w:rsidP="00EE4960">
      <w:pPr>
        <w:pStyle w:val="PargrafodaLista"/>
        <w:numPr>
          <w:ilvl w:val="1"/>
          <w:numId w:val="12"/>
        </w:numPr>
        <w:autoSpaceDE w:val="0"/>
        <w:autoSpaceDN w:val="0"/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E4960">
        <w:rPr>
          <w:rFonts w:ascii="Times New Roman" w:hAnsi="Times New Roman" w:cs="Times New Roman"/>
          <w:sz w:val="24"/>
          <w:szCs w:val="24"/>
          <w:lang w:val="pt-PT"/>
        </w:rPr>
        <w:t>Participar nas Formações e Oficinas de Trabalho.</w:t>
      </w:r>
    </w:p>
    <w:p w14:paraId="3F7C817C" w14:textId="77777777" w:rsidR="00EE4960" w:rsidRPr="00EE4960" w:rsidRDefault="00EE4960" w:rsidP="00EE4960">
      <w:pPr>
        <w:pStyle w:val="PargrafodaLista"/>
        <w:numPr>
          <w:ilvl w:val="1"/>
          <w:numId w:val="12"/>
        </w:numPr>
        <w:autoSpaceDE w:val="0"/>
        <w:autoSpaceDN w:val="0"/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E4960">
        <w:rPr>
          <w:rFonts w:ascii="Times New Roman" w:hAnsi="Times New Roman" w:cs="Times New Roman"/>
          <w:sz w:val="24"/>
          <w:szCs w:val="24"/>
          <w:lang w:val="pt-PT"/>
        </w:rPr>
        <w:t>Elaborar e submeter Folhas de Ponto.</w:t>
      </w:r>
    </w:p>
    <w:p w14:paraId="26804F09" w14:textId="77777777" w:rsidR="00EE4960" w:rsidRPr="00EE4960" w:rsidRDefault="00EE4960" w:rsidP="00EE4960">
      <w:pPr>
        <w:pStyle w:val="PargrafodaLista"/>
        <w:numPr>
          <w:ilvl w:val="1"/>
          <w:numId w:val="12"/>
        </w:numPr>
        <w:autoSpaceDE w:val="0"/>
        <w:autoSpaceDN w:val="0"/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E4960">
        <w:rPr>
          <w:rFonts w:ascii="Times New Roman" w:hAnsi="Times New Roman" w:cs="Times New Roman"/>
          <w:sz w:val="24"/>
          <w:szCs w:val="24"/>
          <w:lang w:val="pt-PT"/>
        </w:rPr>
        <w:t>Participar e fornecer a previsão do gozo de férias para a elaboração do Calendário de Ausências.</w:t>
      </w:r>
    </w:p>
    <w:p w14:paraId="2364CFB5" w14:textId="77777777" w:rsidR="00EE4960" w:rsidRDefault="00EE4960" w:rsidP="00EE4960">
      <w:pPr>
        <w:pStyle w:val="PargrafodaLista"/>
        <w:numPr>
          <w:ilvl w:val="1"/>
          <w:numId w:val="12"/>
        </w:numPr>
        <w:autoSpaceDE w:val="0"/>
        <w:autoSpaceDN w:val="0"/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E4960">
        <w:rPr>
          <w:rFonts w:ascii="Times New Roman" w:hAnsi="Times New Roman" w:cs="Times New Roman"/>
          <w:sz w:val="24"/>
          <w:szCs w:val="24"/>
          <w:lang w:val="pt-PT"/>
        </w:rPr>
        <w:t>Elaborar e submeter a Avaliação Individual Anual.</w:t>
      </w:r>
    </w:p>
    <w:p w14:paraId="510B46D9" w14:textId="66C60F55" w:rsidR="00567856" w:rsidRPr="00EE4960" w:rsidRDefault="00A66CD1" w:rsidP="00EE4960">
      <w:pPr>
        <w:pStyle w:val="PargrafodaLista"/>
        <w:numPr>
          <w:ilvl w:val="1"/>
          <w:numId w:val="12"/>
        </w:numPr>
        <w:autoSpaceDE w:val="0"/>
        <w:autoSpaceDN w:val="0"/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>E</w:t>
      </w:r>
      <w:r w:rsidRPr="00A66CD1">
        <w:rPr>
          <w:rFonts w:ascii="Times New Roman" w:hAnsi="Times New Roman" w:cs="Times New Roman"/>
          <w:sz w:val="24"/>
          <w:szCs w:val="24"/>
          <w:lang w:val="pt-PT"/>
        </w:rPr>
        <w:t>xecutar outras tarefas relacionadas conforme as instruções</w:t>
      </w:r>
      <w:r w:rsidR="008C5701">
        <w:rPr>
          <w:rFonts w:ascii="Times New Roman" w:hAnsi="Times New Roman" w:cs="Times New Roman"/>
          <w:sz w:val="24"/>
          <w:szCs w:val="24"/>
          <w:lang w:val="pt-PT"/>
        </w:rPr>
        <w:t xml:space="preserve"> do supervisor</w:t>
      </w:r>
    </w:p>
    <w:p w14:paraId="61060154" w14:textId="77777777" w:rsidR="00DC6C5F" w:rsidRPr="00A817A9" w:rsidRDefault="00DC6C5F" w:rsidP="00CA6CC1">
      <w:pPr>
        <w:pStyle w:val="TextosemFormatao"/>
        <w:spacing w:after="240" w:line="360" w:lineRule="auto"/>
        <w:rPr>
          <w:rFonts w:ascii="Times New Roman" w:hAnsi="Times New Roman"/>
          <w:b/>
          <w:sz w:val="24"/>
          <w:szCs w:val="24"/>
          <w:u w:val="single"/>
          <w:lang w:val="pt-PT"/>
        </w:rPr>
      </w:pPr>
    </w:p>
    <w:p w14:paraId="5C0495DB" w14:textId="3B7225AC" w:rsidR="007D5C8B" w:rsidRDefault="00DC6C5F" w:rsidP="007D5C8B">
      <w:pPr>
        <w:pStyle w:val="TextosemFormatao"/>
        <w:spacing w:after="240" w:line="360" w:lineRule="auto"/>
        <w:rPr>
          <w:rFonts w:ascii="Times New Roman" w:hAnsi="Times New Roman"/>
          <w:b/>
          <w:sz w:val="24"/>
          <w:szCs w:val="24"/>
          <w:u w:val="single"/>
          <w:lang w:val="pt-PT"/>
        </w:rPr>
      </w:pPr>
      <w:r w:rsidRPr="00A817A9">
        <w:rPr>
          <w:rFonts w:ascii="Times New Roman" w:hAnsi="Times New Roman"/>
          <w:b/>
          <w:sz w:val="24"/>
          <w:szCs w:val="24"/>
          <w:u w:val="single"/>
          <w:lang w:val="pt-PT"/>
        </w:rPr>
        <w:t>QUALIFICAÇÕES</w:t>
      </w:r>
      <w:r w:rsidR="00304562">
        <w:rPr>
          <w:rFonts w:ascii="Times New Roman" w:hAnsi="Times New Roman"/>
          <w:b/>
          <w:sz w:val="24"/>
          <w:szCs w:val="24"/>
          <w:u w:val="single"/>
          <w:lang w:val="pt-PT"/>
        </w:rPr>
        <w:t>, EXPERIÊNCIA</w:t>
      </w:r>
      <w:r w:rsidR="006F679E">
        <w:rPr>
          <w:rFonts w:ascii="Times New Roman" w:hAnsi="Times New Roman"/>
          <w:b/>
          <w:sz w:val="24"/>
          <w:szCs w:val="24"/>
          <w:u w:val="single"/>
          <w:lang w:val="pt-PT"/>
        </w:rPr>
        <w:t xml:space="preserve"> PREFERIDAS</w:t>
      </w:r>
      <w:r w:rsidR="00304562">
        <w:rPr>
          <w:rFonts w:ascii="Times New Roman" w:hAnsi="Times New Roman"/>
          <w:b/>
          <w:sz w:val="24"/>
          <w:szCs w:val="24"/>
          <w:u w:val="single"/>
          <w:lang w:val="pt-PT"/>
        </w:rPr>
        <w:t xml:space="preserve"> E OUTRAS HABILIDADES</w:t>
      </w:r>
    </w:p>
    <w:p w14:paraId="1FD36EE1" w14:textId="77777777" w:rsidR="00961B8C" w:rsidRPr="00961B8C" w:rsidRDefault="00961B8C" w:rsidP="00961B8C">
      <w:pPr>
        <w:pStyle w:val="PargrafodaLista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B8C">
        <w:rPr>
          <w:rFonts w:ascii="Times New Roman" w:hAnsi="Times New Roman" w:cs="Times New Roman"/>
          <w:sz w:val="24"/>
          <w:szCs w:val="24"/>
        </w:rPr>
        <w:t>Curso</w:t>
      </w:r>
      <w:proofErr w:type="spellEnd"/>
      <w:r w:rsidRPr="0096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B8C">
        <w:rPr>
          <w:rFonts w:ascii="Times New Roman" w:hAnsi="Times New Roman" w:cs="Times New Roman"/>
          <w:sz w:val="24"/>
          <w:szCs w:val="24"/>
        </w:rPr>
        <w:t>médio</w:t>
      </w:r>
      <w:proofErr w:type="spellEnd"/>
      <w:r w:rsidRPr="0096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B8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61B8C">
        <w:rPr>
          <w:rFonts w:ascii="Times New Roman" w:hAnsi="Times New Roman" w:cs="Times New Roman"/>
          <w:sz w:val="24"/>
          <w:szCs w:val="24"/>
        </w:rPr>
        <w:t xml:space="preserve"> Enfermagem </w:t>
      </w:r>
    </w:p>
    <w:p w14:paraId="0D517F1D" w14:textId="128496EE" w:rsidR="00961B8C" w:rsidRPr="00961B8C" w:rsidRDefault="00961B8C" w:rsidP="00961B8C">
      <w:pPr>
        <w:pStyle w:val="PargrafodaLista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61B8C">
        <w:rPr>
          <w:rFonts w:ascii="Times New Roman" w:hAnsi="Times New Roman" w:cs="Times New Roman"/>
          <w:sz w:val="24"/>
          <w:szCs w:val="24"/>
          <w:lang w:val="pt-PT"/>
        </w:rPr>
        <w:t>Pelo menos 12 meses de prática clínica de a</w:t>
      </w:r>
      <w:r w:rsidR="006F679E">
        <w:rPr>
          <w:rFonts w:ascii="Times New Roman" w:hAnsi="Times New Roman" w:cs="Times New Roman"/>
          <w:sz w:val="24"/>
          <w:szCs w:val="24"/>
          <w:lang w:val="pt-PT"/>
        </w:rPr>
        <w:t>c</w:t>
      </w:r>
      <w:r w:rsidRPr="00961B8C">
        <w:rPr>
          <w:rFonts w:ascii="Times New Roman" w:hAnsi="Times New Roman" w:cs="Times New Roman"/>
          <w:sz w:val="24"/>
          <w:szCs w:val="24"/>
          <w:lang w:val="pt-PT"/>
        </w:rPr>
        <w:t>tividades relacionadas ao VIH.</w:t>
      </w:r>
    </w:p>
    <w:p w14:paraId="0A86390E" w14:textId="77777777" w:rsidR="00961B8C" w:rsidRPr="00961B8C" w:rsidRDefault="00961B8C" w:rsidP="00961B8C">
      <w:pPr>
        <w:pStyle w:val="PargrafodaLista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61B8C">
        <w:rPr>
          <w:rFonts w:ascii="Times New Roman" w:hAnsi="Times New Roman" w:cs="Times New Roman"/>
          <w:sz w:val="24"/>
          <w:szCs w:val="24"/>
          <w:lang w:val="pt-PT"/>
        </w:rPr>
        <w:t>Conhecimento abrangente do VIH (aconselhamento e testagem do VIH, abordagem de Caso Índice VIH positivo, cuidado clínicos para pessoas vivendo com o VIH, Tratamento antirretroviral, Prevenção da Transmissão do VIH de Mãe para Filho, cuidados abrangentes e integrados para pacientes com Tuberculose e VIH).</w:t>
      </w:r>
    </w:p>
    <w:p w14:paraId="5A47866E" w14:textId="039EE20C" w:rsidR="00961B8C" w:rsidRPr="00961B8C" w:rsidRDefault="00961B8C" w:rsidP="00961B8C">
      <w:pPr>
        <w:pStyle w:val="PargrafodaLista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61B8C">
        <w:rPr>
          <w:rFonts w:ascii="Times New Roman" w:hAnsi="Times New Roman" w:cs="Times New Roman"/>
          <w:sz w:val="24"/>
          <w:szCs w:val="24"/>
          <w:lang w:val="pt-PT"/>
        </w:rPr>
        <w:t>Capacidade de trabalhar em equipa, ética profissional e trabalhar por obje</w:t>
      </w:r>
      <w:r w:rsidR="006F679E">
        <w:rPr>
          <w:rFonts w:ascii="Times New Roman" w:hAnsi="Times New Roman" w:cs="Times New Roman"/>
          <w:sz w:val="24"/>
          <w:szCs w:val="24"/>
          <w:lang w:val="pt-PT"/>
        </w:rPr>
        <w:t>c</w:t>
      </w:r>
      <w:r w:rsidRPr="00961B8C">
        <w:rPr>
          <w:rFonts w:ascii="Times New Roman" w:hAnsi="Times New Roman" w:cs="Times New Roman"/>
          <w:sz w:val="24"/>
          <w:szCs w:val="24"/>
          <w:lang w:val="pt-PT"/>
        </w:rPr>
        <w:t>tivos e metas.</w:t>
      </w:r>
    </w:p>
    <w:p w14:paraId="04FD1A95" w14:textId="01529D53" w:rsidR="00961B8C" w:rsidRPr="00961B8C" w:rsidRDefault="00961B8C" w:rsidP="00961B8C">
      <w:pPr>
        <w:pStyle w:val="PargrafodaLista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61B8C">
        <w:rPr>
          <w:rFonts w:ascii="Times New Roman" w:hAnsi="Times New Roman" w:cs="Times New Roman"/>
          <w:sz w:val="24"/>
          <w:szCs w:val="24"/>
          <w:lang w:val="pt-PT"/>
        </w:rPr>
        <w:t>Habilidade no uso do computado</w:t>
      </w:r>
      <w:r w:rsidR="006F679E">
        <w:rPr>
          <w:rFonts w:ascii="Times New Roman" w:hAnsi="Times New Roman" w:cs="Times New Roman"/>
          <w:sz w:val="24"/>
          <w:szCs w:val="24"/>
          <w:lang w:val="pt-PT"/>
        </w:rPr>
        <w:t>r</w:t>
      </w:r>
      <w:r w:rsidRPr="00961B8C">
        <w:rPr>
          <w:rFonts w:ascii="Times New Roman" w:hAnsi="Times New Roman" w:cs="Times New Roman"/>
          <w:sz w:val="24"/>
          <w:szCs w:val="24"/>
          <w:lang w:val="pt-PT"/>
        </w:rPr>
        <w:t>, manipulação do Word, Excel (básico) e Power Point.</w:t>
      </w:r>
    </w:p>
    <w:p w14:paraId="7CF179D3" w14:textId="35A5FEC6" w:rsidR="00961B8C" w:rsidRPr="00961B8C" w:rsidRDefault="00961B8C" w:rsidP="00961B8C">
      <w:pPr>
        <w:pStyle w:val="PargrafodaLista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61B8C">
        <w:rPr>
          <w:rFonts w:ascii="Times New Roman" w:hAnsi="Times New Roman" w:cs="Times New Roman"/>
          <w:sz w:val="24"/>
          <w:szCs w:val="24"/>
          <w:lang w:val="pt-PT"/>
        </w:rPr>
        <w:t>Submeter-se ao trabalho por obje</w:t>
      </w:r>
      <w:r w:rsidR="00F64402">
        <w:rPr>
          <w:rFonts w:ascii="Times New Roman" w:hAnsi="Times New Roman" w:cs="Times New Roman"/>
          <w:sz w:val="24"/>
          <w:szCs w:val="24"/>
          <w:lang w:val="pt-PT"/>
        </w:rPr>
        <w:t>c</w:t>
      </w:r>
      <w:r w:rsidRPr="00961B8C">
        <w:rPr>
          <w:rFonts w:ascii="Times New Roman" w:hAnsi="Times New Roman" w:cs="Times New Roman"/>
          <w:sz w:val="24"/>
          <w:szCs w:val="24"/>
          <w:lang w:val="pt-PT"/>
        </w:rPr>
        <w:t>tivos e ser avaliado de acordo com desempenho dos resultados.</w:t>
      </w:r>
    </w:p>
    <w:p w14:paraId="56DBA097" w14:textId="52CCC4FE" w:rsidR="00961B8C" w:rsidRPr="00961B8C" w:rsidRDefault="00961B8C" w:rsidP="00961B8C">
      <w:pPr>
        <w:pStyle w:val="PargrafodaLista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61B8C">
        <w:rPr>
          <w:rFonts w:ascii="Times New Roman" w:hAnsi="Times New Roman" w:cs="Times New Roman"/>
          <w:sz w:val="24"/>
          <w:szCs w:val="24"/>
          <w:lang w:val="pt-PT"/>
        </w:rPr>
        <w:t>Residir n</w:t>
      </w:r>
      <w:r w:rsidR="00F64402">
        <w:rPr>
          <w:rFonts w:ascii="Times New Roman" w:hAnsi="Times New Roman" w:cs="Times New Roman"/>
          <w:sz w:val="24"/>
          <w:szCs w:val="24"/>
          <w:lang w:val="pt-PT"/>
        </w:rPr>
        <w:t>a província/m</w:t>
      </w:r>
      <w:r w:rsidRPr="00961B8C">
        <w:rPr>
          <w:rFonts w:ascii="Times New Roman" w:hAnsi="Times New Roman" w:cs="Times New Roman"/>
          <w:sz w:val="24"/>
          <w:szCs w:val="24"/>
          <w:lang w:val="pt-PT"/>
        </w:rPr>
        <w:t>unicípio em que se candidata.</w:t>
      </w:r>
    </w:p>
    <w:p w14:paraId="42ACB452" w14:textId="02698996" w:rsidR="00961B8C" w:rsidRDefault="00961B8C" w:rsidP="007E571C">
      <w:pPr>
        <w:pStyle w:val="PargrafodaLista"/>
        <w:numPr>
          <w:ilvl w:val="0"/>
          <w:numId w:val="13"/>
        </w:numPr>
        <w:spacing w:before="120"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F679E">
        <w:rPr>
          <w:rFonts w:ascii="Times New Roman" w:hAnsi="Times New Roman" w:cs="Times New Roman"/>
          <w:sz w:val="24"/>
          <w:szCs w:val="24"/>
          <w:lang w:val="pt-PT"/>
        </w:rPr>
        <w:t xml:space="preserve">Disponibilidade imediata a partir de 1 de </w:t>
      </w:r>
      <w:r w:rsidR="00F64402">
        <w:rPr>
          <w:rFonts w:ascii="Times New Roman" w:hAnsi="Times New Roman" w:cs="Times New Roman"/>
          <w:sz w:val="24"/>
          <w:szCs w:val="24"/>
          <w:lang w:val="pt-PT"/>
        </w:rPr>
        <w:t>Novembro</w:t>
      </w:r>
      <w:r w:rsidRPr="006F679E">
        <w:rPr>
          <w:rFonts w:ascii="Times New Roman" w:hAnsi="Times New Roman" w:cs="Times New Roman"/>
          <w:sz w:val="24"/>
          <w:szCs w:val="24"/>
          <w:lang w:val="pt-PT"/>
        </w:rPr>
        <w:t xml:space="preserve"> de 2024, por tempo integral.</w:t>
      </w:r>
    </w:p>
    <w:p w14:paraId="34F98DA8" w14:textId="354ACD0A" w:rsidR="00F64402" w:rsidRPr="00961B8C" w:rsidRDefault="00F64402" w:rsidP="007E571C">
      <w:pPr>
        <w:pStyle w:val="PargrafodaLista"/>
        <w:numPr>
          <w:ilvl w:val="0"/>
          <w:numId w:val="13"/>
        </w:numPr>
        <w:spacing w:before="120"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Disponibilidade de viagem se for necessário</w:t>
      </w:r>
    </w:p>
    <w:sectPr w:rsidR="00F64402" w:rsidRPr="00961B8C" w:rsidSect="004F1F32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1455"/>
    <w:multiLevelType w:val="hybridMultilevel"/>
    <w:tmpl w:val="8DA8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43641"/>
    <w:multiLevelType w:val="hybridMultilevel"/>
    <w:tmpl w:val="2690E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15C0B"/>
    <w:multiLevelType w:val="hybridMultilevel"/>
    <w:tmpl w:val="AB32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773CA"/>
    <w:multiLevelType w:val="hybridMultilevel"/>
    <w:tmpl w:val="704801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F56B7B"/>
    <w:multiLevelType w:val="hybridMultilevel"/>
    <w:tmpl w:val="3628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60ED0"/>
    <w:multiLevelType w:val="hybridMultilevel"/>
    <w:tmpl w:val="F8DCC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E33B2"/>
    <w:multiLevelType w:val="hybridMultilevel"/>
    <w:tmpl w:val="F0326C12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BE4AD6"/>
    <w:multiLevelType w:val="hybridMultilevel"/>
    <w:tmpl w:val="6C22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609D5"/>
    <w:multiLevelType w:val="hybridMultilevel"/>
    <w:tmpl w:val="ACD63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73072D"/>
    <w:multiLevelType w:val="hybridMultilevel"/>
    <w:tmpl w:val="E9086AE6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800C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727A075A"/>
    <w:multiLevelType w:val="hybridMultilevel"/>
    <w:tmpl w:val="6A3E394C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B40CC6"/>
    <w:multiLevelType w:val="hybridMultilevel"/>
    <w:tmpl w:val="98661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2386899">
    <w:abstractNumId w:val="2"/>
  </w:num>
  <w:num w:numId="2" w16cid:durableId="1346244829">
    <w:abstractNumId w:val="4"/>
  </w:num>
  <w:num w:numId="3" w16cid:durableId="1214998590">
    <w:abstractNumId w:val="0"/>
  </w:num>
  <w:num w:numId="4" w16cid:durableId="129329313">
    <w:abstractNumId w:val="7"/>
  </w:num>
  <w:num w:numId="5" w16cid:durableId="408693343">
    <w:abstractNumId w:val="3"/>
  </w:num>
  <w:num w:numId="6" w16cid:durableId="795635206">
    <w:abstractNumId w:val="6"/>
  </w:num>
  <w:num w:numId="7" w16cid:durableId="1651205381">
    <w:abstractNumId w:val="11"/>
  </w:num>
  <w:num w:numId="8" w16cid:durableId="394209687">
    <w:abstractNumId w:val="8"/>
  </w:num>
  <w:num w:numId="9" w16cid:durableId="400055802">
    <w:abstractNumId w:val="9"/>
  </w:num>
  <w:num w:numId="10" w16cid:durableId="734475444">
    <w:abstractNumId w:val="5"/>
  </w:num>
  <w:num w:numId="11" w16cid:durableId="441844848">
    <w:abstractNumId w:val="12"/>
  </w:num>
  <w:num w:numId="12" w16cid:durableId="1191065799">
    <w:abstractNumId w:val="10"/>
  </w:num>
  <w:num w:numId="13" w16cid:durableId="1105660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71"/>
    <w:rsid w:val="00010331"/>
    <w:rsid w:val="00016E18"/>
    <w:rsid w:val="00044516"/>
    <w:rsid w:val="000D2F22"/>
    <w:rsid w:val="00176692"/>
    <w:rsid w:val="00182F2E"/>
    <w:rsid w:val="00194D34"/>
    <w:rsid w:val="001C4EDC"/>
    <w:rsid w:val="002A1E71"/>
    <w:rsid w:val="002F3561"/>
    <w:rsid w:val="00302300"/>
    <w:rsid w:val="00304562"/>
    <w:rsid w:val="003256AE"/>
    <w:rsid w:val="0037752C"/>
    <w:rsid w:val="004244DA"/>
    <w:rsid w:val="0044469F"/>
    <w:rsid w:val="0047043F"/>
    <w:rsid w:val="004F1F32"/>
    <w:rsid w:val="004F70E1"/>
    <w:rsid w:val="00567856"/>
    <w:rsid w:val="00604B24"/>
    <w:rsid w:val="00607ED6"/>
    <w:rsid w:val="00670683"/>
    <w:rsid w:val="006D6B05"/>
    <w:rsid w:val="006F679E"/>
    <w:rsid w:val="00724F45"/>
    <w:rsid w:val="007D0C92"/>
    <w:rsid w:val="007D5C8B"/>
    <w:rsid w:val="008304D0"/>
    <w:rsid w:val="00851E09"/>
    <w:rsid w:val="008954CD"/>
    <w:rsid w:val="008C5701"/>
    <w:rsid w:val="00932180"/>
    <w:rsid w:val="00961B8C"/>
    <w:rsid w:val="009863B9"/>
    <w:rsid w:val="00A66CD1"/>
    <w:rsid w:val="00A817A9"/>
    <w:rsid w:val="00AB19DA"/>
    <w:rsid w:val="00AD286E"/>
    <w:rsid w:val="00B30203"/>
    <w:rsid w:val="00B80CE2"/>
    <w:rsid w:val="00BD049E"/>
    <w:rsid w:val="00C32B0C"/>
    <w:rsid w:val="00C647B7"/>
    <w:rsid w:val="00CA6CC1"/>
    <w:rsid w:val="00CD3CB0"/>
    <w:rsid w:val="00D07FF0"/>
    <w:rsid w:val="00D17D4B"/>
    <w:rsid w:val="00DC6C5F"/>
    <w:rsid w:val="00DD0BCE"/>
    <w:rsid w:val="00E40267"/>
    <w:rsid w:val="00E53631"/>
    <w:rsid w:val="00EC6091"/>
    <w:rsid w:val="00EE4960"/>
    <w:rsid w:val="00F35538"/>
    <w:rsid w:val="00F4528E"/>
    <w:rsid w:val="00F64402"/>
    <w:rsid w:val="00FB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E2D30"/>
  <w15:docId w15:val="{1BB98788-7B79-4099-89FA-5F2FD4C2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1E7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A1E71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4244DA"/>
    <w:rPr>
      <w:b/>
      <w:bCs/>
    </w:rPr>
  </w:style>
  <w:style w:type="paragraph" w:styleId="TextosemFormatao">
    <w:name w:val="Plain Text"/>
    <w:basedOn w:val="Normal"/>
    <w:link w:val="TextosemFormataoChar"/>
    <w:rsid w:val="00CA6C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CA6CC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2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831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 - MSPH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Mapingure, Munyaradzi</dc:creator>
  <cp:lastModifiedBy>Licença Office24</cp:lastModifiedBy>
  <cp:revision>28</cp:revision>
  <dcterms:created xsi:type="dcterms:W3CDTF">2023-07-21T12:23:00Z</dcterms:created>
  <dcterms:modified xsi:type="dcterms:W3CDTF">2024-10-11T23:10:00Z</dcterms:modified>
</cp:coreProperties>
</file>