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E0EF" w14:textId="3BA7177C" w:rsidR="002A1E71" w:rsidRPr="00FF5767" w:rsidRDefault="00CA6CC1" w:rsidP="002A1E71">
      <w:pPr>
        <w:rPr>
          <w:rFonts w:ascii="Calibri" w:hAnsi="Calibri" w:cs="Calibri"/>
          <w:lang w:val="pt-PT"/>
        </w:rPr>
      </w:pPr>
      <w:r w:rsidRPr="00FF5767">
        <w:rPr>
          <w:noProof/>
          <w:lang w:val="pt-PT"/>
        </w:rPr>
        <w:drawing>
          <wp:inline distT="0" distB="0" distL="0" distR="0" wp14:anchorId="143CC445" wp14:editId="289343E2">
            <wp:extent cx="1087215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769" cy="72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B341F" w14:textId="59BCDE2B" w:rsidR="00CA6CC1" w:rsidRPr="00E73B27" w:rsidRDefault="00CA6CC1" w:rsidP="00CA6CC1">
      <w:pPr>
        <w:pStyle w:val="TextosemFormatao"/>
        <w:spacing w:line="276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pt-PT"/>
        </w:rPr>
      </w:pPr>
      <w:r w:rsidRPr="00E73B27">
        <w:rPr>
          <w:rFonts w:ascii="Times New Roman" w:hAnsi="Times New Roman"/>
          <w:b/>
          <w:color w:val="0070C0"/>
          <w:sz w:val="24"/>
          <w:szCs w:val="24"/>
          <w:lang w:val="pt-PT"/>
        </w:rPr>
        <w:t xml:space="preserve">ICAP </w:t>
      </w:r>
      <w:r w:rsidR="00640619" w:rsidRPr="00E73B27">
        <w:rPr>
          <w:rFonts w:ascii="Times New Roman" w:hAnsi="Times New Roman"/>
          <w:b/>
          <w:color w:val="0070C0"/>
          <w:sz w:val="24"/>
          <w:szCs w:val="24"/>
          <w:lang w:val="pt-PT"/>
        </w:rPr>
        <w:t>at University of Columbia</w:t>
      </w:r>
    </w:p>
    <w:p w14:paraId="60BCF618" w14:textId="77777777" w:rsidR="00E8097A" w:rsidRPr="00E73B27" w:rsidRDefault="00E8097A" w:rsidP="00CA6CC1">
      <w:pPr>
        <w:pStyle w:val="TextosemFormatao"/>
        <w:spacing w:line="276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pt-PT"/>
        </w:rPr>
      </w:pPr>
    </w:p>
    <w:p w14:paraId="1EAB44D5" w14:textId="77777777" w:rsidR="00CA6CC1" w:rsidRPr="00E73B27" w:rsidRDefault="00CA6CC1" w:rsidP="00CA6CC1">
      <w:pPr>
        <w:pStyle w:val="TextosemFormatao"/>
        <w:spacing w:line="276" w:lineRule="auto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E73B27">
        <w:rPr>
          <w:rFonts w:ascii="Times New Roman" w:hAnsi="Times New Roman"/>
          <w:b/>
          <w:sz w:val="24"/>
          <w:szCs w:val="24"/>
          <w:lang w:val="pt-PT"/>
        </w:rPr>
        <w:t>RESUMO DAS FUNÇÕES DO TRABALHO</w:t>
      </w:r>
    </w:p>
    <w:p w14:paraId="5DD67275" w14:textId="77777777" w:rsidR="00CA6CC1" w:rsidRPr="00E73B27" w:rsidRDefault="00CA6CC1" w:rsidP="00CA6CC1">
      <w:pPr>
        <w:pStyle w:val="TextosemFormatao"/>
        <w:tabs>
          <w:tab w:val="left" w:pos="2610"/>
        </w:tabs>
        <w:spacing w:line="276" w:lineRule="auto"/>
        <w:rPr>
          <w:rFonts w:ascii="Times New Roman" w:hAnsi="Times New Roman"/>
          <w:sz w:val="24"/>
          <w:szCs w:val="24"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0"/>
        <w:gridCol w:w="6960"/>
      </w:tblGrid>
      <w:tr w:rsidR="006D7E27" w:rsidRPr="00E0374E" w14:paraId="531835DF" w14:textId="77777777" w:rsidTr="008323CF">
        <w:tc>
          <w:tcPr>
            <w:tcW w:w="2448" w:type="dxa"/>
          </w:tcPr>
          <w:p w14:paraId="06F1E932" w14:textId="6B7148E1" w:rsidR="00CA6CC1" w:rsidRPr="00FF5767" w:rsidRDefault="00E73B27" w:rsidP="008323CF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E73B27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Título</w:t>
            </w:r>
            <w:r w:rsidR="00CA6CC1" w:rsidRPr="00FF5767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:</w:t>
            </w:r>
          </w:p>
        </w:tc>
        <w:tc>
          <w:tcPr>
            <w:tcW w:w="7358" w:type="dxa"/>
          </w:tcPr>
          <w:p w14:paraId="098BCBDB" w14:textId="37E692F7" w:rsidR="00CA6CC1" w:rsidRPr="00E73B27" w:rsidRDefault="00EB4502" w:rsidP="008323CF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E73B27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Oficial Provincial de </w:t>
            </w:r>
            <w:r w:rsidR="009E613A" w:rsidRPr="00E73B27">
              <w:rPr>
                <w:rFonts w:ascii="Times New Roman" w:hAnsi="Times New Roman"/>
                <w:sz w:val="24"/>
                <w:szCs w:val="24"/>
                <w:lang w:val="pt-PT"/>
              </w:rPr>
              <w:t>Monitoria e Avaliação para Serviços Comu</w:t>
            </w:r>
            <w:r w:rsidR="006D7E27" w:rsidRPr="00E73B27">
              <w:rPr>
                <w:rFonts w:ascii="Times New Roman" w:hAnsi="Times New Roman"/>
                <w:sz w:val="24"/>
                <w:szCs w:val="24"/>
                <w:lang w:val="pt-PT"/>
              </w:rPr>
              <w:t>nitários</w:t>
            </w:r>
            <w:r w:rsidR="00CA6CC1" w:rsidRPr="00E73B27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</w:t>
            </w:r>
          </w:p>
        </w:tc>
      </w:tr>
      <w:tr w:rsidR="006D7E27" w:rsidRPr="00FF5767" w14:paraId="7AE16173" w14:textId="77777777" w:rsidTr="008323CF">
        <w:tc>
          <w:tcPr>
            <w:tcW w:w="2448" w:type="dxa"/>
          </w:tcPr>
          <w:p w14:paraId="62D79762" w14:textId="1F52A28D" w:rsidR="00CA6CC1" w:rsidRPr="00FF5767" w:rsidRDefault="00CA6CC1" w:rsidP="008323CF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F5767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Supervisor</w:t>
            </w:r>
            <w:r w:rsidR="00027789" w:rsidRPr="00FF5767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/a</w:t>
            </w:r>
            <w:r w:rsidRPr="00FF5767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 xml:space="preserve">: </w:t>
            </w:r>
          </w:p>
        </w:tc>
        <w:tc>
          <w:tcPr>
            <w:tcW w:w="7358" w:type="dxa"/>
          </w:tcPr>
          <w:p w14:paraId="03D76F9C" w14:textId="416F6504" w:rsidR="00CA6CC1" w:rsidRPr="00E73B27" w:rsidRDefault="00E73B27" w:rsidP="008323CF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E73B27">
              <w:rPr>
                <w:rFonts w:ascii="Times New Roman" w:hAnsi="Times New Roman"/>
                <w:sz w:val="24"/>
                <w:szCs w:val="24"/>
                <w:lang w:val="pt-PT"/>
              </w:rPr>
              <w:t>Dire</w:t>
            </w:r>
            <w:r w:rsidR="00CD5F7C">
              <w:rPr>
                <w:rFonts w:ascii="Times New Roman" w:hAnsi="Times New Roman"/>
                <w:sz w:val="24"/>
                <w:szCs w:val="24"/>
                <w:lang w:val="pt-PT"/>
              </w:rPr>
              <w:t>c</w:t>
            </w:r>
            <w:r w:rsidRPr="00E73B27">
              <w:rPr>
                <w:rFonts w:ascii="Times New Roman" w:hAnsi="Times New Roman"/>
                <w:sz w:val="24"/>
                <w:szCs w:val="24"/>
                <w:lang w:val="pt-PT"/>
              </w:rPr>
              <w:t>tor de Informação Estratégica</w:t>
            </w:r>
          </w:p>
        </w:tc>
      </w:tr>
      <w:tr w:rsidR="006D7E27" w:rsidRPr="00FF5767" w14:paraId="26D9DFAD" w14:textId="77777777" w:rsidTr="008323CF">
        <w:tc>
          <w:tcPr>
            <w:tcW w:w="2448" w:type="dxa"/>
          </w:tcPr>
          <w:p w14:paraId="3364784E" w14:textId="77777777" w:rsidR="00CA6CC1" w:rsidRPr="00FF5767" w:rsidRDefault="00CA6CC1" w:rsidP="008323CF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F5767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Local de trabalho:</w:t>
            </w:r>
          </w:p>
        </w:tc>
        <w:tc>
          <w:tcPr>
            <w:tcW w:w="7358" w:type="dxa"/>
          </w:tcPr>
          <w:p w14:paraId="3068282C" w14:textId="5715779C" w:rsidR="00CA6CC1" w:rsidRPr="00FF5767" w:rsidRDefault="00CE789F" w:rsidP="008323CF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F5767">
              <w:rPr>
                <w:rFonts w:ascii="Times New Roman" w:hAnsi="Times New Roman"/>
                <w:sz w:val="24"/>
                <w:szCs w:val="24"/>
                <w:lang w:val="pt-PT"/>
              </w:rPr>
              <w:t>Província da Lunda Sul</w:t>
            </w:r>
          </w:p>
        </w:tc>
      </w:tr>
      <w:tr w:rsidR="006D7E27" w:rsidRPr="00FF5767" w14:paraId="317B9DF5" w14:textId="77777777" w:rsidTr="008323CF">
        <w:tc>
          <w:tcPr>
            <w:tcW w:w="2448" w:type="dxa"/>
          </w:tcPr>
          <w:p w14:paraId="0F66B276" w14:textId="77777777" w:rsidR="00CA6CC1" w:rsidRPr="00FF5767" w:rsidRDefault="00CA6CC1" w:rsidP="008323CF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FF5767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Data:</w:t>
            </w:r>
          </w:p>
        </w:tc>
        <w:tc>
          <w:tcPr>
            <w:tcW w:w="7358" w:type="dxa"/>
          </w:tcPr>
          <w:p w14:paraId="71D91EB3" w14:textId="6CA737BB" w:rsidR="00CA6CC1" w:rsidRPr="00FF5767" w:rsidRDefault="00E73B27" w:rsidP="008323CF">
            <w:pPr>
              <w:pStyle w:val="TextosemFormatao"/>
              <w:tabs>
                <w:tab w:val="left" w:pos="261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01 de novembro de </w:t>
            </w:r>
            <w:r w:rsidR="00CA6CC1" w:rsidRPr="00FF5767">
              <w:rPr>
                <w:rFonts w:ascii="Times New Roman" w:hAnsi="Times New Roman"/>
                <w:sz w:val="24"/>
                <w:szCs w:val="24"/>
                <w:lang w:val="pt-PT"/>
              </w:rPr>
              <w:t>202</w:t>
            </w:r>
            <w:r w:rsidR="008304D0" w:rsidRPr="00FF5767">
              <w:rPr>
                <w:rFonts w:ascii="Times New Roman" w:hAnsi="Times New Roman"/>
                <w:sz w:val="24"/>
                <w:szCs w:val="24"/>
                <w:lang w:val="pt-PT"/>
              </w:rPr>
              <w:t>4</w:t>
            </w:r>
          </w:p>
        </w:tc>
      </w:tr>
    </w:tbl>
    <w:p w14:paraId="6E678D41" w14:textId="77777777" w:rsidR="00CA6CC1" w:rsidRPr="00FF5767" w:rsidRDefault="00CA6CC1" w:rsidP="00CA6CC1">
      <w:pPr>
        <w:pStyle w:val="TextosemFormatao"/>
        <w:tabs>
          <w:tab w:val="left" w:pos="2610"/>
        </w:tabs>
        <w:spacing w:line="276" w:lineRule="auto"/>
        <w:rPr>
          <w:rFonts w:ascii="Arial" w:hAnsi="Arial" w:cs="Arial"/>
          <w:sz w:val="24"/>
          <w:szCs w:val="24"/>
          <w:lang w:val="pt-PT"/>
        </w:rPr>
      </w:pPr>
    </w:p>
    <w:p w14:paraId="77942746" w14:textId="77777777" w:rsidR="00CA6CC1" w:rsidRPr="00E73B27" w:rsidRDefault="00CA6CC1" w:rsidP="00CA6CC1">
      <w:pPr>
        <w:pStyle w:val="TextosemFormatao"/>
        <w:spacing w:after="240" w:line="360" w:lineRule="auto"/>
        <w:rPr>
          <w:rFonts w:ascii="Times New Roman" w:hAnsi="Times New Roman"/>
          <w:b/>
          <w:sz w:val="24"/>
          <w:szCs w:val="24"/>
          <w:u w:val="single"/>
          <w:lang w:val="pt-PT"/>
        </w:rPr>
      </w:pPr>
      <w:r w:rsidRPr="00E73B27">
        <w:rPr>
          <w:rFonts w:ascii="Times New Roman" w:hAnsi="Times New Roman"/>
          <w:b/>
          <w:sz w:val="24"/>
          <w:szCs w:val="24"/>
          <w:u w:val="single"/>
          <w:lang w:val="pt-PT"/>
        </w:rPr>
        <w:t>RESUMO DA POSIÇÃO</w:t>
      </w:r>
    </w:p>
    <w:p w14:paraId="426216E9" w14:textId="77777777" w:rsidR="001A1320" w:rsidRPr="00196059" w:rsidRDefault="001A1320" w:rsidP="001A1320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196059">
        <w:rPr>
          <w:rFonts w:ascii="Times New Roman" w:hAnsi="Times New Roman"/>
          <w:sz w:val="24"/>
          <w:szCs w:val="24"/>
          <w:lang w:val="pt-PT"/>
        </w:rPr>
        <w:t xml:space="preserve">O ICAP em Angola está a trabalhar em coordenação com o Ministério de Saúde de Angola </w:t>
      </w:r>
      <w:r>
        <w:rPr>
          <w:rFonts w:ascii="Times New Roman" w:hAnsi="Times New Roman"/>
          <w:sz w:val="24"/>
          <w:szCs w:val="24"/>
          <w:lang w:val="pt-PT"/>
        </w:rPr>
        <w:t xml:space="preserve">(MINSA) prestando assistência técnica para </w:t>
      </w:r>
      <w:r w:rsidRPr="00196059">
        <w:rPr>
          <w:rFonts w:ascii="Times New Roman" w:hAnsi="Times New Roman"/>
          <w:sz w:val="24"/>
          <w:szCs w:val="24"/>
          <w:lang w:val="pt-PT"/>
        </w:rPr>
        <w:t xml:space="preserve">a implementação de serviços </w:t>
      </w:r>
      <w:r>
        <w:rPr>
          <w:rFonts w:ascii="Times New Roman" w:hAnsi="Times New Roman"/>
          <w:sz w:val="24"/>
          <w:szCs w:val="24"/>
          <w:lang w:val="pt-PT"/>
        </w:rPr>
        <w:t xml:space="preserve">de qualidade e humanizados </w:t>
      </w:r>
      <w:r w:rsidRPr="00196059">
        <w:rPr>
          <w:rFonts w:ascii="Times New Roman" w:hAnsi="Times New Roman"/>
          <w:sz w:val="24"/>
          <w:szCs w:val="24"/>
          <w:lang w:val="pt-PT"/>
        </w:rPr>
        <w:t>focados na</w:t>
      </w:r>
      <w:r>
        <w:rPr>
          <w:rFonts w:ascii="Times New Roman" w:hAnsi="Times New Roman"/>
          <w:sz w:val="24"/>
          <w:szCs w:val="24"/>
          <w:lang w:val="pt-PT"/>
        </w:rPr>
        <w:t>s</w:t>
      </w:r>
      <w:r w:rsidRPr="00196059">
        <w:rPr>
          <w:rFonts w:ascii="Times New Roman" w:hAnsi="Times New Roman"/>
          <w:sz w:val="24"/>
          <w:szCs w:val="24"/>
          <w:lang w:val="pt-PT"/>
        </w:rPr>
        <w:t xml:space="preserve"> família</w:t>
      </w:r>
      <w:r>
        <w:rPr>
          <w:rFonts w:ascii="Times New Roman" w:hAnsi="Times New Roman"/>
          <w:sz w:val="24"/>
          <w:szCs w:val="24"/>
          <w:lang w:val="pt-PT"/>
        </w:rPr>
        <w:t>s</w:t>
      </w:r>
      <w:r w:rsidRPr="00196059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abrangendo os serviços de VIH, bem como serviços integrados de VIH com a Saúde Materno Infantil</w:t>
      </w:r>
      <w:r w:rsidRPr="00196059">
        <w:rPr>
          <w:rFonts w:ascii="Times New Roman" w:hAnsi="Times New Roman"/>
          <w:sz w:val="24"/>
          <w:szCs w:val="24"/>
          <w:lang w:val="pt-PT"/>
        </w:rPr>
        <w:t xml:space="preserve"> e </w:t>
      </w:r>
      <w:r>
        <w:rPr>
          <w:rFonts w:ascii="Times New Roman" w:hAnsi="Times New Roman"/>
          <w:sz w:val="24"/>
          <w:szCs w:val="24"/>
          <w:lang w:val="pt-PT"/>
        </w:rPr>
        <w:t>a Tuberculose</w:t>
      </w:r>
      <w:r w:rsidRPr="00196059"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14:paraId="3EAE176D" w14:textId="57F48BE1" w:rsidR="00EA7C76" w:rsidRPr="0078327C" w:rsidRDefault="00EA7C76" w:rsidP="00EA7C76">
      <w:pPr>
        <w:pStyle w:val="TextosemFormatao"/>
        <w:spacing w:line="276" w:lineRule="auto"/>
        <w:jc w:val="both"/>
        <w:rPr>
          <w:rFonts w:ascii="Times New Roman" w:hAnsi="Times New Roman"/>
          <w:strike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O</w:t>
      </w:r>
      <w:r w:rsidR="0091770C">
        <w:rPr>
          <w:rFonts w:ascii="Times New Roman" w:hAnsi="Times New Roman"/>
          <w:sz w:val="24"/>
          <w:szCs w:val="24"/>
          <w:lang w:val="pt-PT"/>
        </w:rPr>
        <w:t>/A</w:t>
      </w:r>
      <w:r>
        <w:rPr>
          <w:rFonts w:ascii="Times New Roman" w:hAnsi="Times New Roman"/>
          <w:sz w:val="24"/>
          <w:szCs w:val="24"/>
          <w:lang w:val="pt-PT"/>
        </w:rPr>
        <w:t xml:space="preserve"> Oficial Provincial de Monitoria e Avaliação para Serviços Comunitários (OPMA-SCM) trabalhará em colaboração com os Oficiais Provinciais dos Serviços Clínicos (OPSCL), dos Serviços Comunitários (OPSCM), de Monitoria e Avaliação para Serviços Clínico (OSPMA-SCL) para viabilizar as atividades no âmbito da Informação Estratégica, Monitoria e Avaliação que permitam orientar os serviços comunitários para a busca e implementação de abordagens que sustentem a qualidade dos serviços prestados nas comunidades. Ademais, o OPMA-SCM através da mentoria, treinamento orientado e supervisão às Conselheiras Comunitárias</w:t>
      </w:r>
      <w:r w:rsidR="007C73F1">
        <w:rPr>
          <w:rFonts w:ascii="Times New Roman" w:hAnsi="Times New Roman"/>
          <w:sz w:val="24"/>
          <w:szCs w:val="24"/>
          <w:lang w:val="pt-PT"/>
        </w:rPr>
        <w:t xml:space="preserve"> (CCM), p</w:t>
      </w:r>
      <w:r>
        <w:rPr>
          <w:rFonts w:ascii="Times New Roman" w:hAnsi="Times New Roman"/>
          <w:sz w:val="24"/>
          <w:szCs w:val="24"/>
          <w:lang w:val="pt-PT"/>
        </w:rPr>
        <w:t xml:space="preserve">romoverá a qualidade das atividades de Monitoria e Avaliação realizadas nas </w:t>
      </w:r>
      <w:r w:rsidR="00FA604E">
        <w:rPr>
          <w:rFonts w:ascii="Times New Roman" w:hAnsi="Times New Roman"/>
          <w:sz w:val="24"/>
          <w:szCs w:val="24"/>
          <w:lang w:val="pt-PT"/>
        </w:rPr>
        <w:t>comunidades no âmbito da assistência técnica do</w:t>
      </w:r>
      <w:r>
        <w:rPr>
          <w:rFonts w:ascii="Times New Roman" w:hAnsi="Times New Roman"/>
          <w:sz w:val="24"/>
          <w:szCs w:val="24"/>
          <w:lang w:val="pt-PT"/>
        </w:rPr>
        <w:t xml:space="preserve"> PEPFAR.</w:t>
      </w:r>
    </w:p>
    <w:p w14:paraId="6C57C4F5" w14:textId="77777777" w:rsidR="00250D90" w:rsidRPr="00E73B27" w:rsidRDefault="00250D90" w:rsidP="00A817A9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72814950" w14:textId="77777777" w:rsidR="00250D90" w:rsidRPr="00E73B27" w:rsidRDefault="00250D90" w:rsidP="00A817A9">
      <w:pPr>
        <w:pStyle w:val="TextosemFormatao"/>
        <w:spacing w:line="276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697534F6" w14:textId="796B7498" w:rsidR="00CA6CC1" w:rsidRPr="00E73B27" w:rsidRDefault="00CA6CC1" w:rsidP="00CA6CC1">
      <w:pPr>
        <w:pStyle w:val="TextosemFormatao"/>
        <w:spacing w:after="240" w:line="360" w:lineRule="auto"/>
        <w:rPr>
          <w:rFonts w:ascii="Times New Roman" w:hAnsi="Times New Roman"/>
          <w:b/>
          <w:sz w:val="24"/>
          <w:szCs w:val="24"/>
          <w:u w:val="single"/>
          <w:lang w:val="pt-PT"/>
        </w:rPr>
      </w:pPr>
      <w:r w:rsidRPr="00E73B27">
        <w:rPr>
          <w:rFonts w:ascii="Times New Roman" w:hAnsi="Times New Roman"/>
          <w:b/>
          <w:sz w:val="24"/>
          <w:szCs w:val="24"/>
          <w:u w:val="single"/>
          <w:lang w:val="pt-PT"/>
        </w:rPr>
        <w:t>RESPONSABILIDADES PRINCIPAIS:</w:t>
      </w:r>
    </w:p>
    <w:p w14:paraId="452E21CD" w14:textId="77777777" w:rsidR="00951B56" w:rsidRPr="00FF5767" w:rsidRDefault="00951B56" w:rsidP="00FF5767">
      <w:pPr>
        <w:pStyle w:val="PargrafodaLista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F5767">
        <w:rPr>
          <w:rFonts w:ascii="Times New Roman" w:hAnsi="Times New Roman" w:cs="Times New Roman"/>
          <w:sz w:val="24"/>
          <w:szCs w:val="24"/>
          <w:lang w:val="pt-PT"/>
        </w:rPr>
        <w:t>Assegurar a disponibilidade e utilização dos instrumentos de registo aprovados nas unidades sanitárias da Região de Assistência Técnica.</w:t>
      </w:r>
    </w:p>
    <w:p w14:paraId="15D39AB4" w14:textId="77777777" w:rsidR="00951B56" w:rsidRPr="00FF5767" w:rsidRDefault="00951B56" w:rsidP="00FF5767">
      <w:pPr>
        <w:pStyle w:val="PargrafodaLista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F5767">
        <w:rPr>
          <w:rFonts w:ascii="Times New Roman" w:hAnsi="Times New Roman" w:cs="Times New Roman"/>
          <w:sz w:val="24"/>
          <w:szCs w:val="24"/>
          <w:lang w:val="pt-PT"/>
        </w:rPr>
        <w:t>Assegurar que as conselheiras têm conhecimento do uso correto dos instrumentos de registo aprovados através da facilitação de formações, mentoria e avaliação de oportunidades perdidas.</w:t>
      </w:r>
    </w:p>
    <w:p w14:paraId="71E2AE13" w14:textId="77777777" w:rsidR="00951B56" w:rsidRPr="00FF5767" w:rsidRDefault="00951B56" w:rsidP="00FF5767">
      <w:pPr>
        <w:pStyle w:val="PargrafodaLista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F5767">
        <w:rPr>
          <w:rFonts w:ascii="Times New Roman" w:hAnsi="Times New Roman" w:cs="Times New Roman"/>
          <w:sz w:val="24"/>
          <w:szCs w:val="24"/>
          <w:lang w:val="pt-PT"/>
        </w:rPr>
        <w:t>Alocar e assegurar a disponibilidade e utilização dos Procedimentos Operacionais Padrão aprovados abrangentes, mas não limitados a 1) recolha de dados, 2) limpeza e tratamento de dados, 3) produção de relatórios, 4) produção de painéis de desempenho da RAT e das unidades sanitárias.</w:t>
      </w:r>
    </w:p>
    <w:p w14:paraId="203D0212" w14:textId="77777777" w:rsidR="00951B56" w:rsidRPr="00FF5767" w:rsidRDefault="00951B56" w:rsidP="00FF5767">
      <w:pPr>
        <w:pStyle w:val="PargrafodaLista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F5767">
        <w:rPr>
          <w:rFonts w:ascii="Times New Roman" w:hAnsi="Times New Roman" w:cs="Times New Roman"/>
          <w:sz w:val="24"/>
          <w:szCs w:val="24"/>
          <w:lang w:val="pt-PT"/>
        </w:rPr>
        <w:lastRenderedPageBreak/>
        <w:t>Realizar verificações de conformidade dos dados dos relatórios produzidos pelos sistemas de informação em vigor de acordo com os Procedimentos Operacionais Padrão do PEPFAR.</w:t>
      </w:r>
    </w:p>
    <w:p w14:paraId="5F85270E" w14:textId="77777777" w:rsidR="00951B56" w:rsidRPr="00FF5767" w:rsidRDefault="00951B56" w:rsidP="00FF5767">
      <w:pPr>
        <w:pStyle w:val="PargrafodaLista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F5767">
        <w:rPr>
          <w:rFonts w:ascii="Times New Roman" w:hAnsi="Times New Roman" w:cs="Times New Roman"/>
          <w:sz w:val="24"/>
          <w:szCs w:val="24"/>
          <w:lang w:val="pt-PT"/>
        </w:rPr>
        <w:t>Realizar Avaliações da Qualidade de Dados e participar nas avaliações realizadas pelas partes interessadas (ex.: PEPFAR, INLS).</w:t>
      </w:r>
    </w:p>
    <w:p w14:paraId="12383EF9" w14:textId="1E00A8D5" w:rsidR="00951B56" w:rsidRPr="00FF5767" w:rsidRDefault="00951B56" w:rsidP="00FF5767">
      <w:pPr>
        <w:pStyle w:val="PargrafodaLista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F5767">
        <w:rPr>
          <w:rFonts w:ascii="Times New Roman" w:hAnsi="Times New Roman" w:cs="Times New Roman"/>
          <w:sz w:val="24"/>
          <w:szCs w:val="24"/>
          <w:lang w:val="pt-PT"/>
        </w:rPr>
        <w:t>Manter a</w:t>
      </w:r>
      <w:r w:rsidR="00235CBA">
        <w:rPr>
          <w:rFonts w:ascii="Times New Roman" w:hAnsi="Times New Roman" w:cs="Times New Roman"/>
          <w:sz w:val="24"/>
          <w:szCs w:val="24"/>
          <w:lang w:val="pt-PT"/>
        </w:rPr>
        <w:t>c</w:t>
      </w:r>
      <w:r w:rsidRPr="00FF5767">
        <w:rPr>
          <w:rFonts w:ascii="Times New Roman" w:hAnsi="Times New Roman" w:cs="Times New Roman"/>
          <w:sz w:val="24"/>
          <w:szCs w:val="24"/>
          <w:lang w:val="pt-PT"/>
        </w:rPr>
        <w:t>tualizado o inventário dos instrumentos de registo utilizados nas unidades sanitárias da RAT a fim de prevenir ruturas e interrupção de serviços.</w:t>
      </w:r>
    </w:p>
    <w:p w14:paraId="12D485BD" w14:textId="491846E2" w:rsidR="00951B56" w:rsidRPr="00FF5767" w:rsidRDefault="00951B56" w:rsidP="00FF5767">
      <w:pPr>
        <w:pStyle w:val="PargrafodaLista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F5767">
        <w:rPr>
          <w:rFonts w:ascii="Times New Roman" w:hAnsi="Times New Roman" w:cs="Times New Roman"/>
          <w:sz w:val="24"/>
          <w:szCs w:val="24"/>
          <w:lang w:val="pt-PT"/>
        </w:rPr>
        <w:t>Manter a</w:t>
      </w:r>
      <w:r w:rsidR="00E0374E">
        <w:rPr>
          <w:rFonts w:ascii="Times New Roman" w:hAnsi="Times New Roman" w:cs="Times New Roman"/>
          <w:sz w:val="24"/>
          <w:szCs w:val="24"/>
          <w:lang w:val="pt-PT"/>
        </w:rPr>
        <w:t>c</w:t>
      </w:r>
      <w:r w:rsidRPr="00FF5767">
        <w:rPr>
          <w:rFonts w:ascii="Times New Roman" w:hAnsi="Times New Roman" w:cs="Times New Roman"/>
          <w:sz w:val="24"/>
          <w:szCs w:val="24"/>
          <w:lang w:val="pt-PT"/>
        </w:rPr>
        <w:t>tualizadas as informações de interesse nos Sistemas de Informação estabelecidos (tanto em papel, em dispositivos eletrónicos e Softwares) de acordo com os Procedimentos Operacionais Padrão aprovados.</w:t>
      </w:r>
    </w:p>
    <w:p w14:paraId="7E1B6EBC" w14:textId="77777777" w:rsidR="00951B56" w:rsidRPr="00FF5767" w:rsidRDefault="00951B56" w:rsidP="00FF5767">
      <w:pPr>
        <w:pStyle w:val="PargrafodaLista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F5767">
        <w:rPr>
          <w:rFonts w:ascii="Times New Roman" w:hAnsi="Times New Roman" w:cs="Times New Roman"/>
          <w:sz w:val="24"/>
          <w:szCs w:val="24"/>
          <w:lang w:val="pt-PT"/>
        </w:rPr>
        <w:t>Realizar análises métricas abrangentes aos dados programáticos; fornecer aconselhamento e alertar aos Serviços Clínicos para agir em conformidade a fim de prevenir ou mitigar ameaças potenciais.</w:t>
      </w:r>
    </w:p>
    <w:p w14:paraId="7D7422A5" w14:textId="77777777" w:rsidR="00951B56" w:rsidRPr="00E73B27" w:rsidRDefault="00951B56" w:rsidP="00FF5767">
      <w:pPr>
        <w:pStyle w:val="Corpodetexto"/>
        <w:numPr>
          <w:ilvl w:val="0"/>
          <w:numId w:val="18"/>
        </w:numPr>
        <w:spacing w:before="120" w:after="120" w:line="276" w:lineRule="auto"/>
        <w:jc w:val="both"/>
        <w:rPr>
          <w:sz w:val="24"/>
          <w:szCs w:val="24"/>
        </w:rPr>
      </w:pPr>
      <w:r w:rsidRPr="00E73B27">
        <w:rPr>
          <w:sz w:val="24"/>
          <w:szCs w:val="24"/>
        </w:rPr>
        <w:t>Coordenar com os Oficiais da RAT a fim de assegurar a realização das reuniões programáticas incluindo, mas não limitada a Reunião Semanal Colaborativa, Reunião Mensal e Trimestral de Validação de Dados, Reunião Colaborativa trimestral; das reuniões administrativas da instituição.</w:t>
      </w:r>
    </w:p>
    <w:p w14:paraId="6B6219FC" w14:textId="77777777" w:rsidR="00951B56" w:rsidRPr="00E73B27" w:rsidRDefault="00951B56" w:rsidP="00FF5767">
      <w:pPr>
        <w:pStyle w:val="Corpodetexto"/>
        <w:numPr>
          <w:ilvl w:val="0"/>
          <w:numId w:val="18"/>
        </w:numPr>
        <w:spacing w:before="120" w:after="120" w:line="276" w:lineRule="auto"/>
        <w:jc w:val="both"/>
        <w:rPr>
          <w:sz w:val="24"/>
          <w:szCs w:val="24"/>
        </w:rPr>
      </w:pPr>
      <w:r w:rsidRPr="00E73B27">
        <w:rPr>
          <w:sz w:val="24"/>
          <w:szCs w:val="24"/>
        </w:rPr>
        <w:t>Participar, facilitar Formação e Oficinas de Trabalho no âmbito das suas atribuições.</w:t>
      </w:r>
    </w:p>
    <w:p w14:paraId="2D8BD71A" w14:textId="77777777" w:rsidR="00951B56" w:rsidRPr="00E73B27" w:rsidRDefault="00951B56" w:rsidP="00FF5767">
      <w:pPr>
        <w:pStyle w:val="Corpodetexto"/>
        <w:numPr>
          <w:ilvl w:val="0"/>
          <w:numId w:val="18"/>
        </w:numPr>
        <w:spacing w:before="120" w:after="120" w:line="276" w:lineRule="auto"/>
        <w:jc w:val="both"/>
        <w:rPr>
          <w:sz w:val="24"/>
          <w:szCs w:val="24"/>
        </w:rPr>
      </w:pPr>
      <w:r w:rsidRPr="00E73B27">
        <w:rPr>
          <w:sz w:val="24"/>
          <w:szCs w:val="24"/>
        </w:rPr>
        <w:t>Dar parecer favorável para os requerimentos relativos à saúde, à vida, quando apresentados pelos AMA.</w:t>
      </w:r>
    </w:p>
    <w:p w14:paraId="68C7D257" w14:textId="77777777" w:rsidR="00951B56" w:rsidRPr="00E73B27" w:rsidRDefault="00951B56" w:rsidP="00FF5767">
      <w:pPr>
        <w:pStyle w:val="Corpodetexto"/>
        <w:numPr>
          <w:ilvl w:val="0"/>
          <w:numId w:val="18"/>
        </w:numPr>
        <w:spacing w:before="120" w:after="120" w:line="276" w:lineRule="auto"/>
        <w:jc w:val="both"/>
        <w:rPr>
          <w:sz w:val="24"/>
          <w:szCs w:val="24"/>
        </w:rPr>
      </w:pPr>
      <w:r w:rsidRPr="00E73B27">
        <w:rPr>
          <w:sz w:val="24"/>
          <w:szCs w:val="24"/>
        </w:rPr>
        <w:t>Realizar Jornadas de Trabalho de Campo (JTC) Colaborativas com Pontos Focais do VIH (Provincial, Municipais) e todas as partes interessadas no âmbito da assistência técnica do PEPFAR.</w:t>
      </w:r>
    </w:p>
    <w:p w14:paraId="54DD41E6" w14:textId="77777777" w:rsidR="00951B56" w:rsidRPr="00E73B27" w:rsidRDefault="00951B56" w:rsidP="00FF5767">
      <w:pPr>
        <w:pStyle w:val="Corpodetexto"/>
        <w:numPr>
          <w:ilvl w:val="0"/>
          <w:numId w:val="18"/>
        </w:numPr>
        <w:spacing w:before="120" w:after="120" w:line="276" w:lineRule="auto"/>
        <w:jc w:val="both"/>
        <w:rPr>
          <w:sz w:val="24"/>
          <w:szCs w:val="24"/>
        </w:rPr>
      </w:pPr>
      <w:r w:rsidRPr="00E73B27">
        <w:rPr>
          <w:sz w:val="24"/>
          <w:szCs w:val="24"/>
        </w:rPr>
        <w:t>Participar na elaboração e implementar do Pacote de Sistemas Abrangentes para Melhorar a Qualidade dos Serviços de VIH (PSA-MQS) para o GPS, DMS e unidades sanitárias.</w:t>
      </w:r>
    </w:p>
    <w:p w14:paraId="4735FCC8" w14:textId="77777777" w:rsidR="00951B56" w:rsidRPr="00E73B27" w:rsidRDefault="00951B56" w:rsidP="00FF5767">
      <w:pPr>
        <w:pStyle w:val="Corpodetexto"/>
        <w:numPr>
          <w:ilvl w:val="0"/>
          <w:numId w:val="18"/>
        </w:numPr>
        <w:spacing w:before="120" w:after="120" w:line="276" w:lineRule="auto"/>
        <w:jc w:val="both"/>
        <w:rPr>
          <w:sz w:val="24"/>
          <w:szCs w:val="24"/>
        </w:rPr>
      </w:pPr>
      <w:r w:rsidRPr="00E73B27">
        <w:rPr>
          <w:sz w:val="24"/>
          <w:szCs w:val="24"/>
        </w:rPr>
        <w:t>Preparar Folhas de Pontos das Conselheiras Comunitárias (CCM) e das Kamba quando aplicável a fim de viabilizar a submissão ao Departamento de Recursos Humanos nos prazos estabelecidos.</w:t>
      </w:r>
    </w:p>
    <w:p w14:paraId="7D2F5187" w14:textId="77777777" w:rsidR="00951B56" w:rsidRPr="00E73B27" w:rsidRDefault="00951B56" w:rsidP="00FF5767">
      <w:pPr>
        <w:pStyle w:val="Corpodetexto"/>
        <w:numPr>
          <w:ilvl w:val="0"/>
          <w:numId w:val="18"/>
        </w:numPr>
        <w:spacing w:before="120" w:after="120" w:line="276" w:lineRule="auto"/>
        <w:jc w:val="both"/>
        <w:rPr>
          <w:sz w:val="24"/>
          <w:szCs w:val="24"/>
        </w:rPr>
      </w:pPr>
      <w:r w:rsidRPr="00E73B27">
        <w:rPr>
          <w:sz w:val="24"/>
          <w:szCs w:val="24"/>
        </w:rPr>
        <w:t>Dar parecer às Folhas de Ponto submetidas pelas CCM e das Kamba a fim de viabilizar a submissão ao Departamento de Recursos Humanos nos prazos estabelecidos.</w:t>
      </w:r>
    </w:p>
    <w:p w14:paraId="1B57B62F" w14:textId="77777777" w:rsidR="00951B56" w:rsidRPr="00E73B27" w:rsidRDefault="00951B56" w:rsidP="00FF5767">
      <w:pPr>
        <w:pStyle w:val="Corpodetexto"/>
        <w:numPr>
          <w:ilvl w:val="0"/>
          <w:numId w:val="18"/>
        </w:numPr>
        <w:spacing w:before="120" w:after="120" w:line="276" w:lineRule="auto"/>
        <w:jc w:val="both"/>
        <w:rPr>
          <w:sz w:val="24"/>
          <w:szCs w:val="24"/>
        </w:rPr>
      </w:pPr>
      <w:r w:rsidRPr="00E73B27">
        <w:rPr>
          <w:sz w:val="24"/>
          <w:szCs w:val="24"/>
        </w:rPr>
        <w:t>Realizar Autoavaliação no âmbito dos procedimentos do Departamento de Recursos Humanos.</w:t>
      </w:r>
    </w:p>
    <w:p w14:paraId="0EF4F295" w14:textId="77777777" w:rsidR="00951B56" w:rsidRPr="00E73B27" w:rsidRDefault="00951B56" w:rsidP="00FF5767">
      <w:pPr>
        <w:pStyle w:val="Corpodetexto"/>
        <w:numPr>
          <w:ilvl w:val="0"/>
          <w:numId w:val="18"/>
        </w:numPr>
        <w:spacing w:before="120" w:after="120" w:line="276" w:lineRule="auto"/>
        <w:jc w:val="both"/>
        <w:rPr>
          <w:sz w:val="24"/>
          <w:szCs w:val="24"/>
        </w:rPr>
      </w:pPr>
      <w:r w:rsidRPr="00E73B27">
        <w:rPr>
          <w:sz w:val="24"/>
          <w:szCs w:val="24"/>
        </w:rPr>
        <w:t>Realizar Avaliações de Desempenho Trimestral das CCM e das Kamba em coordenação com a Oficial Provincial dos Serviços Comunitários (OPSCM), bem como se submeter a Avaliação trimestral e Anual pelo Diretor.</w:t>
      </w:r>
    </w:p>
    <w:p w14:paraId="660AF8DF" w14:textId="43EAEA80" w:rsidR="00951B56" w:rsidRPr="00E73B27" w:rsidRDefault="00951B56" w:rsidP="00FF5767">
      <w:pPr>
        <w:pStyle w:val="Corpodetexto"/>
        <w:numPr>
          <w:ilvl w:val="0"/>
          <w:numId w:val="18"/>
        </w:numPr>
        <w:spacing w:before="120" w:after="120" w:line="276" w:lineRule="auto"/>
        <w:jc w:val="both"/>
        <w:rPr>
          <w:sz w:val="24"/>
          <w:szCs w:val="24"/>
        </w:rPr>
      </w:pPr>
      <w:r w:rsidRPr="00E73B27">
        <w:rPr>
          <w:sz w:val="24"/>
          <w:szCs w:val="24"/>
        </w:rPr>
        <w:t>Realizar a programação de ausências laborais em coordenação com todos Oficiais da RAT. Manter atualizado o calendário de ausências, assegurando que as ausências laborais não prejudicam as operações do ICAP no âmbito das suas responsabilidades com os financiadores.</w:t>
      </w:r>
    </w:p>
    <w:p w14:paraId="4DFA6C6F" w14:textId="77777777" w:rsidR="00951B56" w:rsidRPr="00E73B27" w:rsidRDefault="00951B56" w:rsidP="00FF5767">
      <w:pPr>
        <w:pStyle w:val="Corpodetexto"/>
        <w:numPr>
          <w:ilvl w:val="0"/>
          <w:numId w:val="18"/>
        </w:numPr>
        <w:spacing w:before="120" w:after="120" w:line="276" w:lineRule="auto"/>
        <w:jc w:val="both"/>
        <w:rPr>
          <w:sz w:val="24"/>
          <w:szCs w:val="24"/>
        </w:rPr>
      </w:pPr>
      <w:r w:rsidRPr="00E73B27">
        <w:rPr>
          <w:sz w:val="24"/>
          <w:szCs w:val="24"/>
        </w:rPr>
        <w:lastRenderedPageBreak/>
        <w:t xml:space="preserve">Em coordenação com a OPSCM, submeter coletivamente os requerimentos de férias em antecipação para pelo menos o mês seguinte (até dia 20 do mês anterior). </w:t>
      </w:r>
    </w:p>
    <w:p w14:paraId="1B1ECDF8" w14:textId="1079716A" w:rsidR="00951B56" w:rsidRPr="00E73B27" w:rsidRDefault="00951B56" w:rsidP="00FF5767">
      <w:pPr>
        <w:pStyle w:val="Corpodetexto"/>
        <w:numPr>
          <w:ilvl w:val="0"/>
          <w:numId w:val="18"/>
        </w:numPr>
        <w:spacing w:before="120" w:after="120" w:line="276" w:lineRule="auto"/>
        <w:jc w:val="both"/>
        <w:rPr>
          <w:sz w:val="24"/>
          <w:szCs w:val="24"/>
        </w:rPr>
      </w:pPr>
      <w:r w:rsidRPr="00E73B27">
        <w:rPr>
          <w:sz w:val="24"/>
          <w:szCs w:val="24"/>
        </w:rPr>
        <w:t>Participar no planeamento das a</w:t>
      </w:r>
      <w:r w:rsidR="00235CBA">
        <w:rPr>
          <w:sz w:val="24"/>
          <w:szCs w:val="24"/>
        </w:rPr>
        <w:t>c</w:t>
      </w:r>
      <w:r w:rsidRPr="00E73B27">
        <w:rPr>
          <w:sz w:val="24"/>
          <w:szCs w:val="24"/>
        </w:rPr>
        <w:t>tividades, necessidades programáticas no âmbito dos interesses do ICAP, fornecendo informações necessárias para a tomada de decisão assertiva que viabilizará a eficiência e eficácia do desempenho programático do ICAP.</w:t>
      </w:r>
    </w:p>
    <w:p w14:paraId="07D06F4D" w14:textId="77777777" w:rsidR="00951B56" w:rsidRPr="00E73B27" w:rsidRDefault="00951B56" w:rsidP="00FF5767">
      <w:pPr>
        <w:pStyle w:val="Corpodetexto"/>
        <w:numPr>
          <w:ilvl w:val="0"/>
          <w:numId w:val="18"/>
        </w:numPr>
        <w:spacing w:before="120" w:after="120" w:line="276" w:lineRule="auto"/>
        <w:jc w:val="both"/>
        <w:rPr>
          <w:sz w:val="24"/>
          <w:szCs w:val="24"/>
        </w:rPr>
      </w:pPr>
      <w:r w:rsidRPr="00E73B27">
        <w:rPr>
          <w:sz w:val="24"/>
          <w:szCs w:val="24"/>
        </w:rPr>
        <w:t>Participar nas missões dos Grupos de Trabalho, incluindo, mas não limitadas às relacionadas com o INLS no âmbito do desenvolvimento de diretrizes, guias operacionais, inovação, como parte da colaboração inteligente a fim de que as todos os Oficiais estejam cientes das iniciativas e que as mesmas estejam ajustadas ao contexto operacional das RAT.</w:t>
      </w:r>
    </w:p>
    <w:p w14:paraId="624A8608" w14:textId="77777777" w:rsidR="00951B56" w:rsidRPr="00E73B27" w:rsidRDefault="00951B56" w:rsidP="00FF5767">
      <w:pPr>
        <w:pStyle w:val="Corpodetexto"/>
        <w:numPr>
          <w:ilvl w:val="0"/>
          <w:numId w:val="18"/>
        </w:numPr>
        <w:spacing w:before="120" w:after="120" w:line="276" w:lineRule="auto"/>
        <w:jc w:val="both"/>
        <w:rPr>
          <w:sz w:val="24"/>
          <w:szCs w:val="24"/>
        </w:rPr>
      </w:pPr>
      <w:r w:rsidRPr="00E73B27">
        <w:rPr>
          <w:sz w:val="24"/>
          <w:szCs w:val="24"/>
        </w:rPr>
        <w:t>Responder com eficácia e eficiência as responsabilidades designadas no âmbito das operações do ICAP: Único ICAP = Único Programa (UIUP).</w:t>
      </w:r>
    </w:p>
    <w:p w14:paraId="487FF41B" w14:textId="77777777" w:rsidR="00A2535E" w:rsidRPr="00E73B27" w:rsidRDefault="00A2535E" w:rsidP="00FF5767">
      <w:pPr>
        <w:pStyle w:val="Corpodetexto"/>
        <w:numPr>
          <w:ilvl w:val="0"/>
          <w:numId w:val="18"/>
        </w:numPr>
        <w:spacing w:before="120" w:after="120" w:line="276" w:lineRule="auto"/>
        <w:jc w:val="both"/>
        <w:rPr>
          <w:sz w:val="24"/>
          <w:szCs w:val="24"/>
        </w:rPr>
      </w:pPr>
      <w:r w:rsidRPr="00E73B27">
        <w:rPr>
          <w:sz w:val="24"/>
          <w:szCs w:val="24"/>
        </w:rPr>
        <w:t>Executar outras tarefas relacionadas conforme as instruções do supervisor</w:t>
      </w:r>
    </w:p>
    <w:p w14:paraId="7B76D388" w14:textId="77777777" w:rsidR="004A1EC8" w:rsidRPr="00E73B27" w:rsidRDefault="004A1EC8" w:rsidP="004A1EC8">
      <w:pPr>
        <w:pStyle w:val="Corpodetexto"/>
        <w:spacing w:before="120" w:after="120" w:line="276" w:lineRule="auto"/>
        <w:ind w:left="720"/>
        <w:jc w:val="both"/>
        <w:rPr>
          <w:sz w:val="24"/>
          <w:szCs w:val="24"/>
        </w:rPr>
      </w:pPr>
    </w:p>
    <w:p w14:paraId="0A9C600A" w14:textId="77777777" w:rsidR="008E5034" w:rsidRDefault="008E5034" w:rsidP="008E5034">
      <w:pPr>
        <w:pStyle w:val="TextosemFormatao"/>
        <w:spacing w:after="24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pt-PT"/>
        </w:rPr>
      </w:pPr>
      <w:r>
        <w:rPr>
          <w:rFonts w:ascii="Times New Roman" w:hAnsi="Times New Roman"/>
          <w:b/>
          <w:sz w:val="24"/>
          <w:szCs w:val="24"/>
          <w:u w:val="single"/>
          <w:lang w:val="pt-PT"/>
        </w:rPr>
        <w:t>EDUCAÇÃO</w:t>
      </w:r>
    </w:p>
    <w:p w14:paraId="2C1D13C9" w14:textId="77777777" w:rsidR="008E5034" w:rsidRPr="002321C4" w:rsidRDefault="008E5034" w:rsidP="008E5034">
      <w:pPr>
        <w:pStyle w:val="PargrafodaLista"/>
        <w:numPr>
          <w:ilvl w:val="0"/>
          <w:numId w:val="20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321C4">
        <w:rPr>
          <w:rFonts w:ascii="Times New Roman" w:hAnsi="Times New Roman" w:cs="Times New Roman"/>
          <w:sz w:val="24"/>
          <w:szCs w:val="24"/>
          <w:lang w:val="pt-PT"/>
        </w:rPr>
        <w:t xml:space="preserve">Graduação em Ciências Sociais ou Ciências de Saúde Pública ou Estatística ou Economia,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ou </w:t>
      </w:r>
      <w:r w:rsidRPr="002321C4">
        <w:rPr>
          <w:rFonts w:ascii="Times New Roman" w:hAnsi="Times New Roman" w:cs="Times New Roman"/>
          <w:sz w:val="24"/>
          <w:szCs w:val="24"/>
          <w:lang w:val="pt-PT"/>
        </w:rPr>
        <w:t>Matemática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ou </w:t>
      </w:r>
      <w:r w:rsidRPr="002321C4">
        <w:rPr>
          <w:rFonts w:ascii="Times New Roman" w:hAnsi="Times New Roman" w:cs="Times New Roman"/>
          <w:sz w:val="24"/>
          <w:szCs w:val="24"/>
          <w:lang w:val="pt-PT"/>
        </w:rPr>
        <w:t>Gestão de dados ou informática com formação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2321C4">
        <w:rPr>
          <w:rFonts w:ascii="Times New Roman" w:hAnsi="Times New Roman" w:cs="Times New Roman"/>
          <w:sz w:val="24"/>
          <w:szCs w:val="24"/>
          <w:lang w:val="pt-PT"/>
        </w:rPr>
        <w:t>/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2321C4">
        <w:rPr>
          <w:rFonts w:ascii="Times New Roman" w:hAnsi="Times New Roman" w:cs="Times New Roman"/>
          <w:sz w:val="24"/>
          <w:szCs w:val="24"/>
          <w:lang w:val="pt-PT"/>
        </w:rPr>
        <w:t xml:space="preserve">treinamento avançado em </w:t>
      </w:r>
      <w:r>
        <w:rPr>
          <w:rFonts w:ascii="Times New Roman" w:hAnsi="Times New Roman" w:cs="Times New Roman"/>
          <w:sz w:val="24"/>
          <w:szCs w:val="24"/>
          <w:lang w:val="pt-PT"/>
        </w:rPr>
        <w:t>G</w:t>
      </w:r>
      <w:r w:rsidRPr="002321C4">
        <w:rPr>
          <w:rFonts w:ascii="Times New Roman" w:hAnsi="Times New Roman" w:cs="Times New Roman"/>
          <w:sz w:val="24"/>
          <w:szCs w:val="24"/>
          <w:lang w:val="pt-PT"/>
        </w:rPr>
        <w:t xml:space="preserve">estão e </w:t>
      </w:r>
      <w:r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2321C4">
        <w:rPr>
          <w:rFonts w:ascii="Times New Roman" w:hAnsi="Times New Roman" w:cs="Times New Roman"/>
          <w:sz w:val="24"/>
          <w:szCs w:val="24"/>
          <w:lang w:val="pt-PT"/>
        </w:rPr>
        <w:t>nálise dos dados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728CC9AD" w14:textId="77777777" w:rsidR="008E5034" w:rsidRDefault="008E5034" w:rsidP="008E5034">
      <w:pPr>
        <w:pStyle w:val="TextosemFormatao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pt-PT"/>
        </w:rPr>
      </w:pPr>
    </w:p>
    <w:p w14:paraId="1E21F2E0" w14:textId="77777777" w:rsidR="008E5034" w:rsidRDefault="008E5034" w:rsidP="008E5034">
      <w:pPr>
        <w:pStyle w:val="TextosemFormatao"/>
        <w:spacing w:after="24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pt-PT"/>
        </w:rPr>
      </w:pPr>
      <w:r>
        <w:rPr>
          <w:rFonts w:ascii="Times New Roman" w:hAnsi="Times New Roman"/>
          <w:b/>
          <w:sz w:val="24"/>
          <w:szCs w:val="24"/>
          <w:u w:val="single"/>
          <w:lang w:val="pt-PT"/>
        </w:rPr>
        <w:t>QUALIFICAÇÕES MINIMAS</w:t>
      </w:r>
    </w:p>
    <w:p w14:paraId="176F4D20" w14:textId="77777777" w:rsidR="008E5034" w:rsidRPr="00C01A77" w:rsidRDefault="008E5034" w:rsidP="008E5034">
      <w:pPr>
        <w:pStyle w:val="PargrafodaLista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>Conhecimento abrangente dos programas de Saúde Pública incluindo, mas não limitados ao VIH, Tuberculose, Saúde Materna e Infantil.</w:t>
      </w:r>
    </w:p>
    <w:p w14:paraId="23EE7E9F" w14:textId="77777777" w:rsidR="008E5034" w:rsidRPr="00A52CAE" w:rsidRDefault="008E5034" w:rsidP="008E5034">
      <w:pPr>
        <w:pStyle w:val="PargrafodaLista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52CAE">
        <w:rPr>
          <w:rFonts w:ascii="Times New Roman" w:hAnsi="Times New Roman" w:cs="Times New Roman"/>
          <w:sz w:val="24"/>
          <w:szCs w:val="24"/>
          <w:lang w:val="pt-PT"/>
        </w:rPr>
        <w:t>Experiência mínima de 3 anos em recolha de dados, tratamento e análise de dados e reportagem no âmbito da saúde.</w:t>
      </w:r>
    </w:p>
    <w:p w14:paraId="0F7C63DE" w14:textId="77777777" w:rsidR="008E5034" w:rsidRPr="00C01A77" w:rsidRDefault="008E5034" w:rsidP="008E5034">
      <w:pPr>
        <w:pStyle w:val="PargrafodaList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>Uso de computador, navegação na internet.</w:t>
      </w:r>
    </w:p>
    <w:p w14:paraId="2C0725C0" w14:textId="77777777" w:rsidR="008E5034" w:rsidRPr="00C01A77" w:rsidRDefault="008E5034" w:rsidP="008E5034">
      <w:pPr>
        <w:pStyle w:val="PargrafodaList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>Proficiência oral e escrita na língua portuguesa.</w:t>
      </w:r>
    </w:p>
    <w:p w14:paraId="29400307" w14:textId="77777777" w:rsidR="008E5034" w:rsidRPr="00C01A77" w:rsidRDefault="008E5034" w:rsidP="008E5034">
      <w:pPr>
        <w:pStyle w:val="PargrafodaLista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>Habilidades do Excel intermediário incluindo, mas não limitado às funções: SOMAR SE, CONTAR SE, INDICE, CORRESP, SE SE, DIAS360, HOJE, PROCV; validação de dados (lista suspensa); relacionar dados de tabelas diferentes; proteger planilha e livro Excel; formas de salvamento de ficheiro Excel e suas diferenças (Excel Binário, Excel macro, Excel padrão).</w:t>
      </w:r>
    </w:p>
    <w:p w14:paraId="17C0F9F0" w14:textId="77777777" w:rsidR="008E5034" w:rsidRPr="00C01A77" w:rsidRDefault="008E5034" w:rsidP="008E5034">
      <w:pPr>
        <w:pStyle w:val="PargrafodaLista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>Habilidades demostradas no PowerQuerry, tabela dinâmica.</w:t>
      </w:r>
    </w:p>
    <w:p w14:paraId="61413038" w14:textId="77777777" w:rsidR="008E5034" w:rsidRDefault="008E5034" w:rsidP="008E5034">
      <w:pPr>
        <w:pStyle w:val="PargrafodaLista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>Habilidades no PowerPoint: colar tabela no diapositivo enquanto está vinculada no Excel; colar gráfico no diapositivo enquanto está vinculada no Excel; configurar e editar modelo PowerPoint (template) padrão com fundo específico; transição de diapositivos.</w:t>
      </w:r>
    </w:p>
    <w:p w14:paraId="07C57B7A" w14:textId="6C919167" w:rsidR="002F5A66" w:rsidRPr="00C01A77" w:rsidRDefault="002F5A66" w:rsidP="008E5034">
      <w:pPr>
        <w:pStyle w:val="PargrafodaLista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Habilidades demostrada no Word.</w:t>
      </w:r>
    </w:p>
    <w:p w14:paraId="1CE3D1DA" w14:textId="77777777" w:rsidR="008E5034" w:rsidRPr="00C01A77" w:rsidRDefault="008E5034" w:rsidP="008E5034">
      <w:pPr>
        <w:pStyle w:val="PargrafodaLista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>Domínio de ferramentas de gestão e analises de dados.</w:t>
      </w:r>
    </w:p>
    <w:p w14:paraId="6AF6552F" w14:textId="77777777" w:rsidR="008E5034" w:rsidRPr="00C01A77" w:rsidRDefault="008E5034" w:rsidP="008E5034">
      <w:pPr>
        <w:pStyle w:val="PargrafodaLista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 xml:space="preserve">Capacidade para elaborar relatórios e cumprimento de prazos. </w:t>
      </w:r>
    </w:p>
    <w:p w14:paraId="072EE6BC" w14:textId="77777777" w:rsidR="008E5034" w:rsidRPr="00CC201B" w:rsidRDefault="008E5034" w:rsidP="008E5034">
      <w:pPr>
        <w:pStyle w:val="PargrafodaLista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>Capacidades analíticas e de interpretação de dados e informações relacionados ao contexto.</w:t>
      </w:r>
    </w:p>
    <w:p w14:paraId="2D567B1C" w14:textId="77777777" w:rsidR="008E5034" w:rsidRPr="00C01A77" w:rsidRDefault="008E5034" w:rsidP="008E5034">
      <w:pPr>
        <w:pStyle w:val="PargrafodaLista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lastRenderedPageBreak/>
        <w:t>Etiqueta na elaboração de apresentação (ortografia, tamanho de letra, tipo de letra, formato e volume de texto, relação das cores, etc.)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69BDBF94" w14:textId="77777777" w:rsidR="008E5034" w:rsidRPr="00C01A77" w:rsidRDefault="008E5034" w:rsidP="008E5034">
      <w:pPr>
        <w:pStyle w:val="PargrafodaLista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>Residir na província onde se candidata.</w:t>
      </w:r>
    </w:p>
    <w:p w14:paraId="2F6B8BE0" w14:textId="77777777" w:rsidR="008E5034" w:rsidRPr="00C01A77" w:rsidRDefault="008E5034" w:rsidP="008E5034">
      <w:pPr>
        <w:pStyle w:val="PargrafodaLista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>Domínio de ferramentas de gestão e analises de dados.</w:t>
      </w:r>
    </w:p>
    <w:p w14:paraId="4BE1D48F" w14:textId="77777777" w:rsidR="008E5034" w:rsidRPr="00C01A77" w:rsidRDefault="008E5034" w:rsidP="008E5034">
      <w:pPr>
        <w:pStyle w:val="PargrafodaLista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 xml:space="preserve">Capacidade para elaborar relatórios e cumprimento de prazos. </w:t>
      </w:r>
    </w:p>
    <w:p w14:paraId="31A45707" w14:textId="77777777" w:rsidR="008E5034" w:rsidRPr="00CC201B" w:rsidRDefault="008E5034" w:rsidP="008E5034">
      <w:pPr>
        <w:pStyle w:val="PargrafodaLista"/>
        <w:numPr>
          <w:ilvl w:val="0"/>
          <w:numId w:val="2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01A77">
        <w:rPr>
          <w:rFonts w:ascii="Times New Roman" w:hAnsi="Times New Roman" w:cs="Times New Roman"/>
          <w:sz w:val="24"/>
          <w:szCs w:val="24"/>
          <w:lang w:val="pt-PT"/>
        </w:rPr>
        <w:t>Capacidades analíticas e de interpretação de dados e informações relacionados ao contexto.</w:t>
      </w:r>
    </w:p>
    <w:p w14:paraId="08AB82A9" w14:textId="77777777" w:rsidR="008E5034" w:rsidRDefault="008E5034" w:rsidP="008E5034">
      <w:pPr>
        <w:pStyle w:val="TextosemFormatao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pt-PT"/>
        </w:rPr>
      </w:pPr>
    </w:p>
    <w:p w14:paraId="36C03C13" w14:textId="77777777" w:rsidR="008E5034" w:rsidRDefault="008E5034" w:rsidP="008E5034">
      <w:pPr>
        <w:pStyle w:val="TextosemFormatao"/>
        <w:spacing w:after="24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pt-PT"/>
        </w:rPr>
      </w:pPr>
      <w:r w:rsidRPr="00A817A9">
        <w:rPr>
          <w:rFonts w:ascii="Times New Roman" w:hAnsi="Times New Roman"/>
          <w:b/>
          <w:sz w:val="24"/>
          <w:szCs w:val="24"/>
          <w:u w:val="single"/>
          <w:lang w:val="pt-PT"/>
        </w:rPr>
        <w:t>QUALIFICAÇÕES</w:t>
      </w:r>
      <w:r>
        <w:rPr>
          <w:rFonts w:ascii="Times New Roman" w:hAnsi="Times New Roman"/>
          <w:b/>
          <w:sz w:val="24"/>
          <w:szCs w:val="24"/>
          <w:u w:val="single"/>
          <w:lang w:val="pt-PT"/>
        </w:rPr>
        <w:t>, EXPERIÊNCIA PREFERIDAS E OUTRAS HABILIDADES</w:t>
      </w:r>
    </w:p>
    <w:p w14:paraId="07CD84F7" w14:textId="77777777" w:rsidR="008E5034" w:rsidRDefault="008E5034" w:rsidP="008E5034">
      <w:pPr>
        <w:pStyle w:val="PargrafodaLista"/>
        <w:numPr>
          <w:ilvl w:val="0"/>
          <w:numId w:val="1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Habilidades demostradas na utilização do PowerBi.</w:t>
      </w:r>
    </w:p>
    <w:p w14:paraId="7272A5F5" w14:textId="77777777" w:rsidR="008E5034" w:rsidRDefault="008E5034" w:rsidP="008E5034">
      <w:pPr>
        <w:pStyle w:val="PargrafodaLista"/>
        <w:numPr>
          <w:ilvl w:val="0"/>
          <w:numId w:val="19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Habilidades demostradas nos sistemas de informação em saúde.</w:t>
      </w:r>
    </w:p>
    <w:p w14:paraId="030E42BC" w14:textId="40D05320" w:rsidR="00997393" w:rsidRPr="00E73B27" w:rsidRDefault="008E5034" w:rsidP="00FF5767">
      <w:pPr>
        <w:pStyle w:val="PargrafodaLista"/>
        <w:rPr>
          <w:lang w:val="pt-PT"/>
        </w:rPr>
      </w:pPr>
      <w:r w:rsidRPr="001B1A6D">
        <w:rPr>
          <w:rFonts w:ascii="Times New Roman" w:hAnsi="Times New Roman" w:cs="Times New Roman"/>
          <w:sz w:val="24"/>
          <w:szCs w:val="24"/>
          <w:lang w:val="pt-PT"/>
        </w:rPr>
        <w:t>Experiência de trabalho em Organizações não governamentais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é uma vantagem.</w:t>
      </w:r>
    </w:p>
    <w:sectPr w:rsidR="00997393" w:rsidRPr="00E73B27" w:rsidSect="00E0374E">
      <w:footerReference w:type="default" r:id="rId9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E5DE2" w14:textId="77777777" w:rsidR="001D70CF" w:rsidRDefault="001D70CF" w:rsidP="00067744">
      <w:pPr>
        <w:spacing w:after="0" w:line="240" w:lineRule="auto"/>
      </w:pPr>
      <w:r>
        <w:separator/>
      </w:r>
    </w:p>
  </w:endnote>
  <w:endnote w:type="continuationSeparator" w:id="0">
    <w:p w14:paraId="68E15232" w14:textId="77777777" w:rsidR="001D70CF" w:rsidRDefault="001D70CF" w:rsidP="0006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lang w:val="pt-PT" w:bidi="bo-CN"/>
      </w:rPr>
      <w:id w:val="-102702259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lang w:val="pt-PT" w:bidi="bo-C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FE84AF" w14:textId="4351FB2D" w:rsidR="008E5034" w:rsidRPr="00FF5767" w:rsidRDefault="008E5034" w:rsidP="00FF5767">
            <w:pPr>
              <w:pStyle w:val="Rodap"/>
              <w:jc w:val="right"/>
              <w:rPr>
                <w:rFonts w:ascii="Times New Roman" w:hAnsi="Times New Roman" w:cs="Times New Roman"/>
                <w:lang w:val="pt-PT" w:bidi="bo-CN"/>
              </w:rPr>
            </w:pPr>
            <w:r w:rsidRPr="00FF5767">
              <w:rPr>
                <w:rFonts w:ascii="Times New Roman" w:hAnsi="Times New Roman" w:cs="Times New Roman"/>
                <w:lang w:val="pt-PT" w:bidi="bo-CN"/>
              </w:rPr>
              <w:t xml:space="preserve">Página </w:t>
            </w:r>
            <w:r w:rsidRPr="00FF57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 w:bidi="bo-CN"/>
              </w:rPr>
              <w:fldChar w:fldCharType="begin"/>
            </w:r>
            <w:r w:rsidRPr="00FF5767">
              <w:rPr>
                <w:rFonts w:ascii="Times New Roman" w:hAnsi="Times New Roman" w:cs="Times New Roman"/>
                <w:b/>
                <w:bCs/>
                <w:lang w:val="pt-PT" w:bidi="bo-CN"/>
              </w:rPr>
              <w:instrText xml:space="preserve"> PAGE </w:instrText>
            </w:r>
            <w:r w:rsidRPr="00FF57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 w:bidi="bo-CN"/>
              </w:rPr>
              <w:fldChar w:fldCharType="separate"/>
            </w:r>
            <w:r w:rsidRPr="00FF5767">
              <w:rPr>
                <w:rFonts w:ascii="Times New Roman" w:hAnsi="Times New Roman" w:cs="Times New Roman"/>
                <w:b/>
                <w:bCs/>
                <w:noProof/>
                <w:lang w:val="pt-PT" w:bidi="bo-CN"/>
              </w:rPr>
              <w:t>2</w:t>
            </w:r>
            <w:r w:rsidRPr="00FF57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 w:bidi="bo-CN"/>
              </w:rPr>
              <w:fldChar w:fldCharType="end"/>
            </w:r>
            <w:r w:rsidRPr="00FF5767">
              <w:rPr>
                <w:rFonts w:ascii="Times New Roman" w:hAnsi="Times New Roman" w:cs="Times New Roman"/>
                <w:lang w:val="pt-PT" w:bidi="bo-CN"/>
              </w:rPr>
              <w:t xml:space="preserve"> de </w:t>
            </w:r>
            <w:r w:rsidRPr="00FF57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 w:bidi="bo-CN"/>
              </w:rPr>
              <w:fldChar w:fldCharType="begin"/>
            </w:r>
            <w:r w:rsidRPr="00FF5767">
              <w:rPr>
                <w:rFonts w:ascii="Times New Roman" w:hAnsi="Times New Roman" w:cs="Times New Roman"/>
                <w:b/>
                <w:bCs/>
                <w:lang w:val="pt-PT" w:bidi="bo-CN"/>
              </w:rPr>
              <w:instrText xml:space="preserve"> NUMPAGES  </w:instrText>
            </w:r>
            <w:r w:rsidRPr="00FF57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 w:bidi="bo-CN"/>
              </w:rPr>
              <w:fldChar w:fldCharType="separate"/>
            </w:r>
            <w:r w:rsidRPr="00FF5767">
              <w:rPr>
                <w:rFonts w:ascii="Times New Roman" w:hAnsi="Times New Roman" w:cs="Times New Roman"/>
                <w:b/>
                <w:bCs/>
                <w:noProof/>
                <w:lang w:val="pt-PT" w:bidi="bo-CN"/>
              </w:rPr>
              <w:t>2</w:t>
            </w:r>
            <w:r w:rsidRPr="00FF57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 w:bidi="bo-CN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FE2C0" w14:textId="77777777" w:rsidR="001D70CF" w:rsidRDefault="001D70CF" w:rsidP="00067744">
      <w:pPr>
        <w:spacing w:after="0" w:line="240" w:lineRule="auto"/>
      </w:pPr>
      <w:r>
        <w:separator/>
      </w:r>
    </w:p>
  </w:footnote>
  <w:footnote w:type="continuationSeparator" w:id="0">
    <w:p w14:paraId="0D6A92EA" w14:textId="77777777" w:rsidR="001D70CF" w:rsidRDefault="001D70CF" w:rsidP="00067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1455"/>
    <w:multiLevelType w:val="hybridMultilevel"/>
    <w:tmpl w:val="8DA8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3641"/>
    <w:multiLevelType w:val="hybridMultilevel"/>
    <w:tmpl w:val="2690E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451F"/>
    <w:multiLevelType w:val="hybridMultilevel"/>
    <w:tmpl w:val="E1E0EB4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15C0B"/>
    <w:multiLevelType w:val="hybridMultilevel"/>
    <w:tmpl w:val="AB32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741C1"/>
    <w:multiLevelType w:val="hybridMultilevel"/>
    <w:tmpl w:val="8BD03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93E3A"/>
    <w:multiLevelType w:val="hybridMultilevel"/>
    <w:tmpl w:val="F858F4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773CA"/>
    <w:multiLevelType w:val="hybridMultilevel"/>
    <w:tmpl w:val="704801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56B7B"/>
    <w:multiLevelType w:val="hybridMultilevel"/>
    <w:tmpl w:val="3628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60ED0"/>
    <w:multiLevelType w:val="hybridMultilevel"/>
    <w:tmpl w:val="F8DCC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E33B2"/>
    <w:multiLevelType w:val="hybridMultilevel"/>
    <w:tmpl w:val="F0326C12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2317A5"/>
    <w:multiLevelType w:val="hybridMultilevel"/>
    <w:tmpl w:val="91AC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E4AD6"/>
    <w:multiLevelType w:val="hybridMultilevel"/>
    <w:tmpl w:val="6C22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609D5"/>
    <w:multiLevelType w:val="hybridMultilevel"/>
    <w:tmpl w:val="ACD63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E17B91"/>
    <w:multiLevelType w:val="hybridMultilevel"/>
    <w:tmpl w:val="7854C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A3D45"/>
    <w:multiLevelType w:val="hybridMultilevel"/>
    <w:tmpl w:val="A0D6B014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 w15:restartNumberingAfterBreak="0">
    <w:nsid w:val="61A53484"/>
    <w:multiLevelType w:val="hybridMultilevel"/>
    <w:tmpl w:val="BA141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072D"/>
    <w:multiLevelType w:val="hybridMultilevel"/>
    <w:tmpl w:val="E9086AE6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800C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727A075A"/>
    <w:multiLevelType w:val="hybridMultilevel"/>
    <w:tmpl w:val="6A3E394C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1751AB"/>
    <w:multiLevelType w:val="hybridMultilevel"/>
    <w:tmpl w:val="BE125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40CC6"/>
    <w:multiLevelType w:val="hybridMultilevel"/>
    <w:tmpl w:val="98661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2386899">
    <w:abstractNumId w:val="3"/>
  </w:num>
  <w:num w:numId="2" w16cid:durableId="1346244829">
    <w:abstractNumId w:val="7"/>
  </w:num>
  <w:num w:numId="3" w16cid:durableId="1214998590">
    <w:abstractNumId w:val="0"/>
  </w:num>
  <w:num w:numId="4" w16cid:durableId="129329313">
    <w:abstractNumId w:val="11"/>
  </w:num>
  <w:num w:numId="5" w16cid:durableId="408693343">
    <w:abstractNumId w:val="6"/>
  </w:num>
  <w:num w:numId="6" w16cid:durableId="795635206">
    <w:abstractNumId w:val="9"/>
  </w:num>
  <w:num w:numId="7" w16cid:durableId="1651205381">
    <w:abstractNumId w:val="18"/>
  </w:num>
  <w:num w:numId="8" w16cid:durableId="394209687">
    <w:abstractNumId w:val="12"/>
  </w:num>
  <w:num w:numId="9" w16cid:durableId="400055802">
    <w:abstractNumId w:val="16"/>
  </w:num>
  <w:num w:numId="10" w16cid:durableId="734475444">
    <w:abstractNumId w:val="8"/>
  </w:num>
  <w:num w:numId="11" w16cid:durableId="441844848">
    <w:abstractNumId w:val="20"/>
  </w:num>
  <w:num w:numId="12" w16cid:durableId="1191065799">
    <w:abstractNumId w:val="17"/>
  </w:num>
  <w:num w:numId="13" w16cid:durableId="1105660734">
    <w:abstractNumId w:val="1"/>
  </w:num>
  <w:num w:numId="14" w16cid:durableId="622005775">
    <w:abstractNumId w:val="4"/>
  </w:num>
  <w:num w:numId="15" w16cid:durableId="1298727772">
    <w:abstractNumId w:val="2"/>
  </w:num>
  <w:num w:numId="16" w16cid:durableId="1975017437">
    <w:abstractNumId w:val="5"/>
  </w:num>
  <w:num w:numId="17" w16cid:durableId="589894168">
    <w:abstractNumId w:val="14"/>
  </w:num>
  <w:num w:numId="18" w16cid:durableId="1196499424">
    <w:abstractNumId w:val="13"/>
  </w:num>
  <w:num w:numId="19" w16cid:durableId="210651286">
    <w:abstractNumId w:val="19"/>
  </w:num>
  <w:num w:numId="20" w16cid:durableId="1212687747">
    <w:abstractNumId w:val="10"/>
  </w:num>
  <w:num w:numId="21" w16cid:durableId="7984508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71"/>
    <w:rsid w:val="00010331"/>
    <w:rsid w:val="00016E18"/>
    <w:rsid w:val="00027789"/>
    <w:rsid w:val="0003099F"/>
    <w:rsid w:val="00044516"/>
    <w:rsid w:val="00067744"/>
    <w:rsid w:val="000D2C3F"/>
    <w:rsid w:val="000D2F22"/>
    <w:rsid w:val="001270DC"/>
    <w:rsid w:val="00176692"/>
    <w:rsid w:val="00182F2E"/>
    <w:rsid w:val="00194D34"/>
    <w:rsid w:val="001A1320"/>
    <w:rsid w:val="001C4EDC"/>
    <w:rsid w:val="001C57BA"/>
    <w:rsid w:val="001D70CF"/>
    <w:rsid w:val="00235CBA"/>
    <w:rsid w:val="00250D90"/>
    <w:rsid w:val="00252A56"/>
    <w:rsid w:val="002A1E71"/>
    <w:rsid w:val="002D7133"/>
    <w:rsid w:val="002F3561"/>
    <w:rsid w:val="002F5A66"/>
    <w:rsid w:val="00302300"/>
    <w:rsid w:val="00304562"/>
    <w:rsid w:val="003256AE"/>
    <w:rsid w:val="003266D9"/>
    <w:rsid w:val="0037752C"/>
    <w:rsid w:val="003F4381"/>
    <w:rsid w:val="004244DA"/>
    <w:rsid w:val="0044469F"/>
    <w:rsid w:val="0047043F"/>
    <w:rsid w:val="004A1EC8"/>
    <w:rsid w:val="004F1F32"/>
    <w:rsid w:val="004F70E1"/>
    <w:rsid w:val="00567856"/>
    <w:rsid w:val="0057224C"/>
    <w:rsid w:val="00604B24"/>
    <w:rsid w:val="00607ED6"/>
    <w:rsid w:val="00640619"/>
    <w:rsid w:val="00670683"/>
    <w:rsid w:val="006B424F"/>
    <w:rsid w:val="006D6B05"/>
    <w:rsid w:val="006D7E27"/>
    <w:rsid w:val="006F679E"/>
    <w:rsid w:val="00724F45"/>
    <w:rsid w:val="0073733D"/>
    <w:rsid w:val="00750D79"/>
    <w:rsid w:val="007526D7"/>
    <w:rsid w:val="007C73F1"/>
    <w:rsid w:val="007D0C92"/>
    <w:rsid w:val="007D5C8B"/>
    <w:rsid w:val="008304D0"/>
    <w:rsid w:val="00851E09"/>
    <w:rsid w:val="008954CD"/>
    <w:rsid w:val="008C5701"/>
    <w:rsid w:val="008E5034"/>
    <w:rsid w:val="009123DC"/>
    <w:rsid w:val="0091770C"/>
    <w:rsid w:val="00932180"/>
    <w:rsid w:val="00951B56"/>
    <w:rsid w:val="00961B8C"/>
    <w:rsid w:val="009863B9"/>
    <w:rsid w:val="00997393"/>
    <w:rsid w:val="009E613A"/>
    <w:rsid w:val="00A2535E"/>
    <w:rsid w:val="00A657F7"/>
    <w:rsid w:val="00A66CD1"/>
    <w:rsid w:val="00A817A9"/>
    <w:rsid w:val="00AB19DA"/>
    <w:rsid w:val="00AC2085"/>
    <w:rsid w:val="00AD286E"/>
    <w:rsid w:val="00AD65E5"/>
    <w:rsid w:val="00B30203"/>
    <w:rsid w:val="00B522D5"/>
    <w:rsid w:val="00B80CE2"/>
    <w:rsid w:val="00B968D0"/>
    <w:rsid w:val="00BC28C8"/>
    <w:rsid w:val="00BD0128"/>
    <w:rsid w:val="00BD049E"/>
    <w:rsid w:val="00C32B0C"/>
    <w:rsid w:val="00C61F1F"/>
    <w:rsid w:val="00C647B7"/>
    <w:rsid w:val="00C96812"/>
    <w:rsid w:val="00CA6CC1"/>
    <w:rsid w:val="00CD1F62"/>
    <w:rsid w:val="00CD3CB0"/>
    <w:rsid w:val="00CD5F7C"/>
    <w:rsid w:val="00CE789F"/>
    <w:rsid w:val="00D07FF0"/>
    <w:rsid w:val="00D17D4B"/>
    <w:rsid w:val="00D4457E"/>
    <w:rsid w:val="00D741FE"/>
    <w:rsid w:val="00DC6C5F"/>
    <w:rsid w:val="00DD0BCE"/>
    <w:rsid w:val="00E0374E"/>
    <w:rsid w:val="00E31BF5"/>
    <w:rsid w:val="00E40267"/>
    <w:rsid w:val="00E53631"/>
    <w:rsid w:val="00E73B27"/>
    <w:rsid w:val="00E8097A"/>
    <w:rsid w:val="00EA7C76"/>
    <w:rsid w:val="00EB4502"/>
    <w:rsid w:val="00EC6091"/>
    <w:rsid w:val="00EE4960"/>
    <w:rsid w:val="00EF1245"/>
    <w:rsid w:val="00EF7B6E"/>
    <w:rsid w:val="00F35538"/>
    <w:rsid w:val="00F4528E"/>
    <w:rsid w:val="00F64402"/>
    <w:rsid w:val="00F9285A"/>
    <w:rsid w:val="00FA604E"/>
    <w:rsid w:val="00FB0B60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E2D30"/>
  <w15:docId w15:val="{1BB98788-7B79-4099-89FA-5F2FD4C2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1E7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A1E71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4244DA"/>
    <w:rPr>
      <w:b/>
      <w:bCs/>
    </w:rPr>
  </w:style>
  <w:style w:type="paragraph" w:styleId="TextosemFormatao">
    <w:name w:val="Plain Text"/>
    <w:basedOn w:val="Normal"/>
    <w:link w:val="TextosemFormataoChar"/>
    <w:rsid w:val="00CA6C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CA6CC1"/>
    <w:rPr>
      <w:rFonts w:ascii="Courier New" w:eastAsia="Times New Roman" w:hAnsi="Courier New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1C5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  <w14:ligatures w14:val="standardContextual"/>
    </w:rPr>
  </w:style>
  <w:style w:type="character" w:customStyle="1" w:styleId="CorpodetextoChar">
    <w:name w:val="Corpo de texto Char"/>
    <w:basedOn w:val="Fontepargpadro"/>
    <w:link w:val="Corpodetexto"/>
    <w:uiPriority w:val="1"/>
    <w:rsid w:val="001C57BA"/>
    <w:rPr>
      <w:rFonts w:ascii="Times New Roman" w:eastAsia="Times New Roman" w:hAnsi="Times New Roman" w:cs="Times New Roman"/>
      <w:lang w:val="pt-PT"/>
      <w14:ligatures w14:val="standardContextu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67744"/>
    <w:pPr>
      <w:spacing w:after="0" w:line="240" w:lineRule="auto"/>
      <w:ind w:left="10" w:right="644" w:hanging="10"/>
    </w:pPr>
    <w:rPr>
      <w:rFonts w:ascii="Calibri" w:eastAsia="Calibri" w:hAnsi="Calibri" w:cs="Calibri"/>
      <w:color w:val="000000"/>
      <w:kern w:val="2"/>
      <w:sz w:val="20"/>
      <w:szCs w:val="20"/>
      <w14:ligatures w14:val="standardContextu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67744"/>
    <w:rPr>
      <w:rFonts w:ascii="Calibri" w:eastAsia="Calibri" w:hAnsi="Calibri" w:cs="Calibri"/>
      <w:color w:val="000000"/>
      <w:kern w:val="2"/>
      <w:sz w:val="20"/>
      <w:szCs w:val="20"/>
      <w14:ligatures w14:val="standardContextual"/>
    </w:rPr>
  </w:style>
  <w:style w:type="character" w:styleId="Refdenotaderodap">
    <w:name w:val="footnote reference"/>
    <w:basedOn w:val="Fontepargpadro"/>
    <w:uiPriority w:val="99"/>
    <w:semiHidden/>
    <w:unhideWhenUsed/>
    <w:rsid w:val="00067744"/>
    <w:rPr>
      <w:vertAlign w:val="superscript"/>
    </w:rPr>
  </w:style>
  <w:style w:type="paragraph" w:styleId="Reviso">
    <w:name w:val="Revision"/>
    <w:hidden/>
    <w:uiPriority w:val="99"/>
    <w:semiHidden/>
    <w:rsid w:val="00C61F1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E5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034"/>
  </w:style>
  <w:style w:type="paragraph" w:styleId="Rodap">
    <w:name w:val="footer"/>
    <w:basedOn w:val="Normal"/>
    <w:link w:val="RodapChar"/>
    <w:uiPriority w:val="99"/>
    <w:unhideWhenUsed/>
    <w:rsid w:val="008E5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5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2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8A87E-17EA-4526-BBD8-ED7DA83E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1196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 - MSPH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Mapingure, Munyaradzi</dc:creator>
  <cp:lastModifiedBy>Licença Office24</cp:lastModifiedBy>
  <cp:revision>81</cp:revision>
  <dcterms:created xsi:type="dcterms:W3CDTF">2023-07-21T12:23:00Z</dcterms:created>
  <dcterms:modified xsi:type="dcterms:W3CDTF">2024-10-16T13:37:00Z</dcterms:modified>
</cp:coreProperties>
</file>