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3714"/>
        <w:gridCol w:w="1440"/>
        <w:gridCol w:w="4320"/>
      </w:tblGrid>
      <w:tr w:rsidR="00DF7982" w14:paraId="7FAEE338" w14:textId="77777777" w:rsidTr="00D72329">
        <w:trPr>
          <w:trHeight w:val="387"/>
        </w:trPr>
        <w:tc>
          <w:tcPr>
            <w:tcW w:w="1098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FD5CA56" w14:textId="77777777" w:rsidR="00DF7982" w:rsidRDefault="00DF7982" w:rsidP="00DF798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Job Description</w:t>
            </w:r>
          </w:p>
          <w:p w14:paraId="57C019E9" w14:textId="77777777" w:rsidR="00DF7982" w:rsidRPr="00B976B8" w:rsidRDefault="00DF7982" w:rsidP="00DF7982">
            <w:pPr>
              <w:widowControl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B01893" w14:paraId="7A6EC087" w14:textId="77777777" w:rsidTr="00D72329">
        <w:trPr>
          <w:trHeight w:val="314"/>
        </w:trPr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734FEAE7" w14:textId="77777777" w:rsidR="007A3C22" w:rsidRDefault="007A3C22" w:rsidP="006F3F3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Job Title:</w:t>
            </w:r>
          </w:p>
        </w:tc>
        <w:tc>
          <w:tcPr>
            <w:tcW w:w="371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BF3A105" w14:textId="3BB49E1B" w:rsidR="00B01893" w:rsidRPr="0033120B" w:rsidRDefault="003D4889" w:rsidP="00D72329">
            <w:pPr>
              <w:widowControl w:val="0"/>
              <w:tabs>
                <w:tab w:val="left" w:pos="3228"/>
              </w:tabs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Chief </w:t>
            </w:r>
            <w:r w:rsidR="00D72329">
              <w:rPr>
                <w:rFonts w:ascii="Arial" w:hAnsi="Arial" w:cs="Arial"/>
                <w:bCs/>
                <w:snapToGrid w:val="0"/>
                <w:sz w:val="20"/>
                <w:szCs w:val="20"/>
              </w:rPr>
              <w:t>Human Resources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Officer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C751575" w14:textId="77777777" w:rsidR="007A3C22" w:rsidRDefault="007A3C22" w:rsidP="006F3F30">
            <w:pPr>
              <w:widowControl w:val="0"/>
              <w:tabs>
                <w:tab w:val="left" w:pos="405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Location:</w:t>
            </w: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14:paraId="22C4FEC6" w14:textId="4E115D9C" w:rsidR="007A3C22" w:rsidRPr="00B976B8" w:rsidRDefault="00CE1C55" w:rsidP="003E63C0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Headwaters Complex B</w:t>
            </w:r>
          </w:p>
        </w:tc>
      </w:tr>
      <w:tr w:rsidR="00B01893" w14:paraId="2C8E126B" w14:textId="77777777" w:rsidTr="00B31B0D">
        <w:trPr>
          <w:trHeight w:val="369"/>
        </w:trPr>
        <w:tc>
          <w:tcPr>
            <w:tcW w:w="150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5DCE9A4" w14:textId="77777777" w:rsidR="007A3C22" w:rsidRDefault="007A3C22" w:rsidP="009947E7">
            <w:pPr>
              <w:widowControl w:val="0"/>
              <w:tabs>
                <w:tab w:val="left" w:pos="405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Department: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BEFF4" w14:textId="77777777" w:rsidR="007A3C22" w:rsidRPr="0033120B" w:rsidRDefault="00D72329" w:rsidP="009947E7">
            <w:pPr>
              <w:widowControl w:val="0"/>
              <w:tabs>
                <w:tab w:val="left" w:pos="405"/>
              </w:tabs>
              <w:adjustRightInd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Human Resources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12009" w14:textId="77777777" w:rsidR="007A3C22" w:rsidRDefault="007A3C22" w:rsidP="009947E7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Reports To:</w:t>
            </w:r>
            <w:r w:rsidR="00B01893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9A6BC2F" w14:textId="77777777" w:rsidR="007A3C22" w:rsidRPr="00B976B8" w:rsidRDefault="00D72329" w:rsidP="009947E7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President</w:t>
            </w:r>
          </w:p>
        </w:tc>
      </w:tr>
      <w:tr w:rsidR="00B01893" w14:paraId="1762B6B8" w14:textId="77777777" w:rsidTr="00D72329">
        <w:trPr>
          <w:trHeight w:val="270"/>
        </w:trPr>
        <w:tc>
          <w:tcPr>
            <w:tcW w:w="150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1656750" w14:textId="77777777" w:rsidR="007A3C22" w:rsidRDefault="007A3C22" w:rsidP="006F3F3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FLSA Status: </w:t>
            </w:r>
          </w:p>
        </w:tc>
        <w:tc>
          <w:tcPr>
            <w:tcW w:w="371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395D1B" w14:textId="77777777" w:rsidR="007A3C22" w:rsidRPr="0033120B" w:rsidRDefault="00D72329" w:rsidP="006F3F30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Exempt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B57DA5" w14:textId="77777777" w:rsidR="007A3C22" w:rsidRDefault="00B31B0D" w:rsidP="006F3F3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Pay Grade: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EA1FC8F" w14:textId="1C62C992" w:rsidR="007A3C22" w:rsidRPr="00B976B8" w:rsidRDefault="00B31B0D" w:rsidP="006F3F30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P1</w:t>
            </w:r>
            <w:r w:rsidR="00441D32">
              <w:rPr>
                <w:rFonts w:ascii="Arial" w:hAnsi="Arial" w:cs="Arial"/>
                <w:bCs/>
                <w:snapToGrid w:val="0"/>
                <w:sz w:val="20"/>
                <w:szCs w:val="20"/>
              </w:rPr>
              <w:t>3</w:t>
            </w:r>
          </w:p>
        </w:tc>
      </w:tr>
    </w:tbl>
    <w:p w14:paraId="4108703C" w14:textId="77777777" w:rsidR="007A3C22" w:rsidRDefault="007A3C22" w:rsidP="007A3C22">
      <w:pPr>
        <w:widowControl w:val="0"/>
        <w:tabs>
          <w:tab w:val="left" w:pos="405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BC67AE5" w14:textId="77777777" w:rsidR="007A3C22" w:rsidRDefault="007A3C22" w:rsidP="007A3C22">
      <w:pPr>
        <w:widowControl w:val="0"/>
        <w:tabs>
          <w:tab w:val="left" w:pos="3195"/>
        </w:tabs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SUMMARY</w:t>
      </w:r>
    </w:p>
    <w:p w14:paraId="08659FE0" w14:textId="6542C8F8" w:rsidR="00D72329" w:rsidRPr="00B31B0D" w:rsidRDefault="00D72329" w:rsidP="00B31B0D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B31B0D">
        <w:rPr>
          <w:rFonts w:ascii="Arial" w:hAnsi="Arial" w:cs="Arial"/>
          <w:snapToGrid w:val="0"/>
          <w:sz w:val="20"/>
          <w:szCs w:val="20"/>
        </w:rPr>
        <w:t xml:space="preserve">This position </w:t>
      </w:r>
      <w:r w:rsidR="00821428" w:rsidRPr="00B31B0D">
        <w:rPr>
          <w:rFonts w:ascii="Arial" w:hAnsi="Arial" w:cs="Arial"/>
          <w:snapToGrid w:val="0"/>
          <w:sz w:val="20"/>
          <w:szCs w:val="20"/>
        </w:rPr>
        <w:t>directs, plans</w:t>
      </w:r>
      <w:r w:rsidRPr="00B31B0D">
        <w:rPr>
          <w:rFonts w:ascii="Arial" w:hAnsi="Arial" w:cs="Arial"/>
          <w:snapToGrid w:val="0"/>
          <w:sz w:val="20"/>
          <w:szCs w:val="20"/>
        </w:rPr>
        <w:t>, and develops the implementation and administration of human resources functions and carries out policies and procedures relating to all phases of human resources activities.</w:t>
      </w:r>
      <w:r w:rsidR="00B31B0D">
        <w:rPr>
          <w:rFonts w:ascii="Arial" w:hAnsi="Arial" w:cs="Arial"/>
          <w:snapToGrid w:val="0"/>
          <w:sz w:val="20"/>
          <w:szCs w:val="20"/>
        </w:rPr>
        <w:t xml:space="preserve"> </w:t>
      </w:r>
      <w:r w:rsidRPr="00B31B0D">
        <w:rPr>
          <w:rFonts w:ascii="Arial" w:hAnsi="Arial" w:cs="Arial"/>
          <w:snapToGrid w:val="0"/>
          <w:sz w:val="20"/>
          <w:szCs w:val="20"/>
        </w:rPr>
        <w:t xml:space="preserve">The individual in this position serves as a strategic advisor to the President and other campus leaders with respect to employee related matters.  </w:t>
      </w:r>
    </w:p>
    <w:p w14:paraId="3DB31171" w14:textId="77777777" w:rsidR="00D72329" w:rsidRDefault="00D72329" w:rsidP="007A3C22">
      <w:pPr>
        <w:rPr>
          <w:rFonts w:ascii="Arial" w:hAnsi="Arial" w:cs="Arial"/>
          <w:sz w:val="20"/>
          <w:szCs w:val="20"/>
        </w:rPr>
      </w:pPr>
    </w:p>
    <w:p w14:paraId="19B0F751" w14:textId="77777777" w:rsidR="007A3C22" w:rsidRPr="007A3C22" w:rsidRDefault="007A3C22" w:rsidP="007A3C22">
      <w:pPr>
        <w:pStyle w:val="Heading1"/>
        <w:spacing w:before="0" w:after="0"/>
        <w:rPr>
          <w:sz w:val="20"/>
          <w:szCs w:val="20"/>
        </w:rPr>
      </w:pPr>
      <w:r w:rsidRPr="007A3C22">
        <w:rPr>
          <w:sz w:val="20"/>
          <w:szCs w:val="20"/>
        </w:rPr>
        <w:t>Essential Duties and Responsibilities</w:t>
      </w:r>
    </w:p>
    <w:p w14:paraId="350C9B0B" w14:textId="77777777" w:rsidR="007A3C22" w:rsidRDefault="007A3C22" w:rsidP="007A3C22">
      <w:pPr>
        <w:widowContro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This list includes, but is not limited to the following:</w:t>
      </w:r>
    </w:p>
    <w:p w14:paraId="3FA4CCD0" w14:textId="77777777" w:rsidR="007A3C22" w:rsidRDefault="007A3C22" w:rsidP="007A3C22">
      <w:pPr>
        <w:widowControl w:val="0"/>
        <w:tabs>
          <w:tab w:val="left" w:pos="405"/>
        </w:tabs>
        <w:rPr>
          <w:rFonts w:ascii="Arial" w:hAnsi="Arial" w:cs="Arial"/>
          <w:sz w:val="20"/>
          <w:szCs w:val="20"/>
        </w:rPr>
      </w:pPr>
    </w:p>
    <w:p w14:paraId="30521CE8" w14:textId="0AE4A47E" w:rsidR="00B31B0D" w:rsidRPr="007B3566" w:rsidRDefault="00B31B0D" w:rsidP="00B31B0D">
      <w:pPr>
        <w:pStyle w:val="BodyText3"/>
        <w:widowControl/>
        <w:numPr>
          <w:ilvl w:val="0"/>
          <w:numId w:val="18"/>
        </w:numPr>
        <w:jc w:val="left"/>
        <w:rPr>
          <w:sz w:val="20"/>
          <w:szCs w:val="20"/>
        </w:rPr>
      </w:pPr>
      <w:r w:rsidRPr="007B3566">
        <w:rPr>
          <w:sz w:val="20"/>
          <w:szCs w:val="20"/>
        </w:rPr>
        <w:t xml:space="preserve">Participate as a member of the President’s senior management team, and accept overall responsibility for all </w:t>
      </w:r>
      <w:r w:rsidR="00EA2B1A">
        <w:rPr>
          <w:sz w:val="20"/>
          <w:szCs w:val="20"/>
        </w:rPr>
        <w:t>c</w:t>
      </w:r>
      <w:r w:rsidRPr="007B3566">
        <w:rPr>
          <w:sz w:val="20"/>
          <w:szCs w:val="20"/>
        </w:rPr>
        <w:t xml:space="preserve">ollege Human Resources functions  </w:t>
      </w:r>
    </w:p>
    <w:p w14:paraId="592BC5D9" w14:textId="54AEEA1E" w:rsidR="00B31B0D" w:rsidRPr="007B3566" w:rsidRDefault="00B31B0D" w:rsidP="00B31B0D">
      <w:pPr>
        <w:pStyle w:val="PlainText"/>
        <w:numPr>
          <w:ilvl w:val="0"/>
          <w:numId w:val="18"/>
        </w:numPr>
        <w:rPr>
          <w:rFonts w:ascii="Arial" w:eastAsia="MS Mincho" w:hAnsi="Arial"/>
        </w:rPr>
      </w:pPr>
      <w:r w:rsidRPr="007B3566">
        <w:rPr>
          <w:rFonts w:ascii="Arial" w:hAnsi="Arial" w:cs="Arial"/>
        </w:rPr>
        <w:t xml:space="preserve">Direct the administration of the </w:t>
      </w:r>
      <w:r w:rsidR="00EA2B1A">
        <w:rPr>
          <w:rFonts w:ascii="Arial" w:hAnsi="Arial" w:cs="Arial"/>
        </w:rPr>
        <w:t>c</w:t>
      </w:r>
      <w:r w:rsidR="00EA2B1A" w:rsidRPr="007B3566">
        <w:rPr>
          <w:rFonts w:ascii="Arial" w:hAnsi="Arial" w:cs="Arial"/>
        </w:rPr>
        <w:t>ollege</w:t>
      </w:r>
      <w:r w:rsidR="00EA2B1A">
        <w:rPr>
          <w:rFonts w:ascii="Arial" w:hAnsi="Arial" w:cs="Arial"/>
        </w:rPr>
        <w:t>’s</w:t>
      </w:r>
      <w:r w:rsidRPr="007B3566">
        <w:rPr>
          <w:rFonts w:ascii="Arial" w:hAnsi="Arial" w:cs="Arial"/>
        </w:rPr>
        <w:t xml:space="preserve"> salary programs</w:t>
      </w:r>
      <w:r w:rsidR="00AD435F">
        <w:rPr>
          <w:rFonts w:ascii="Arial" w:hAnsi="Arial" w:cs="Arial"/>
        </w:rPr>
        <w:t xml:space="preserve"> to include</w:t>
      </w:r>
      <w:r w:rsidR="00796901">
        <w:rPr>
          <w:rFonts w:ascii="Arial" w:hAnsi="Arial" w:cs="Arial"/>
        </w:rPr>
        <w:t>:</w:t>
      </w:r>
    </w:p>
    <w:p w14:paraId="7F52004D" w14:textId="00873458" w:rsidR="00B31B0D" w:rsidRPr="00B31B0D" w:rsidRDefault="00B31B0D" w:rsidP="00B31B0D">
      <w:pPr>
        <w:pStyle w:val="PlainText"/>
        <w:numPr>
          <w:ilvl w:val="0"/>
          <w:numId w:val="20"/>
        </w:numPr>
        <w:rPr>
          <w:rFonts w:ascii="Arial" w:hAnsi="Arial" w:cs="Arial"/>
        </w:rPr>
      </w:pPr>
      <w:r w:rsidRPr="00B31B0D">
        <w:rPr>
          <w:rFonts w:ascii="Arial" w:hAnsi="Arial" w:cs="Arial"/>
        </w:rPr>
        <w:t>Participate as a lead member of the administrative team involved in annual salary and benefit negotiations</w:t>
      </w:r>
      <w:r w:rsidR="00AD435F">
        <w:rPr>
          <w:rFonts w:ascii="Arial" w:hAnsi="Arial" w:cs="Arial"/>
        </w:rPr>
        <w:t xml:space="preserve"> and decision making</w:t>
      </w:r>
      <w:r w:rsidRPr="00B31B0D">
        <w:rPr>
          <w:rFonts w:ascii="Arial" w:hAnsi="Arial" w:cs="Arial"/>
        </w:rPr>
        <w:t xml:space="preserve">  </w:t>
      </w:r>
    </w:p>
    <w:p w14:paraId="07E28E73" w14:textId="5DEFBAC8" w:rsidR="00B31B0D" w:rsidRPr="00B31B0D" w:rsidRDefault="00B31B0D" w:rsidP="00B31B0D">
      <w:pPr>
        <w:pStyle w:val="PlainText"/>
        <w:numPr>
          <w:ilvl w:val="0"/>
          <w:numId w:val="20"/>
        </w:numPr>
        <w:rPr>
          <w:rFonts w:ascii="Arial" w:eastAsia="MS Mincho" w:hAnsi="Arial" w:cs="Arial"/>
        </w:rPr>
      </w:pPr>
      <w:r w:rsidRPr="00B31B0D">
        <w:rPr>
          <w:rFonts w:ascii="Arial" w:eastAsia="MS Mincho" w:hAnsi="Arial" w:cs="Arial"/>
        </w:rPr>
        <w:t>Serve as a representative for the administration in annual “Meet &amp; Confer” deliberations, resulting in the recommendation to the Board of Trustees of a salary and benefit package for all College employees</w:t>
      </w:r>
    </w:p>
    <w:p w14:paraId="4CF6D6F9" w14:textId="48C061F1" w:rsidR="00B31B0D" w:rsidRPr="00B31B0D" w:rsidRDefault="00B31B0D" w:rsidP="00B31B0D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B31B0D">
        <w:rPr>
          <w:rFonts w:ascii="Arial" w:hAnsi="Arial" w:cs="Arial"/>
          <w:sz w:val="20"/>
          <w:szCs w:val="20"/>
        </w:rPr>
        <w:t>Oversee the implementation of the reclassification and the market update process</w:t>
      </w:r>
      <w:r w:rsidR="00F24E1E">
        <w:rPr>
          <w:rFonts w:ascii="Arial" w:hAnsi="Arial" w:cs="Arial"/>
          <w:sz w:val="20"/>
          <w:szCs w:val="20"/>
        </w:rPr>
        <w:t>es</w:t>
      </w:r>
      <w:r w:rsidRPr="00B31B0D">
        <w:rPr>
          <w:rFonts w:ascii="Arial" w:hAnsi="Arial" w:cs="Arial"/>
          <w:sz w:val="20"/>
          <w:szCs w:val="20"/>
        </w:rPr>
        <w:t>.</w:t>
      </w:r>
    </w:p>
    <w:p w14:paraId="34A1F20A" w14:textId="489176F8" w:rsidR="00B31B0D" w:rsidRPr="00B31B0D" w:rsidRDefault="00B31B0D" w:rsidP="00B31B0D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B31B0D">
        <w:rPr>
          <w:rFonts w:ascii="Arial" w:hAnsi="Arial" w:cs="Arial"/>
          <w:sz w:val="20"/>
          <w:szCs w:val="20"/>
        </w:rPr>
        <w:t xml:space="preserve">Provide direction and oversight of the employee benefit </w:t>
      </w:r>
      <w:r w:rsidR="00B43C8E">
        <w:rPr>
          <w:rFonts w:ascii="Arial" w:hAnsi="Arial" w:cs="Arial"/>
          <w:sz w:val="20"/>
          <w:szCs w:val="20"/>
        </w:rPr>
        <w:t xml:space="preserve">and wellness </w:t>
      </w:r>
      <w:r w:rsidRPr="00B31B0D">
        <w:rPr>
          <w:rFonts w:ascii="Arial" w:hAnsi="Arial" w:cs="Arial"/>
          <w:sz w:val="20"/>
          <w:szCs w:val="20"/>
        </w:rPr>
        <w:t xml:space="preserve">program; including all retirement and health and </w:t>
      </w:r>
      <w:r w:rsidR="00AD435F">
        <w:rPr>
          <w:rFonts w:ascii="Arial" w:hAnsi="Arial" w:cs="Arial"/>
          <w:sz w:val="20"/>
          <w:szCs w:val="20"/>
        </w:rPr>
        <w:t xml:space="preserve">wellbeing </w:t>
      </w:r>
      <w:r w:rsidRPr="00B31B0D">
        <w:rPr>
          <w:rFonts w:ascii="Arial" w:hAnsi="Arial" w:cs="Arial"/>
          <w:sz w:val="20"/>
          <w:szCs w:val="20"/>
        </w:rPr>
        <w:t>benefits;</w:t>
      </w:r>
    </w:p>
    <w:p w14:paraId="43CF2C78" w14:textId="50DD67F1" w:rsidR="00B31B0D" w:rsidRPr="00B31B0D" w:rsidRDefault="00B31B0D" w:rsidP="00B31B0D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31B0D">
        <w:rPr>
          <w:rFonts w:ascii="Arial" w:hAnsi="Arial" w:cs="Arial"/>
          <w:sz w:val="20"/>
          <w:szCs w:val="20"/>
        </w:rPr>
        <w:t>Responsible for annual negotiation of benefits contracts</w:t>
      </w:r>
      <w:r w:rsidR="00661BE4">
        <w:rPr>
          <w:rFonts w:ascii="Arial" w:hAnsi="Arial" w:cs="Arial"/>
          <w:sz w:val="20"/>
          <w:szCs w:val="20"/>
        </w:rPr>
        <w:t xml:space="preserve"> in conjunction with college leadership</w:t>
      </w:r>
      <w:r w:rsidRPr="00B31B0D">
        <w:rPr>
          <w:rFonts w:ascii="Arial" w:hAnsi="Arial" w:cs="Arial"/>
          <w:sz w:val="20"/>
          <w:szCs w:val="20"/>
        </w:rPr>
        <w:t>; serves as liaison with benefits broker</w:t>
      </w:r>
    </w:p>
    <w:p w14:paraId="7DE9D254" w14:textId="58E97353" w:rsidR="00B31B0D" w:rsidRPr="00B31B0D" w:rsidRDefault="00B31B0D" w:rsidP="00B31B0D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31B0D">
        <w:rPr>
          <w:rFonts w:ascii="Arial" w:hAnsi="Arial" w:cs="Arial"/>
          <w:sz w:val="20"/>
          <w:szCs w:val="20"/>
        </w:rPr>
        <w:t>Design and oversight of comprehensive program, including evaluation of ongoing costs</w:t>
      </w:r>
    </w:p>
    <w:p w14:paraId="6A26E6DD" w14:textId="0EFA0AC7" w:rsidR="00B31B0D" w:rsidRDefault="00B31B0D" w:rsidP="00B31B0D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006C">
        <w:rPr>
          <w:rFonts w:ascii="Arial" w:hAnsi="Arial" w:cs="Arial"/>
          <w:sz w:val="20"/>
          <w:szCs w:val="20"/>
        </w:rPr>
        <w:t>Responsible for the development and implementation of college policies and procedures pertaining to employment.  Work in collaboration with college attorney to ensure best practice and legal compliance</w:t>
      </w:r>
    </w:p>
    <w:p w14:paraId="71738CF1" w14:textId="297C1CAE" w:rsidR="00E016E0" w:rsidRPr="00B6006C" w:rsidRDefault="00E016E0" w:rsidP="00B31B0D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and oversee the college</w:t>
      </w:r>
      <w:r w:rsidR="00F24E1E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performance management system</w:t>
      </w:r>
    </w:p>
    <w:p w14:paraId="78F2DF86" w14:textId="19651562" w:rsidR="0047714B" w:rsidRPr="00B6006C" w:rsidRDefault="0047714B" w:rsidP="00B31B0D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006C">
        <w:rPr>
          <w:rFonts w:ascii="Arial" w:hAnsi="Arial" w:cs="Arial"/>
          <w:sz w:val="20"/>
          <w:szCs w:val="20"/>
        </w:rPr>
        <w:t>Develop and support initiatives t</w:t>
      </w:r>
      <w:r w:rsidR="006F25F0" w:rsidRPr="00B6006C">
        <w:rPr>
          <w:rFonts w:ascii="Arial" w:hAnsi="Arial" w:cs="Arial"/>
          <w:sz w:val="20"/>
          <w:szCs w:val="20"/>
        </w:rPr>
        <w:t>o</w:t>
      </w:r>
      <w:r w:rsidRPr="00B6006C">
        <w:rPr>
          <w:rFonts w:ascii="Arial" w:hAnsi="Arial" w:cs="Arial"/>
          <w:sz w:val="20"/>
          <w:szCs w:val="20"/>
        </w:rPr>
        <w:t xml:space="preserve"> promote diversity, cultural competence and inclusion</w:t>
      </w:r>
    </w:p>
    <w:p w14:paraId="18762020" w14:textId="55F1FFBB" w:rsidR="006F25F0" w:rsidRPr="00B6006C" w:rsidRDefault="006F25F0" w:rsidP="006F25F0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006C">
        <w:rPr>
          <w:rFonts w:ascii="Arial" w:hAnsi="Arial" w:cs="Arial"/>
          <w:sz w:val="20"/>
          <w:szCs w:val="20"/>
        </w:rPr>
        <w:t xml:space="preserve">Oversee and deliver employee development programs including leadership, supervisory, diversity, new employee orientation, and </w:t>
      </w:r>
      <w:r w:rsidR="00AD435F">
        <w:rPr>
          <w:rFonts w:ascii="Arial" w:hAnsi="Arial" w:cs="Arial"/>
          <w:sz w:val="20"/>
          <w:szCs w:val="20"/>
        </w:rPr>
        <w:t>compliance</w:t>
      </w:r>
      <w:r w:rsidRPr="00B6006C">
        <w:rPr>
          <w:rFonts w:ascii="Arial" w:hAnsi="Arial" w:cs="Arial"/>
          <w:sz w:val="20"/>
          <w:szCs w:val="20"/>
        </w:rPr>
        <w:t xml:space="preserve"> trainings</w:t>
      </w:r>
    </w:p>
    <w:p w14:paraId="06BB3CA0" w14:textId="3FEC8C70" w:rsidR="006F25F0" w:rsidRPr="00B6006C" w:rsidRDefault="006F25F0" w:rsidP="006F25F0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006C">
        <w:rPr>
          <w:rFonts w:ascii="Arial" w:hAnsi="Arial" w:cs="Arial"/>
          <w:sz w:val="20"/>
          <w:szCs w:val="20"/>
        </w:rPr>
        <w:t xml:space="preserve">Facilitate periodic employee surveys, including survey delivery, data analysis and reporting, and action planning based on survey results </w:t>
      </w:r>
    </w:p>
    <w:p w14:paraId="58118729" w14:textId="70D486EA" w:rsidR="00B31B0D" w:rsidRPr="00B6006C" w:rsidRDefault="00B31B0D" w:rsidP="00B31B0D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006C">
        <w:rPr>
          <w:rFonts w:ascii="Arial" w:hAnsi="Arial" w:cs="Arial"/>
          <w:sz w:val="20"/>
          <w:szCs w:val="20"/>
        </w:rPr>
        <w:t xml:space="preserve">Oversee the </w:t>
      </w:r>
      <w:r w:rsidR="00AC2445" w:rsidRPr="00B6006C">
        <w:rPr>
          <w:rFonts w:ascii="Arial" w:hAnsi="Arial" w:cs="Arial"/>
          <w:sz w:val="20"/>
          <w:szCs w:val="20"/>
        </w:rPr>
        <w:t>recruitment</w:t>
      </w:r>
      <w:r w:rsidR="00AC2445">
        <w:rPr>
          <w:rFonts w:ascii="Arial" w:hAnsi="Arial" w:cs="Arial"/>
          <w:sz w:val="20"/>
          <w:szCs w:val="20"/>
        </w:rPr>
        <w:t xml:space="preserve">, </w:t>
      </w:r>
      <w:r w:rsidR="00AC2445" w:rsidRPr="00B6006C">
        <w:rPr>
          <w:rFonts w:ascii="Arial" w:hAnsi="Arial" w:cs="Arial"/>
          <w:sz w:val="20"/>
          <w:szCs w:val="20"/>
        </w:rPr>
        <w:t>selection</w:t>
      </w:r>
      <w:r w:rsidR="009717A8">
        <w:rPr>
          <w:rFonts w:ascii="Arial" w:hAnsi="Arial" w:cs="Arial"/>
          <w:sz w:val="20"/>
          <w:szCs w:val="20"/>
        </w:rPr>
        <w:t>, and onboarding processes</w:t>
      </w:r>
      <w:r w:rsidR="00AC2445">
        <w:rPr>
          <w:rFonts w:ascii="Arial" w:hAnsi="Arial" w:cs="Arial"/>
          <w:sz w:val="20"/>
          <w:szCs w:val="20"/>
        </w:rPr>
        <w:t xml:space="preserve"> </w:t>
      </w:r>
      <w:r w:rsidRPr="00B6006C">
        <w:rPr>
          <w:rFonts w:ascii="Arial" w:hAnsi="Arial" w:cs="Arial"/>
          <w:sz w:val="20"/>
          <w:szCs w:val="20"/>
        </w:rPr>
        <w:t>for staff and faculty positions</w:t>
      </w:r>
    </w:p>
    <w:p w14:paraId="337B2336" w14:textId="2448C43B" w:rsidR="00B31B0D" w:rsidRPr="00192A86" w:rsidRDefault="00B31B0D" w:rsidP="00192A86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92A86">
        <w:rPr>
          <w:rFonts w:ascii="Arial" w:hAnsi="Arial" w:cs="Arial"/>
          <w:sz w:val="20"/>
          <w:szCs w:val="20"/>
        </w:rPr>
        <w:t xml:space="preserve">Ensure compliance with </w:t>
      </w:r>
      <w:r w:rsidR="00192A86" w:rsidRPr="00192A86">
        <w:rPr>
          <w:rFonts w:ascii="Arial" w:hAnsi="Arial" w:cs="Arial"/>
          <w:sz w:val="20"/>
          <w:szCs w:val="20"/>
        </w:rPr>
        <w:t>Equal Employment Opportunity Commission (</w:t>
      </w:r>
      <w:r w:rsidRPr="00192A86">
        <w:rPr>
          <w:rFonts w:ascii="Arial" w:hAnsi="Arial" w:cs="Arial"/>
          <w:sz w:val="20"/>
          <w:szCs w:val="20"/>
        </w:rPr>
        <w:t>EEOC</w:t>
      </w:r>
      <w:r w:rsidR="00192A86" w:rsidRPr="00192A86">
        <w:rPr>
          <w:rFonts w:ascii="Arial" w:hAnsi="Arial" w:cs="Arial"/>
          <w:sz w:val="20"/>
          <w:szCs w:val="20"/>
        </w:rPr>
        <w:t>)</w:t>
      </w:r>
      <w:r w:rsidR="00CE1C55" w:rsidRPr="00192A86">
        <w:rPr>
          <w:rFonts w:ascii="Arial" w:hAnsi="Arial" w:cs="Arial"/>
          <w:sz w:val="20"/>
          <w:szCs w:val="20"/>
        </w:rPr>
        <w:t>,</w:t>
      </w:r>
      <w:r w:rsidR="00AC2445" w:rsidRPr="00192A86">
        <w:rPr>
          <w:rFonts w:ascii="Arial" w:hAnsi="Arial" w:cs="Arial"/>
          <w:sz w:val="20"/>
          <w:szCs w:val="20"/>
        </w:rPr>
        <w:t xml:space="preserve"> </w:t>
      </w:r>
      <w:r w:rsidR="00CE1C55" w:rsidRPr="00192A86">
        <w:rPr>
          <w:rFonts w:ascii="Arial" w:hAnsi="Arial" w:cs="Arial"/>
          <w:sz w:val="20"/>
          <w:szCs w:val="20"/>
        </w:rPr>
        <w:t>Title IX</w:t>
      </w:r>
      <w:r w:rsidRPr="00192A86">
        <w:rPr>
          <w:rFonts w:ascii="Arial" w:hAnsi="Arial" w:cs="Arial"/>
          <w:sz w:val="20"/>
          <w:szCs w:val="20"/>
        </w:rPr>
        <w:t xml:space="preserve"> and</w:t>
      </w:r>
      <w:r w:rsidR="00192A86">
        <w:rPr>
          <w:rFonts w:ascii="Arial" w:hAnsi="Arial" w:cs="Arial"/>
          <w:sz w:val="20"/>
          <w:szCs w:val="20"/>
        </w:rPr>
        <w:t xml:space="preserve"> </w:t>
      </w:r>
      <w:r w:rsidR="00192A86" w:rsidRPr="00192A86">
        <w:rPr>
          <w:rFonts w:ascii="Arial" w:hAnsi="Arial" w:cs="Arial"/>
          <w:sz w:val="20"/>
          <w:szCs w:val="20"/>
        </w:rPr>
        <w:t>Americans with Disabilities Act</w:t>
      </w:r>
      <w:r w:rsidR="00192A86" w:rsidRPr="00192A86">
        <w:rPr>
          <w:b/>
          <w:bCs/>
          <w:sz w:val="20"/>
          <w:szCs w:val="20"/>
        </w:rPr>
        <w:t xml:space="preserve"> </w:t>
      </w:r>
      <w:r w:rsidR="00192A86">
        <w:rPr>
          <w:rFonts w:ascii="Arial" w:hAnsi="Arial" w:cs="Arial"/>
          <w:sz w:val="20"/>
          <w:szCs w:val="20"/>
        </w:rPr>
        <w:t>(</w:t>
      </w:r>
      <w:r w:rsidRPr="00192A86">
        <w:rPr>
          <w:rFonts w:ascii="Arial" w:hAnsi="Arial" w:cs="Arial"/>
          <w:sz w:val="20"/>
          <w:szCs w:val="20"/>
        </w:rPr>
        <w:t>ADA</w:t>
      </w:r>
      <w:r w:rsidR="00192A86">
        <w:rPr>
          <w:rFonts w:ascii="Arial" w:hAnsi="Arial" w:cs="Arial"/>
          <w:sz w:val="20"/>
          <w:szCs w:val="20"/>
        </w:rPr>
        <w:t>)</w:t>
      </w:r>
      <w:r w:rsidRPr="00192A86">
        <w:rPr>
          <w:rFonts w:ascii="Arial" w:hAnsi="Arial" w:cs="Arial"/>
          <w:sz w:val="20"/>
          <w:szCs w:val="20"/>
        </w:rPr>
        <w:t xml:space="preserve"> regulations </w:t>
      </w:r>
    </w:p>
    <w:p w14:paraId="16029700" w14:textId="169CE3C7" w:rsidR="00B31B0D" w:rsidRPr="00B6006C" w:rsidRDefault="00B31B0D" w:rsidP="00B31B0D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006C">
        <w:rPr>
          <w:rFonts w:ascii="Arial" w:hAnsi="Arial" w:cs="Arial"/>
          <w:sz w:val="20"/>
          <w:szCs w:val="20"/>
        </w:rPr>
        <w:t xml:space="preserve">Advise the President and management staff on legal issues, policy considerations, and best practices in all areas </w:t>
      </w:r>
      <w:r w:rsidR="00EA2B1A" w:rsidRPr="00B6006C">
        <w:rPr>
          <w:rFonts w:ascii="Arial" w:hAnsi="Arial" w:cs="Arial"/>
          <w:sz w:val="20"/>
          <w:szCs w:val="20"/>
        </w:rPr>
        <w:t xml:space="preserve">involving </w:t>
      </w:r>
      <w:r w:rsidR="00EA2B1A">
        <w:rPr>
          <w:rFonts w:ascii="Arial" w:hAnsi="Arial" w:cs="Arial"/>
          <w:sz w:val="20"/>
          <w:szCs w:val="20"/>
        </w:rPr>
        <w:t>employment</w:t>
      </w:r>
    </w:p>
    <w:p w14:paraId="7C67A04E" w14:textId="1BDB02B1" w:rsidR="00B31B0D" w:rsidRPr="00B6006C" w:rsidRDefault="00B31B0D" w:rsidP="00B31B0D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006C">
        <w:rPr>
          <w:rFonts w:ascii="Arial" w:hAnsi="Arial" w:cs="Arial"/>
          <w:sz w:val="20"/>
          <w:szCs w:val="20"/>
        </w:rPr>
        <w:t xml:space="preserve">Serve as key employee relations contact for management and staff; responsibilities include serving as grievance officer, investigator for </w:t>
      </w:r>
      <w:r w:rsidR="00661BE4">
        <w:rPr>
          <w:rFonts w:ascii="Arial" w:hAnsi="Arial" w:cs="Arial"/>
          <w:sz w:val="20"/>
          <w:szCs w:val="20"/>
        </w:rPr>
        <w:t xml:space="preserve">employee </w:t>
      </w:r>
      <w:r w:rsidRPr="00B6006C">
        <w:rPr>
          <w:rFonts w:ascii="Arial" w:hAnsi="Arial" w:cs="Arial"/>
          <w:sz w:val="20"/>
          <w:szCs w:val="20"/>
        </w:rPr>
        <w:t>harassment complaints, key administrative representative to faculty and staff constituent groups</w:t>
      </w:r>
    </w:p>
    <w:p w14:paraId="2A48226C" w14:textId="77777777" w:rsidR="00EA2B1A" w:rsidRDefault="00B31B0D" w:rsidP="00B31B0D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006C">
        <w:rPr>
          <w:rFonts w:ascii="Arial" w:hAnsi="Arial" w:cs="Arial"/>
          <w:sz w:val="20"/>
          <w:szCs w:val="20"/>
        </w:rPr>
        <w:t>Oversee the maintenance and ongoing improvement of the human resources information system (HRIS) and related online tools</w:t>
      </w:r>
      <w:r w:rsidR="00EA2B1A">
        <w:rPr>
          <w:rFonts w:ascii="Arial" w:hAnsi="Arial" w:cs="Arial"/>
          <w:sz w:val="20"/>
          <w:szCs w:val="20"/>
        </w:rPr>
        <w:t>;</w:t>
      </w:r>
    </w:p>
    <w:p w14:paraId="2E7DD137" w14:textId="789264AD" w:rsidR="00B31B0D" w:rsidRPr="00B6006C" w:rsidRDefault="00B31B0D" w:rsidP="00EA2B1A">
      <w:pPr>
        <w:widowControl w:val="0"/>
        <w:numPr>
          <w:ilvl w:val="1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006C">
        <w:rPr>
          <w:rFonts w:ascii="Arial" w:hAnsi="Arial" w:cs="Arial"/>
          <w:sz w:val="20"/>
          <w:szCs w:val="20"/>
        </w:rPr>
        <w:t xml:space="preserve">  </w:t>
      </w:r>
      <w:r w:rsidR="00EA2B1A">
        <w:rPr>
          <w:rFonts w:ascii="Arial" w:hAnsi="Arial" w:cs="Arial"/>
          <w:sz w:val="20"/>
          <w:szCs w:val="20"/>
        </w:rPr>
        <w:t>G</w:t>
      </w:r>
      <w:r w:rsidRPr="00B6006C">
        <w:rPr>
          <w:rFonts w:ascii="Arial" w:hAnsi="Arial" w:cs="Arial"/>
          <w:sz w:val="20"/>
          <w:szCs w:val="20"/>
        </w:rPr>
        <w:t>ain familiarity with HRIS systems, ensuring the accuracy, completeness and integrity of employee and applicant data, ensuring effective payroll integration and serving as, or designating a liaison with vendors on HRIS modules, updates and regulatory compliance</w:t>
      </w:r>
    </w:p>
    <w:p w14:paraId="6302E43D" w14:textId="232D48FF" w:rsidR="003E1935" w:rsidRPr="003E1935" w:rsidRDefault="003E1935" w:rsidP="00AC2445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 as k</w:t>
      </w:r>
      <w:r w:rsidRPr="00B6006C">
        <w:rPr>
          <w:rFonts w:ascii="Arial" w:hAnsi="Arial" w:cs="Arial"/>
          <w:sz w:val="20"/>
          <w:szCs w:val="20"/>
        </w:rPr>
        <w:t xml:space="preserve">ey administrative representative to </w:t>
      </w:r>
      <w:r>
        <w:rPr>
          <w:rFonts w:ascii="Arial" w:hAnsi="Arial" w:cs="Arial"/>
          <w:sz w:val="20"/>
          <w:szCs w:val="20"/>
        </w:rPr>
        <w:t>Human Resources Advisory</w:t>
      </w:r>
      <w:r w:rsidR="0005626A">
        <w:rPr>
          <w:rFonts w:ascii="Arial" w:hAnsi="Arial" w:cs="Arial"/>
          <w:sz w:val="20"/>
          <w:szCs w:val="20"/>
        </w:rPr>
        <w:t xml:space="preserve"> and Sterling Silver Award</w:t>
      </w:r>
      <w:r w:rsidRPr="00B6006C">
        <w:rPr>
          <w:rFonts w:ascii="Arial" w:hAnsi="Arial" w:cs="Arial"/>
          <w:sz w:val="20"/>
          <w:szCs w:val="20"/>
        </w:rPr>
        <w:t xml:space="preserve"> committee</w:t>
      </w:r>
      <w:r w:rsidR="00192A86">
        <w:rPr>
          <w:rFonts w:ascii="Arial" w:hAnsi="Arial" w:cs="Arial"/>
          <w:sz w:val="20"/>
          <w:szCs w:val="20"/>
        </w:rPr>
        <w:t>s</w:t>
      </w:r>
    </w:p>
    <w:p w14:paraId="496098FF" w14:textId="1B5613C3" w:rsidR="007708DD" w:rsidRPr="007708DD" w:rsidRDefault="00B31B0D" w:rsidP="007708DD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006C">
        <w:rPr>
          <w:rFonts w:ascii="Arial" w:hAnsi="Arial" w:cs="Arial"/>
          <w:sz w:val="20"/>
          <w:szCs w:val="20"/>
        </w:rPr>
        <w:t xml:space="preserve">Direct the fiscal budget and other administrative functions of the department  </w:t>
      </w:r>
    </w:p>
    <w:p w14:paraId="6B276302" w14:textId="5040F15C" w:rsidR="007708DD" w:rsidRPr="007708DD" w:rsidRDefault="00AC2445" w:rsidP="007708DD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</w:t>
      </w:r>
      <w:r w:rsidR="007708DD" w:rsidRPr="007708DD">
        <w:rPr>
          <w:rFonts w:ascii="Arial" w:hAnsi="Arial" w:cs="Arial"/>
          <w:sz w:val="20"/>
          <w:szCs w:val="20"/>
        </w:rPr>
        <w:t xml:space="preserve"> knowledge of industry trends</w:t>
      </w:r>
      <w:r w:rsidR="007708DD">
        <w:rPr>
          <w:rFonts w:ascii="Arial" w:hAnsi="Arial" w:cs="Arial"/>
          <w:sz w:val="20"/>
          <w:szCs w:val="20"/>
        </w:rPr>
        <w:t>, best practices</w:t>
      </w:r>
      <w:r w:rsidR="007708DD" w:rsidRPr="007708DD">
        <w:rPr>
          <w:rFonts w:ascii="Arial" w:hAnsi="Arial" w:cs="Arial"/>
          <w:sz w:val="20"/>
          <w:szCs w:val="20"/>
        </w:rPr>
        <w:t xml:space="preserve"> and employment legislation and ensures compliance</w:t>
      </w:r>
    </w:p>
    <w:p w14:paraId="4C72B8AA" w14:textId="46D7C5CB" w:rsidR="0047714B" w:rsidRPr="00EA2B1A" w:rsidRDefault="00890601" w:rsidP="00EA2B1A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sz w:val="20"/>
          <w:szCs w:val="20"/>
        </w:rPr>
      </w:pPr>
      <w:r w:rsidRPr="00EA2B1A">
        <w:rPr>
          <w:rFonts w:ascii="Arial" w:hAnsi="Arial" w:cs="Arial"/>
          <w:sz w:val="20"/>
          <w:szCs w:val="20"/>
        </w:rPr>
        <w:t>Maintain a positive, helpful, constructive attitude and work relationship with supervisor,</w:t>
      </w:r>
      <w:r w:rsidR="00EA2B1A">
        <w:rPr>
          <w:rFonts w:ascii="Arial" w:hAnsi="Arial" w:cs="Arial"/>
          <w:sz w:val="20"/>
          <w:szCs w:val="20"/>
        </w:rPr>
        <w:t xml:space="preserve"> other departments,</w:t>
      </w:r>
      <w:r w:rsidRPr="00EA2B1A">
        <w:rPr>
          <w:rFonts w:ascii="Arial" w:hAnsi="Arial" w:cs="Arial"/>
          <w:sz w:val="20"/>
          <w:szCs w:val="20"/>
        </w:rPr>
        <w:t xml:space="preserve"> coworkers, students, and the community</w:t>
      </w:r>
    </w:p>
    <w:p w14:paraId="6823375C" w14:textId="77777777" w:rsidR="00A864F6" w:rsidRPr="007A3C22" w:rsidRDefault="00A864F6" w:rsidP="00A864F6">
      <w:pPr>
        <w:pStyle w:val="Heading1"/>
        <w:spacing w:before="0" w:after="0"/>
        <w:rPr>
          <w:sz w:val="20"/>
          <w:szCs w:val="20"/>
        </w:rPr>
      </w:pPr>
      <w:r w:rsidRPr="007A3C22">
        <w:rPr>
          <w:sz w:val="20"/>
          <w:szCs w:val="20"/>
        </w:rPr>
        <w:lastRenderedPageBreak/>
        <w:t xml:space="preserve">Marginal </w:t>
      </w:r>
      <w:r w:rsidR="002D0AD6">
        <w:rPr>
          <w:sz w:val="20"/>
          <w:szCs w:val="20"/>
        </w:rPr>
        <w:t>D</w:t>
      </w:r>
      <w:r w:rsidRPr="007A3C22">
        <w:rPr>
          <w:sz w:val="20"/>
          <w:szCs w:val="20"/>
        </w:rPr>
        <w:t xml:space="preserve">uties </w:t>
      </w:r>
    </w:p>
    <w:p w14:paraId="2A0FC0F4" w14:textId="5ECBE079" w:rsidR="00A864F6" w:rsidRPr="00B413A6" w:rsidRDefault="00A864F6" w:rsidP="00B413A6">
      <w:pPr>
        <w:pStyle w:val="BodyText2"/>
        <w:numPr>
          <w:ilvl w:val="0"/>
          <w:numId w:val="17"/>
        </w:numPr>
        <w:rPr>
          <w:rFonts w:ascii="Arial" w:hAnsi="Arial" w:cs="Arial"/>
          <w:color w:val="auto"/>
        </w:rPr>
      </w:pPr>
      <w:r w:rsidRPr="00B413A6">
        <w:rPr>
          <w:rFonts w:ascii="Arial" w:hAnsi="Arial" w:cs="Arial"/>
          <w:color w:val="auto"/>
        </w:rPr>
        <w:t>Performs other duties as assigned</w:t>
      </w:r>
    </w:p>
    <w:p w14:paraId="396A2622" w14:textId="1CA7220C" w:rsidR="00A864F6" w:rsidRDefault="00A864F6" w:rsidP="00A864F6">
      <w:pPr>
        <w:pStyle w:val="BodyText"/>
        <w:rPr>
          <w:rFonts w:ascii="Arial" w:hAnsi="Arial" w:cs="Arial"/>
          <w:b/>
          <w:bCs/>
          <w:u w:val="single"/>
        </w:rPr>
      </w:pPr>
    </w:p>
    <w:p w14:paraId="52D1E752" w14:textId="77777777" w:rsidR="00AC2445" w:rsidRDefault="00AC2445" w:rsidP="00A864F6">
      <w:pPr>
        <w:pStyle w:val="BodyText"/>
        <w:rPr>
          <w:rFonts w:ascii="Arial" w:hAnsi="Arial" w:cs="Arial"/>
          <w:b/>
          <w:bCs/>
          <w:u w:val="single"/>
        </w:rPr>
      </w:pPr>
    </w:p>
    <w:p w14:paraId="3845C9DB" w14:textId="77777777" w:rsidR="00A864F6" w:rsidRPr="00BD6074" w:rsidRDefault="00A864F6" w:rsidP="00A864F6">
      <w:pPr>
        <w:pStyle w:val="BodyText"/>
        <w:rPr>
          <w:rFonts w:ascii="Arial" w:hAnsi="Arial" w:cs="Arial"/>
          <w:b/>
          <w:bCs/>
          <w:sz w:val="20"/>
          <w:szCs w:val="20"/>
          <w:u w:val="single"/>
        </w:rPr>
      </w:pPr>
      <w:r w:rsidRPr="00BD6074">
        <w:rPr>
          <w:rFonts w:ascii="Arial" w:hAnsi="Arial" w:cs="Arial"/>
          <w:b/>
          <w:bCs/>
          <w:sz w:val="20"/>
          <w:szCs w:val="20"/>
          <w:u w:val="single"/>
        </w:rPr>
        <w:t xml:space="preserve">REQUIRED MINIMUM QUALIFICATIONS </w:t>
      </w:r>
    </w:p>
    <w:p w14:paraId="685DB8CA" w14:textId="77777777" w:rsidR="00A864F6" w:rsidRDefault="00A864F6" w:rsidP="00A864F6">
      <w:pPr>
        <w:widowControl w:val="0"/>
        <w:tabs>
          <w:tab w:val="left" w:pos="405"/>
        </w:tabs>
        <w:adjustRightInd w:val="0"/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requirements listed below are representative of the minimum</w:t>
      </w:r>
      <w:r w:rsidR="00B75F2D">
        <w:rPr>
          <w:rFonts w:ascii="Arial" w:hAnsi="Arial" w:cs="Arial"/>
          <w:sz w:val="20"/>
          <w:szCs w:val="20"/>
        </w:rPr>
        <w:t xml:space="preserve"> qualifications</w:t>
      </w:r>
      <w:r>
        <w:rPr>
          <w:rFonts w:ascii="Arial" w:hAnsi="Arial" w:cs="Arial"/>
          <w:sz w:val="20"/>
          <w:szCs w:val="20"/>
        </w:rPr>
        <w:t xml:space="preserve"> necessary for an individual to satisfactorily perform each essential duty and be successful in the position. Reasonable accommodations may be made to enable individuals with disabilities to perform the duties. </w:t>
      </w:r>
    </w:p>
    <w:p w14:paraId="6E86FC3D" w14:textId="77777777" w:rsidR="00A864F6" w:rsidRDefault="00A864F6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</w:p>
    <w:p w14:paraId="4B87AEB7" w14:textId="77777777" w:rsidR="007A3C22" w:rsidRDefault="007A3C22" w:rsidP="007A3C22">
      <w:pPr>
        <w:widowControl w:val="0"/>
        <w:tabs>
          <w:tab w:val="left" w:pos="4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Education and Experience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F467461" w14:textId="63CEBEE3" w:rsidR="00B31B0D" w:rsidRPr="00B31B0D" w:rsidRDefault="00B31B0D" w:rsidP="00B31B0D">
      <w:pPr>
        <w:widowControl w:val="0"/>
        <w:tabs>
          <w:tab w:val="left" w:pos="405"/>
        </w:tabs>
        <w:adjustRightInd w:val="0"/>
        <w:ind w:right="720"/>
        <w:rPr>
          <w:rFonts w:ascii="Arial" w:hAnsi="Arial" w:cs="Arial"/>
          <w:sz w:val="20"/>
          <w:szCs w:val="20"/>
        </w:rPr>
      </w:pPr>
      <w:r w:rsidRPr="00B31B0D">
        <w:rPr>
          <w:rFonts w:ascii="Arial" w:hAnsi="Arial" w:cs="Arial"/>
          <w:sz w:val="20"/>
          <w:szCs w:val="20"/>
        </w:rPr>
        <w:t>Bachelor’s degree from an accredited college or university</w:t>
      </w:r>
      <w:r>
        <w:rPr>
          <w:rFonts w:ascii="Arial" w:hAnsi="Arial" w:cs="Arial"/>
          <w:sz w:val="20"/>
          <w:szCs w:val="20"/>
        </w:rPr>
        <w:t xml:space="preserve"> required</w:t>
      </w:r>
      <w:r w:rsidRPr="00B31B0D">
        <w:rPr>
          <w:rFonts w:ascii="Arial" w:hAnsi="Arial" w:cs="Arial"/>
          <w:sz w:val="20"/>
          <w:szCs w:val="20"/>
        </w:rPr>
        <w:t xml:space="preserve">; master’s degree </w:t>
      </w:r>
      <w:r w:rsidR="00744175">
        <w:rPr>
          <w:rFonts w:ascii="Arial" w:hAnsi="Arial" w:cs="Arial"/>
          <w:sz w:val="20"/>
          <w:szCs w:val="20"/>
        </w:rPr>
        <w:t>p</w:t>
      </w:r>
      <w:r w:rsidRPr="00B31B0D">
        <w:rPr>
          <w:rFonts w:ascii="Arial" w:hAnsi="Arial" w:cs="Arial"/>
          <w:sz w:val="20"/>
          <w:szCs w:val="20"/>
        </w:rPr>
        <w:t xml:space="preserve">referred. </w:t>
      </w:r>
      <w:r>
        <w:rPr>
          <w:rFonts w:ascii="Arial" w:hAnsi="Arial" w:cs="Arial"/>
          <w:sz w:val="20"/>
          <w:szCs w:val="20"/>
        </w:rPr>
        <w:t>A</w:t>
      </w:r>
      <w:r w:rsidRPr="00B31B0D">
        <w:rPr>
          <w:rFonts w:ascii="Arial" w:hAnsi="Arial" w:cs="Arial"/>
          <w:sz w:val="20"/>
          <w:szCs w:val="20"/>
        </w:rPr>
        <w:t xml:space="preserve"> minimum of </w:t>
      </w:r>
      <w:r>
        <w:rPr>
          <w:rFonts w:ascii="Arial" w:hAnsi="Arial" w:cs="Arial"/>
          <w:sz w:val="20"/>
          <w:szCs w:val="20"/>
        </w:rPr>
        <w:t xml:space="preserve">seven </w:t>
      </w:r>
      <w:r w:rsidRPr="00B31B0D">
        <w:rPr>
          <w:rFonts w:ascii="Arial" w:hAnsi="Arial" w:cs="Arial"/>
          <w:sz w:val="20"/>
          <w:szCs w:val="20"/>
        </w:rPr>
        <w:t xml:space="preserve">years of progressively responsible </w:t>
      </w:r>
      <w:r w:rsidR="00425C2F">
        <w:rPr>
          <w:rFonts w:ascii="Arial" w:hAnsi="Arial" w:cs="Arial"/>
          <w:sz w:val="20"/>
          <w:szCs w:val="20"/>
        </w:rPr>
        <w:t>full</w:t>
      </w:r>
      <w:r w:rsidR="000F3954">
        <w:rPr>
          <w:rFonts w:ascii="Arial" w:hAnsi="Arial" w:cs="Arial"/>
          <w:sz w:val="20"/>
          <w:szCs w:val="20"/>
        </w:rPr>
        <w:t>-</w:t>
      </w:r>
      <w:r w:rsidR="00425C2F">
        <w:rPr>
          <w:rFonts w:ascii="Arial" w:hAnsi="Arial" w:cs="Arial"/>
          <w:sz w:val="20"/>
          <w:szCs w:val="20"/>
        </w:rPr>
        <w:t xml:space="preserve">time </w:t>
      </w:r>
      <w:r w:rsidRPr="00B31B0D">
        <w:rPr>
          <w:rFonts w:ascii="Arial" w:hAnsi="Arial" w:cs="Arial"/>
          <w:sz w:val="20"/>
          <w:szCs w:val="20"/>
        </w:rPr>
        <w:t xml:space="preserve">experience in managing major personnel program activities such as recruitment, </w:t>
      </w:r>
      <w:r>
        <w:rPr>
          <w:rFonts w:ascii="Arial" w:hAnsi="Arial" w:cs="Arial"/>
          <w:sz w:val="20"/>
          <w:szCs w:val="20"/>
        </w:rPr>
        <w:t xml:space="preserve">benefits, </w:t>
      </w:r>
      <w:r w:rsidRPr="00B31B0D">
        <w:rPr>
          <w:rFonts w:ascii="Arial" w:hAnsi="Arial" w:cs="Arial"/>
          <w:sz w:val="20"/>
          <w:szCs w:val="20"/>
        </w:rPr>
        <w:t xml:space="preserve">compensation, </w:t>
      </w:r>
      <w:r w:rsidR="002B07E1">
        <w:rPr>
          <w:rFonts w:ascii="Arial" w:hAnsi="Arial" w:cs="Arial"/>
          <w:sz w:val="20"/>
          <w:szCs w:val="20"/>
        </w:rPr>
        <w:t xml:space="preserve">EEO, </w:t>
      </w:r>
      <w:r w:rsidRPr="00B31B0D">
        <w:rPr>
          <w:rFonts w:ascii="Arial" w:hAnsi="Arial" w:cs="Arial"/>
          <w:sz w:val="20"/>
          <w:szCs w:val="20"/>
        </w:rPr>
        <w:t>tr</w:t>
      </w:r>
      <w:r w:rsidR="002B07E1">
        <w:rPr>
          <w:rFonts w:ascii="Arial" w:hAnsi="Arial" w:cs="Arial"/>
          <w:sz w:val="20"/>
          <w:szCs w:val="20"/>
        </w:rPr>
        <w:t>aining, or employee relations is required. SPHR</w:t>
      </w:r>
      <w:r w:rsidR="0005626A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1E0B8F">
        <w:rPr>
          <w:rFonts w:ascii="Arial" w:hAnsi="Arial" w:cs="Arial"/>
          <w:sz w:val="20"/>
          <w:szCs w:val="20"/>
        </w:rPr>
        <w:t xml:space="preserve">PHR,  </w:t>
      </w:r>
      <w:r w:rsidR="0005626A">
        <w:rPr>
          <w:rFonts w:ascii="Arial" w:hAnsi="Arial" w:cs="Arial"/>
          <w:sz w:val="20"/>
          <w:szCs w:val="20"/>
        </w:rPr>
        <w:t>SHRM</w:t>
      </w:r>
      <w:proofErr w:type="gramEnd"/>
      <w:r w:rsidR="0005626A">
        <w:rPr>
          <w:rFonts w:ascii="Arial" w:hAnsi="Arial" w:cs="Arial"/>
          <w:sz w:val="20"/>
          <w:szCs w:val="20"/>
        </w:rPr>
        <w:t xml:space="preserve">-CP, or SHRM-SCP </w:t>
      </w:r>
      <w:r w:rsidR="002B07E1">
        <w:rPr>
          <w:rFonts w:ascii="Arial" w:hAnsi="Arial" w:cs="Arial"/>
          <w:sz w:val="20"/>
          <w:szCs w:val="20"/>
        </w:rPr>
        <w:t xml:space="preserve">certification </w:t>
      </w:r>
      <w:r w:rsidR="0005626A">
        <w:rPr>
          <w:rFonts w:ascii="Arial" w:hAnsi="Arial" w:cs="Arial"/>
          <w:sz w:val="20"/>
          <w:szCs w:val="20"/>
        </w:rPr>
        <w:t>required</w:t>
      </w:r>
      <w:r w:rsidR="00DE1C33">
        <w:rPr>
          <w:rFonts w:ascii="Arial" w:hAnsi="Arial" w:cs="Arial"/>
          <w:sz w:val="20"/>
          <w:szCs w:val="20"/>
        </w:rPr>
        <w:t xml:space="preserve"> within one year of hire</w:t>
      </w:r>
      <w:r w:rsidR="002B07E1">
        <w:rPr>
          <w:rFonts w:ascii="Arial" w:hAnsi="Arial" w:cs="Arial"/>
          <w:sz w:val="20"/>
          <w:szCs w:val="20"/>
        </w:rPr>
        <w:t>.</w:t>
      </w:r>
      <w:r w:rsidR="00821428">
        <w:rPr>
          <w:rFonts w:ascii="Arial" w:hAnsi="Arial" w:cs="Arial"/>
          <w:sz w:val="20"/>
          <w:szCs w:val="20"/>
        </w:rPr>
        <w:t xml:space="preserve"> Experience in higher education or the public sector is preferred. </w:t>
      </w:r>
    </w:p>
    <w:p w14:paraId="3CEB752C" w14:textId="77777777" w:rsidR="00916A62" w:rsidRDefault="00916A62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</w:p>
    <w:p w14:paraId="2FFADAD9" w14:textId="77777777" w:rsidR="009606D8" w:rsidRDefault="00B75F2D" w:rsidP="009606D8">
      <w:pPr>
        <w:pStyle w:val="Heading1"/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Knowledge, </w:t>
      </w:r>
      <w:r w:rsidR="009606D8" w:rsidRPr="007A3C22">
        <w:rPr>
          <w:sz w:val="20"/>
          <w:szCs w:val="20"/>
        </w:rPr>
        <w:t>Skills</w:t>
      </w:r>
      <w:r>
        <w:rPr>
          <w:sz w:val="20"/>
          <w:szCs w:val="20"/>
        </w:rPr>
        <w:t xml:space="preserve"> and Abilities </w:t>
      </w:r>
    </w:p>
    <w:p w14:paraId="45AA83B5" w14:textId="77777777" w:rsidR="002B07E1" w:rsidRPr="002B07E1" w:rsidRDefault="002B07E1" w:rsidP="002B07E1">
      <w:pPr>
        <w:widowControl w:val="0"/>
        <w:numPr>
          <w:ilvl w:val="0"/>
          <w:numId w:val="17"/>
        </w:numPr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Extensive knowledge of human resources functions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and related laws</w:t>
      </w:r>
    </w:p>
    <w:p w14:paraId="398B9E88" w14:textId="77777777" w:rsidR="002B07E1" w:rsidRPr="002B07E1" w:rsidRDefault="002B07E1" w:rsidP="002B07E1">
      <w:pPr>
        <w:widowControl w:val="0"/>
        <w:numPr>
          <w:ilvl w:val="0"/>
          <w:numId w:val="17"/>
        </w:numPr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Excellent written and verbal communications skills</w:t>
      </w:r>
    </w:p>
    <w:p w14:paraId="3C4D90D6" w14:textId="4E6F7918" w:rsidR="002B07E1" w:rsidRDefault="002B07E1" w:rsidP="002B07E1">
      <w:pPr>
        <w:widowControl w:val="0"/>
        <w:numPr>
          <w:ilvl w:val="0"/>
          <w:numId w:val="17"/>
        </w:numPr>
        <w:tabs>
          <w:tab w:val="left" w:pos="405"/>
        </w:tabs>
        <w:rPr>
          <w:rFonts w:ascii="Arial" w:hAnsi="Arial" w:cs="Arial"/>
          <w:bCs/>
          <w:sz w:val="20"/>
          <w:szCs w:val="20"/>
        </w:rPr>
      </w:pPr>
      <w:r w:rsidRPr="002B07E1">
        <w:rPr>
          <w:rFonts w:ascii="Arial" w:hAnsi="Arial" w:cs="Arial"/>
          <w:bCs/>
          <w:sz w:val="20"/>
          <w:szCs w:val="20"/>
        </w:rPr>
        <w:t>Ability to effectively present information to internal constituencies, public groups, and/or boards of trustees</w:t>
      </w:r>
    </w:p>
    <w:p w14:paraId="06BA3BE2" w14:textId="77777777" w:rsidR="002B07E1" w:rsidRPr="002B07E1" w:rsidRDefault="002B07E1" w:rsidP="002B07E1">
      <w:pPr>
        <w:widowControl w:val="0"/>
        <w:numPr>
          <w:ilvl w:val="0"/>
          <w:numId w:val="17"/>
        </w:numPr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Proficient skills in the use of personal computers and applications, including MS Office</w:t>
      </w:r>
    </w:p>
    <w:p w14:paraId="31981449" w14:textId="77777777" w:rsidR="009606D8" w:rsidRPr="002B07E1" w:rsidRDefault="009606D8" w:rsidP="002B07E1">
      <w:pPr>
        <w:widowControl w:val="0"/>
        <w:tabs>
          <w:tab w:val="left" w:pos="405"/>
        </w:tabs>
        <w:ind w:left="360"/>
        <w:rPr>
          <w:rFonts w:ascii="Arial" w:hAnsi="Arial" w:cs="Arial"/>
          <w:b/>
          <w:bCs/>
          <w:sz w:val="20"/>
          <w:szCs w:val="20"/>
        </w:rPr>
      </w:pPr>
    </w:p>
    <w:p w14:paraId="324EFD6D" w14:textId="45559774" w:rsidR="007A3C22" w:rsidRPr="007A3C22" w:rsidRDefault="007A3C22" w:rsidP="007A3C22">
      <w:pPr>
        <w:pStyle w:val="Heading1"/>
        <w:autoSpaceDE w:val="0"/>
        <w:autoSpaceDN w:val="0"/>
        <w:spacing w:before="0" w:after="0"/>
        <w:rPr>
          <w:sz w:val="20"/>
          <w:szCs w:val="20"/>
        </w:rPr>
      </w:pPr>
      <w:r w:rsidRPr="007A3C22">
        <w:rPr>
          <w:sz w:val="20"/>
          <w:szCs w:val="20"/>
        </w:rPr>
        <w:t>Physical Demands</w:t>
      </w:r>
      <w:r w:rsidR="00676822">
        <w:rPr>
          <w:sz w:val="20"/>
          <w:szCs w:val="20"/>
        </w:rPr>
        <w:t xml:space="preserve"> </w:t>
      </w:r>
      <w:r w:rsidR="00441D32">
        <w:rPr>
          <w:sz w:val="20"/>
          <w:szCs w:val="20"/>
        </w:rPr>
        <w:t>and</w:t>
      </w:r>
      <w:r w:rsidR="00676822">
        <w:rPr>
          <w:sz w:val="20"/>
          <w:szCs w:val="20"/>
        </w:rPr>
        <w:t xml:space="preserve"> Work Environment</w:t>
      </w:r>
    </w:p>
    <w:p w14:paraId="1B5D0E53" w14:textId="7FA024D6" w:rsidR="007A3C22" w:rsidRDefault="007A3C22" w:rsidP="007A3C22">
      <w:pPr>
        <w:widowControl w:val="0"/>
        <w:tabs>
          <w:tab w:val="left" w:pos="4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physical demands</w:t>
      </w:r>
      <w:r w:rsidR="00676822">
        <w:rPr>
          <w:rFonts w:ascii="Arial" w:hAnsi="Arial" w:cs="Arial"/>
          <w:sz w:val="20"/>
          <w:szCs w:val="20"/>
        </w:rPr>
        <w:t xml:space="preserve"> </w:t>
      </w:r>
      <w:r w:rsidR="00441D32">
        <w:rPr>
          <w:rFonts w:ascii="Arial" w:hAnsi="Arial" w:cs="Arial"/>
          <w:sz w:val="20"/>
          <w:szCs w:val="20"/>
        </w:rPr>
        <w:t>and</w:t>
      </w:r>
      <w:r w:rsidR="00676822">
        <w:rPr>
          <w:rFonts w:ascii="Arial" w:hAnsi="Arial" w:cs="Arial"/>
          <w:sz w:val="20"/>
          <w:szCs w:val="20"/>
        </w:rPr>
        <w:t xml:space="preserve"> work environment</w:t>
      </w:r>
      <w:r>
        <w:rPr>
          <w:rFonts w:ascii="Arial" w:hAnsi="Arial" w:cs="Arial"/>
          <w:sz w:val="20"/>
          <w:szCs w:val="20"/>
        </w:rPr>
        <w:t xml:space="preserve"> described here are representative of those that must be met </w:t>
      </w:r>
      <w:r w:rsidR="00676822">
        <w:rPr>
          <w:rFonts w:ascii="Arial" w:hAnsi="Arial" w:cs="Arial"/>
          <w:sz w:val="20"/>
          <w:szCs w:val="20"/>
        </w:rPr>
        <w:t xml:space="preserve">or are encountered </w:t>
      </w:r>
      <w:r>
        <w:rPr>
          <w:rFonts w:ascii="Arial" w:hAnsi="Arial" w:cs="Arial"/>
          <w:sz w:val="20"/>
          <w:szCs w:val="20"/>
        </w:rPr>
        <w:t xml:space="preserve">by an employee </w:t>
      </w:r>
      <w:r w:rsidR="00676822">
        <w:rPr>
          <w:rFonts w:ascii="Arial" w:hAnsi="Arial" w:cs="Arial"/>
          <w:sz w:val="20"/>
          <w:szCs w:val="20"/>
        </w:rPr>
        <w:t xml:space="preserve">in the normal course of this </w:t>
      </w:r>
      <w:r>
        <w:rPr>
          <w:rFonts w:ascii="Arial" w:hAnsi="Arial" w:cs="Arial"/>
          <w:sz w:val="20"/>
          <w:szCs w:val="20"/>
        </w:rPr>
        <w:t>job. Reasonable accommodations may be made to enable individuals with disabilities to perform the essential functions.</w:t>
      </w:r>
    </w:p>
    <w:p w14:paraId="5BFB43D1" w14:textId="77777777" w:rsidR="007A3C22" w:rsidRDefault="007A3C22" w:rsidP="007A3C22">
      <w:pPr>
        <w:widowControl w:val="0"/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</w:p>
    <w:p w14:paraId="51659592" w14:textId="16A89965" w:rsidR="00676822" w:rsidRPr="00676822" w:rsidRDefault="009606D8" w:rsidP="007A3C22">
      <w:pPr>
        <w:widowControl w:val="0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Physical requirements and environment</w:t>
      </w:r>
      <w:r w:rsidR="00676822" w:rsidRPr="00676822">
        <w:rPr>
          <w:rFonts w:ascii="Arial" w:hAnsi="Arial" w:cs="Arial"/>
          <w:bCs/>
          <w:sz w:val="20"/>
          <w:szCs w:val="20"/>
        </w:rPr>
        <w:t xml:space="preserve"> are typical of those in a general office setting.  </w:t>
      </w:r>
      <w:r w:rsidR="00B75F2D">
        <w:rPr>
          <w:rFonts w:ascii="Arial" w:hAnsi="Arial" w:cs="Arial"/>
          <w:bCs/>
          <w:sz w:val="20"/>
          <w:szCs w:val="20"/>
        </w:rPr>
        <w:t>This job i</w:t>
      </w:r>
      <w:r>
        <w:rPr>
          <w:rFonts w:ascii="Arial" w:hAnsi="Arial" w:cs="Arial"/>
          <w:bCs/>
          <w:sz w:val="20"/>
          <w:szCs w:val="20"/>
        </w:rPr>
        <w:t>n</w:t>
      </w:r>
      <w:r w:rsidR="00676822" w:rsidRPr="00676822">
        <w:rPr>
          <w:rFonts w:ascii="Arial" w:hAnsi="Arial" w:cs="Arial"/>
          <w:bCs/>
          <w:sz w:val="20"/>
          <w:szCs w:val="20"/>
        </w:rPr>
        <w:t>volves regular sitting, standing, walking, typing, moving, lifting objects up to 10 pounds</w:t>
      </w:r>
      <w:r>
        <w:rPr>
          <w:rFonts w:ascii="Arial" w:hAnsi="Arial" w:cs="Arial"/>
          <w:bCs/>
          <w:sz w:val="20"/>
          <w:szCs w:val="20"/>
        </w:rPr>
        <w:t xml:space="preserve"> and</w:t>
      </w:r>
      <w:r w:rsidR="00676822" w:rsidRPr="00676822">
        <w:rPr>
          <w:rFonts w:ascii="Arial" w:hAnsi="Arial" w:cs="Arial"/>
          <w:bCs/>
          <w:sz w:val="20"/>
          <w:szCs w:val="20"/>
        </w:rPr>
        <w:t xml:space="preserve"> exposure to office lighting</w:t>
      </w:r>
      <w:r>
        <w:rPr>
          <w:rFonts w:ascii="Arial" w:hAnsi="Arial" w:cs="Arial"/>
          <w:bCs/>
          <w:sz w:val="20"/>
          <w:szCs w:val="20"/>
        </w:rPr>
        <w:t>.  A wide variety of standard office equipment is continually used, including phone, copier, printer and computer.</w:t>
      </w:r>
    </w:p>
    <w:p w14:paraId="4127EA6A" w14:textId="77777777" w:rsidR="007A3C22" w:rsidRDefault="007A3C22" w:rsidP="007A3C22">
      <w:pPr>
        <w:widowControl w:val="0"/>
        <w:tabs>
          <w:tab w:val="left" w:pos="405"/>
        </w:tabs>
        <w:adjustRightInd w:val="0"/>
        <w:ind w:right="72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EB08C52" w14:textId="3FF9BB4F" w:rsidR="007A3C22" w:rsidRPr="00713F70" w:rsidRDefault="00071F49" w:rsidP="007A3C22">
      <w:pPr>
        <w:widowControl w:val="0"/>
        <w:tabs>
          <w:tab w:val="left" w:pos="405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June</w:t>
      </w:r>
      <w:r w:rsidR="0005626A">
        <w:rPr>
          <w:rFonts w:ascii="Arial" w:hAnsi="Arial" w:cs="Arial"/>
          <w:bCs/>
          <w:sz w:val="16"/>
          <w:szCs w:val="16"/>
        </w:rPr>
        <w:t xml:space="preserve"> 202</w:t>
      </w:r>
      <w:r>
        <w:rPr>
          <w:rFonts w:ascii="Arial" w:hAnsi="Arial" w:cs="Arial"/>
          <w:bCs/>
          <w:sz w:val="16"/>
          <w:szCs w:val="16"/>
        </w:rPr>
        <w:t>4</w:t>
      </w:r>
    </w:p>
    <w:p w14:paraId="06041656" w14:textId="77777777" w:rsidR="001A50F5" w:rsidRDefault="001A50F5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16"/>
          <w:szCs w:val="16"/>
        </w:rPr>
      </w:pPr>
    </w:p>
    <w:sectPr w:rsidR="001A50F5" w:rsidSect="00C00743">
      <w:headerReference w:type="default" r:id="rId11"/>
      <w:footerReference w:type="default" r:id="rId12"/>
      <w:pgSz w:w="12240" w:h="15840"/>
      <w:pgMar w:top="1152" w:right="864" w:bottom="1152" w:left="864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D58B" w14:textId="77777777" w:rsidR="006B6395" w:rsidRDefault="006B6395" w:rsidP="00B75F2D">
      <w:r>
        <w:separator/>
      </w:r>
    </w:p>
  </w:endnote>
  <w:endnote w:type="continuationSeparator" w:id="0">
    <w:p w14:paraId="05693485" w14:textId="77777777" w:rsidR="006B6395" w:rsidRDefault="006B6395" w:rsidP="00B7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206C" w14:textId="438A1F3C" w:rsidR="0047714B" w:rsidRPr="006978F5" w:rsidRDefault="0047714B">
    <w:pPr>
      <w:pStyle w:val="Footer"/>
      <w:jc w:val="center"/>
      <w:rPr>
        <w:rFonts w:ascii="Arial" w:hAnsi="Arial" w:cs="Arial"/>
      </w:rPr>
    </w:pPr>
    <w:r w:rsidRPr="006978F5">
      <w:rPr>
        <w:rFonts w:ascii="Arial" w:hAnsi="Arial" w:cs="Arial"/>
      </w:rPr>
      <w:t xml:space="preserve">Page </w:t>
    </w:r>
    <w:r w:rsidRPr="006978F5">
      <w:rPr>
        <w:rFonts w:ascii="Arial" w:hAnsi="Arial" w:cs="Arial"/>
        <w:sz w:val="24"/>
        <w:szCs w:val="24"/>
      </w:rPr>
      <w:fldChar w:fldCharType="begin"/>
    </w:r>
    <w:r w:rsidRPr="006978F5">
      <w:rPr>
        <w:rFonts w:ascii="Arial" w:hAnsi="Arial" w:cs="Arial"/>
      </w:rPr>
      <w:instrText xml:space="preserve"> PAGE </w:instrText>
    </w:r>
    <w:r w:rsidRPr="006978F5">
      <w:rPr>
        <w:rFonts w:ascii="Arial" w:hAnsi="Arial" w:cs="Arial"/>
        <w:sz w:val="24"/>
        <w:szCs w:val="24"/>
      </w:rPr>
      <w:fldChar w:fldCharType="separate"/>
    </w:r>
    <w:r w:rsidR="00661BE4">
      <w:rPr>
        <w:rFonts w:ascii="Arial" w:hAnsi="Arial" w:cs="Arial"/>
        <w:noProof/>
      </w:rPr>
      <w:t>1</w:t>
    </w:r>
    <w:r w:rsidRPr="006978F5">
      <w:rPr>
        <w:rFonts w:ascii="Arial" w:hAnsi="Arial" w:cs="Arial"/>
        <w:sz w:val="24"/>
        <w:szCs w:val="24"/>
      </w:rPr>
      <w:fldChar w:fldCharType="end"/>
    </w:r>
    <w:r w:rsidRPr="006978F5">
      <w:rPr>
        <w:rFonts w:ascii="Arial" w:hAnsi="Arial" w:cs="Arial"/>
      </w:rPr>
      <w:t xml:space="preserve"> of </w:t>
    </w:r>
    <w:r w:rsidRPr="006978F5">
      <w:rPr>
        <w:rFonts w:ascii="Arial" w:hAnsi="Arial" w:cs="Arial"/>
        <w:sz w:val="24"/>
        <w:szCs w:val="24"/>
      </w:rPr>
      <w:fldChar w:fldCharType="begin"/>
    </w:r>
    <w:r w:rsidRPr="006978F5">
      <w:rPr>
        <w:rFonts w:ascii="Arial" w:hAnsi="Arial" w:cs="Arial"/>
      </w:rPr>
      <w:instrText xml:space="preserve"> NUMPAGES  </w:instrText>
    </w:r>
    <w:r w:rsidRPr="006978F5">
      <w:rPr>
        <w:rFonts w:ascii="Arial" w:hAnsi="Arial" w:cs="Arial"/>
        <w:sz w:val="24"/>
        <w:szCs w:val="24"/>
      </w:rPr>
      <w:fldChar w:fldCharType="separate"/>
    </w:r>
    <w:r w:rsidR="00661BE4">
      <w:rPr>
        <w:rFonts w:ascii="Arial" w:hAnsi="Arial" w:cs="Arial"/>
        <w:noProof/>
      </w:rPr>
      <w:t>2</w:t>
    </w:r>
    <w:r w:rsidRPr="006978F5">
      <w:rPr>
        <w:rFonts w:ascii="Arial" w:hAnsi="Arial" w:cs="Arial"/>
        <w:sz w:val="24"/>
        <w:szCs w:val="24"/>
      </w:rPr>
      <w:fldChar w:fldCharType="end"/>
    </w:r>
  </w:p>
  <w:p w14:paraId="4C63A660" w14:textId="77777777" w:rsidR="0047714B" w:rsidRDefault="00477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E0D6" w14:textId="77777777" w:rsidR="006B6395" w:rsidRDefault="006B6395" w:rsidP="00B75F2D">
      <w:r>
        <w:separator/>
      </w:r>
    </w:p>
  </w:footnote>
  <w:footnote w:type="continuationSeparator" w:id="0">
    <w:p w14:paraId="2A05913C" w14:textId="77777777" w:rsidR="006B6395" w:rsidRDefault="006B6395" w:rsidP="00B7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8F23" w14:textId="77777777" w:rsidR="0047714B" w:rsidRDefault="00790337" w:rsidP="00B3127E">
    <w:pPr>
      <w:pStyle w:val="Header"/>
      <w:jc w:val="center"/>
    </w:pPr>
    <w:r>
      <w:rPr>
        <w:noProof/>
        <w:color w:val="000000"/>
      </w:rPr>
      <w:drawing>
        <wp:inline distT="0" distB="0" distL="0" distR="0" wp14:anchorId="782419AB" wp14:editId="1BF9B2EE">
          <wp:extent cx="2865120" cy="601980"/>
          <wp:effectExtent l="0" t="0" r="0" b="762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7C7"/>
    <w:multiLevelType w:val="hybridMultilevel"/>
    <w:tmpl w:val="26C48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DB51DC4"/>
    <w:multiLevelType w:val="hybridMultilevel"/>
    <w:tmpl w:val="5BDA4A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574E1"/>
    <w:multiLevelType w:val="hybridMultilevel"/>
    <w:tmpl w:val="E612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1E38"/>
    <w:multiLevelType w:val="hybridMultilevel"/>
    <w:tmpl w:val="215E9768"/>
    <w:lvl w:ilvl="0" w:tplc="9C5AA7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2670"/>
    <w:multiLevelType w:val="hybridMultilevel"/>
    <w:tmpl w:val="C318031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0867CF4"/>
    <w:multiLevelType w:val="hybridMultilevel"/>
    <w:tmpl w:val="CEB6C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2374B6E"/>
    <w:multiLevelType w:val="hybridMultilevel"/>
    <w:tmpl w:val="FBDE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3F36875"/>
    <w:multiLevelType w:val="hybridMultilevel"/>
    <w:tmpl w:val="1EFADA0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682E11"/>
    <w:multiLevelType w:val="hybridMultilevel"/>
    <w:tmpl w:val="96C0C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D6C7B"/>
    <w:multiLevelType w:val="hybridMultilevel"/>
    <w:tmpl w:val="C32AAF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8F16E3"/>
    <w:multiLevelType w:val="hybridMultilevel"/>
    <w:tmpl w:val="7578198C"/>
    <w:lvl w:ilvl="0" w:tplc="272624D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47B1D"/>
    <w:multiLevelType w:val="multilevel"/>
    <w:tmpl w:val="E932CE9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D762A"/>
    <w:multiLevelType w:val="hybridMultilevel"/>
    <w:tmpl w:val="0D14FCD6"/>
    <w:lvl w:ilvl="0" w:tplc="9C5AA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9C5AA7CA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" w15:restartNumberingAfterBreak="0">
    <w:nsid w:val="3992636D"/>
    <w:multiLevelType w:val="hybridMultilevel"/>
    <w:tmpl w:val="B6E042F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5032C4"/>
    <w:multiLevelType w:val="multilevel"/>
    <w:tmpl w:val="25C698E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D5037"/>
    <w:multiLevelType w:val="hybridMultilevel"/>
    <w:tmpl w:val="0338C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C4D6A"/>
    <w:multiLevelType w:val="hybridMultilevel"/>
    <w:tmpl w:val="25C698E8"/>
    <w:lvl w:ilvl="0" w:tplc="9C5AA7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02D0D"/>
    <w:multiLevelType w:val="hybridMultilevel"/>
    <w:tmpl w:val="212E3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5FB0D4F"/>
    <w:multiLevelType w:val="hybridMultilevel"/>
    <w:tmpl w:val="4E54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C115E0"/>
    <w:multiLevelType w:val="hybridMultilevel"/>
    <w:tmpl w:val="EF6C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176CD"/>
    <w:multiLevelType w:val="hybridMultilevel"/>
    <w:tmpl w:val="E932CE9E"/>
    <w:lvl w:ilvl="0" w:tplc="ED8251B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7"/>
  </w:num>
  <w:num w:numId="5">
    <w:abstractNumId w:val="5"/>
  </w:num>
  <w:num w:numId="6">
    <w:abstractNumId w:val="15"/>
  </w:num>
  <w:num w:numId="7">
    <w:abstractNumId w:val="7"/>
  </w:num>
  <w:num w:numId="8">
    <w:abstractNumId w:val="1"/>
  </w:num>
  <w:num w:numId="9">
    <w:abstractNumId w:val="20"/>
  </w:num>
  <w:num w:numId="10">
    <w:abstractNumId w:val="11"/>
  </w:num>
  <w:num w:numId="11">
    <w:abstractNumId w:val="16"/>
  </w:num>
  <w:num w:numId="12">
    <w:abstractNumId w:val="14"/>
  </w:num>
  <w:num w:numId="13">
    <w:abstractNumId w:val="12"/>
  </w:num>
  <w:num w:numId="14">
    <w:abstractNumId w:val="18"/>
  </w:num>
  <w:num w:numId="15">
    <w:abstractNumId w:val="3"/>
  </w:num>
  <w:num w:numId="16">
    <w:abstractNumId w:val="10"/>
  </w:num>
  <w:num w:numId="17">
    <w:abstractNumId w:val="2"/>
  </w:num>
  <w:num w:numId="18">
    <w:abstractNumId w:val="19"/>
  </w:num>
  <w:num w:numId="19">
    <w:abstractNumId w:val="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22"/>
    <w:rsid w:val="0005125D"/>
    <w:rsid w:val="00051E8F"/>
    <w:rsid w:val="0005626A"/>
    <w:rsid w:val="00071F49"/>
    <w:rsid w:val="000B1D3C"/>
    <w:rsid w:val="000B22D2"/>
    <w:rsid w:val="000E3758"/>
    <w:rsid w:val="000F3954"/>
    <w:rsid w:val="000F7215"/>
    <w:rsid w:val="00103861"/>
    <w:rsid w:val="00151D38"/>
    <w:rsid w:val="00175AE0"/>
    <w:rsid w:val="001819C7"/>
    <w:rsid w:val="00192A86"/>
    <w:rsid w:val="001A1602"/>
    <w:rsid w:val="001A50F5"/>
    <w:rsid w:val="001D2170"/>
    <w:rsid w:val="001E0B8F"/>
    <w:rsid w:val="002363CA"/>
    <w:rsid w:val="0027147F"/>
    <w:rsid w:val="0029278A"/>
    <w:rsid w:val="002945E1"/>
    <w:rsid w:val="002A2DA3"/>
    <w:rsid w:val="002B07E1"/>
    <w:rsid w:val="002D0AD6"/>
    <w:rsid w:val="0030474B"/>
    <w:rsid w:val="0033120B"/>
    <w:rsid w:val="003D4889"/>
    <w:rsid w:val="003E1935"/>
    <w:rsid w:val="003E63C0"/>
    <w:rsid w:val="00412C87"/>
    <w:rsid w:val="00425C2F"/>
    <w:rsid w:val="00441D32"/>
    <w:rsid w:val="004459BC"/>
    <w:rsid w:val="00451A15"/>
    <w:rsid w:val="0047714B"/>
    <w:rsid w:val="0049676B"/>
    <w:rsid w:val="004B2CCC"/>
    <w:rsid w:val="00502D6F"/>
    <w:rsid w:val="00522796"/>
    <w:rsid w:val="00551D15"/>
    <w:rsid w:val="0055597E"/>
    <w:rsid w:val="005F75A7"/>
    <w:rsid w:val="00643532"/>
    <w:rsid w:val="006437C2"/>
    <w:rsid w:val="00661BE4"/>
    <w:rsid w:val="006749CB"/>
    <w:rsid w:val="00676822"/>
    <w:rsid w:val="006978F5"/>
    <w:rsid w:val="006B6395"/>
    <w:rsid w:val="006D39E0"/>
    <w:rsid w:val="006F25F0"/>
    <w:rsid w:val="006F3F30"/>
    <w:rsid w:val="00706D3F"/>
    <w:rsid w:val="00713F70"/>
    <w:rsid w:val="00744175"/>
    <w:rsid w:val="007708DD"/>
    <w:rsid w:val="00790337"/>
    <w:rsid w:val="007926C3"/>
    <w:rsid w:val="00796901"/>
    <w:rsid w:val="007A3C22"/>
    <w:rsid w:val="008029C0"/>
    <w:rsid w:val="00805339"/>
    <w:rsid w:val="00821428"/>
    <w:rsid w:val="00880E6A"/>
    <w:rsid w:val="00890601"/>
    <w:rsid w:val="008A3BBC"/>
    <w:rsid w:val="008A4180"/>
    <w:rsid w:val="00916A62"/>
    <w:rsid w:val="00923D9D"/>
    <w:rsid w:val="009606D8"/>
    <w:rsid w:val="009717A8"/>
    <w:rsid w:val="009947E7"/>
    <w:rsid w:val="009A3FE0"/>
    <w:rsid w:val="00A43DA6"/>
    <w:rsid w:val="00A555A2"/>
    <w:rsid w:val="00A864F6"/>
    <w:rsid w:val="00AA23C9"/>
    <w:rsid w:val="00AC2445"/>
    <w:rsid w:val="00AD435F"/>
    <w:rsid w:val="00B01893"/>
    <w:rsid w:val="00B3127E"/>
    <w:rsid w:val="00B31B0D"/>
    <w:rsid w:val="00B413A6"/>
    <w:rsid w:val="00B43C8E"/>
    <w:rsid w:val="00B6006C"/>
    <w:rsid w:val="00B66B76"/>
    <w:rsid w:val="00B75F2D"/>
    <w:rsid w:val="00B976B8"/>
    <w:rsid w:val="00BC0260"/>
    <w:rsid w:val="00BD6074"/>
    <w:rsid w:val="00BF3004"/>
    <w:rsid w:val="00C00743"/>
    <w:rsid w:val="00C42507"/>
    <w:rsid w:val="00C92F57"/>
    <w:rsid w:val="00CD3201"/>
    <w:rsid w:val="00CE1C55"/>
    <w:rsid w:val="00CE7F27"/>
    <w:rsid w:val="00D72329"/>
    <w:rsid w:val="00D76432"/>
    <w:rsid w:val="00D94C40"/>
    <w:rsid w:val="00DB398D"/>
    <w:rsid w:val="00DE1C33"/>
    <w:rsid w:val="00DE5370"/>
    <w:rsid w:val="00DF0C5C"/>
    <w:rsid w:val="00DF7982"/>
    <w:rsid w:val="00E016E0"/>
    <w:rsid w:val="00E57116"/>
    <w:rsid w:val="00EA2B1A"/>
    <w:rsid w:val="00EB3E45"/>
    <w:rsid w:val="00F24E1E"/>
    <w:rsid w:val="00F63109"/>
    <w:rsid w:val="00F96F30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8766B52"/>
  <w15:chartTrackingRefBased/>
  <w15:docId w15:val="{57FC6656-3E3D-49ED-BB31-19E979AD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A3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pPr>
      <w:spacing w:before="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ind w:left="1080" w:right="720"/>
      <w:jc w:val="center"/>
    </w:pPr>
    <w:rPr>
      <w:b/>
      <w:bCs/>
      <w:sz w:val="26"/>
      <w:szCs w:val="26"/>
    </w:rPr>
  </w:style>
  <w:style w:type="paragraph" w:styleId="BlockText">
    <w:name w:val="Block Text"/>
    <w:basedOn w:val="Normal"/>
    <w:pPr>
      <w:widowControl w:val="0"/>
      <w:tabs>
        <w:tab w:val="left" w:pos="405"/>
      </w:tabs>
      <w:autoSpaceDE w:val="0"/>
      <w:autoSpaceDN w:val="0"/>
      <w:adjustRightInd w:val="0"/>
      <w:ind w:left="1080" w:right="720"/>
    </w:pPr>
    <w:rPr>
      <w:sz w:val="20"/>
      <w:szCs w:val="20"/>
    </w:rPr>
  </w:style>
  <w:style w:type="paragraph" w:styleId="BodyText2">
    <w:name w:val="Body Text 2"/>
    <w:basedOn w:val="Normal"/>
    <w:link w:val="BodyText2Char"/>
    <w:pPr>
      <w:widowControl w:val="0"/>
      <w:tabs>
        <w:tab w:val="left" w:pos="405"/>
      </w:tabs>
      <w:autoSpaceDE w:val="0"/>
      <w:autoSpaceDN w:val="0"/>
      <w:adjustRightInd w:val="0"/>
      <w:ind w:right="720"/>
    </w:pPr>
    <w:rPr>
      <w:color w:val="000080"/>
      <w:sz w:val="20"/>
      <w:szCs w:val="20"/>
    </w:rPr>
  </w:style>
  <w:style w:type="paragraph" w:styleId="Subtitle">
    <w:name w:val="Subtitle"/>
    <w:basedOn w:val="Normal"/>
    <w:qFormat/>
    <w:rsid w:val="007A3C22"/>
    <w:pPr>
      <w:widowControl w:val="0"/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BodyText2Char">
    <w:name w:val="Body Text 2 Char"/>
    <w:link w:val="BodyText2"/>
    <w:rsid w:val="00B413A6"/>
    <w:rPr>
      <w:color w:val="000080"/>
    </w:rPr>
  </w:style>
  <w:style w:type="character" w:customStyle="1" w:styleId="FooterChar">
    <w:name w:val="Footer Char"/>
    <w:basedOn w:val="DefaultParagraphFont"/>
    <w:link w:val="Footer"/>
    <w:uiPriority w:val="99"/>
    <w:rsid w:val="00B75F2D"/>
  </w:style>
  <w:style w:type="paragraph" w:styleId="BalloonText">
    <w:name w:val="Balloon Text"/>
    <w:basedOn w:val="Normal"/>
    <w:link w:val="BalloonTextChar"/>
    <w:rsid w:val="00713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F7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D7232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D72329"/>
    <w:rPr>
      <w:rFonts w:ascii="Courier New" w:hAnsi="Courier New" w:cs="Courier New"/>
    </w:rPr>
  </w:style>
  <w:style w:type="character" w:customStyle="1" w:styleId="BodyText3Char">
    <w:name w:val="Body Text 3 Char"/>
    <w:link w:val="BodyText3"/>
    <w:uiPriority w:val="99"/>
    <w:locked/>
    <w:rsid w:val="00B31B0D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rsid w:val="00E016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16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16E0"/>
  </w:style>
  <w:style w:type="paragraph" w:styleId="CommentSubject">
    <w:name w:val="annotation subject"/>
    <w:basedOn w:val="CommentText"/>
    <w:next w:val="CommentText"/>
    <w:link w:val="CommentSubjectChar"/>
    <w:rsid w:val="00E01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1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0b9e7f56-21cb-4f46-a187-e65d9d6b6215">Staff</Classification>
    <Department xmlns="0b9e7f56-21cb-4f46-a187-e65d9d6b6215" xsi:nil="true"/>
    <Division xmlns="0b9e7f56-21cb-4f46-a187-e65d9d6b6215">Human Resources</Divi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B089CFE3BF34C8B8CBACFD69E722E" ma:contentTypeVersion="3" ma:contentTypeDescription="Create a new document." ma:contentTypeScope="" ma:versionID="e8727d2d3c3deae435d6dc8893d42314">
  <xsd:schema xmlns:xsd="http://www.w3.org/2001/XMLSchema" xmlns:xs="http://www.w3.org/2001/XMLSchema" xmlns:p="http://schemas.microsoft.com/office/2006/metadata/properties" xmlns:ns2="0b9e7f56-21cb-4f46-a187-e65d9d6b6215" targetNamespace="http://schemas.microsoft.com/office/2006/metadata/properties" ma:root="true" ma:fieldsID="e238209f0dda3f35b86ab2ea65066af2" ns2:_="">
    <xsd:import namespace="0b9e7f56-21cb-4f46-a187-e65d9d6b6215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e7f56-21cb-4f46-a187-e65d9d6b6215" elementFormDefault="qualified">
    <xsd:import namespace="http://schemas.microsoft.com/office/2006/documentManagement/types"/>
    <xsd:import namespace="http://schemas.microsoft.com/office/infopath/2007/PartnerControls"/>
    <xsd:element name="Division" ma:index="8" nillable="true" ma:displayName="Division" ma:format="Dropdown" ma:internalName="Division">
      <xsd:simpleType>
        <xsd:restriction base="dms:Choice">
          <xsd:enumeration value="Area Agency on Aging"/>
          <xsd:enumeration value="Athletics"/>
          <xsd:enumeration value="Communications &amp; Marketing"/>
          <xsd:enumeration value="Development &amp; Foundation"/>
          <xsd:enumeration value="Enrollment Services"/>
          <xsd:enumeration value="Facilities"/>
          <xsd:enumeration value="Head Start"/>
          <xsd:enumeration value="Human Resources"/>
          <xsd:enumeration value="Information Technology"/>
          <xsd:enumeration value="Instruction"/>
          <xsd:enumeration value="Office of Finance and Business"/>
          <xsd:enumeration value="Planning, Strategy &amp; Effectiveness"/>
          <xsd:enumeration value="Student Services"/>
        </xsd:restriction>
      </xsd:simpleType>
    </xsd:element>
    <xsd:element name="Department" ma:index="9" nillable="true" ma:displayName="Department" ma:format="Dropdown" ma:internalName="Department">
      <xsd:simpleType>
        <xsd:restriction base="dms:Choice">
          <xsd:enumeration value="Admissions/Registrar"/>
          <xsd:enumeration value="Advising Services"/>
          <xsd:enumeration value="Aerospace"/>
          <xsd:enumeration value="Business &amp; Professional Programs"/>
          <xsd:enumeration value="Children's Center"/>
          <xsd:enumeration value="Conferencing &amp; Events/Schuler Performing Arts Center"/>
          <xsd:enumeration value="CTE/Dual Credit/Outreach"/>
          <xsd:enumeration value="eLearning"/>
          <xsd:enumeration value="Enterprise Applications"/>
          <xsd:enumeration value="Financial Aid"/>
          <xsd:enumeration value="Fleet Services"/>
          <xsd:enumeration value="Food Services"/>
          <xsd:enumeration value="General Studies"/>
          <xsd:enumeration value="General Studies - ABE GED"/>
          <xsd:enumeration value="General Studies - Cardinal Learning Commons"/>
          <xsd:enumeration value="General Studies - Communication &amp; Fine Arts"/>
          <xsd:enumeration value="General Studies - English &amp; Humanities"/>
          <xsd:enumeration value="General Studies - Math, Computer Science and Engineering"/>
          <xsd:enumeration value="General Studies - Natural Sciences"/>
          <xsd:enumeration value="General Studies - PE, Dance &amp; Resort Recreation Mgmt."/>
          <xsd:enumeration value="General Studies - Social Sciences"/>
          <xsd:enumeration value="Health Professions &amp; Nursing"/>
          <xsd:enumeration value="Health Professions &amp; Nursing - CTE Health Professions"/>
          <xsd:enumeration value="Health Professions &amp; Nursing - Nursing"/>
          <xsd:enumeration value="Institutional Effectiveness"/>
          <xsd:enumeration value="ISBDC"/>
          <xsd:enumeration value="Library"/>
          <xsd:enumeration value="Mail &amp; Copy"/>
          <xsd:enumeration value="Network Systems"/>
          <xsd:enumeration value="Physical Plant (Landscape, Maintenance, Custodial)"/>
          <xsd:enumeration value="Student Development"/>
          <xsd:enumeration value="Student DSS/Health/Counseling Services"/>
          <xsd:enumeration value="Student Life &amp; Leadership"/>
          <xsd:enumeration value="Student Wellness &amp; Recreation Programs"/>
          <xsd:enumeration value="Trades &amp; Industry"/>
          <xsd:enumeration value="TRIO/SSS"/>
          <xsd:enumeration value="User Services"/>
          <xsd:enumeration value="Work Force Training &amp; Community Ed"/>
        </xsd:restriction>
      </xsd:simpleType>
    </xsd:element>
    <xsd:element name="Classification" ma:index="10" nillable="true" ma:displayName="Classification" ma:default="Staff" ma:format="Dropdown" ma:internalName="Classification">
      <xsd:simpleType>
        <xsd:restriction base="dms:Choice">
          <xsd:enumeration value="Staff"/>
          <xsd:enumeration value="Facul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5DD21-012A-4669-98B6-E31D8ACCDCF7}">
  <ds:schemaRefs>
    <ds:schemaRef ds:uri="0b9e7f56-21cb-4f46-a187-e65d9d6b6215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153ED5-512D-4B80-8962-66F39A445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56DB0-21DB-4E84-915B-94B91608E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e7f56-21cb-4f46-a187-e65d9d6b6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4C793C-0D81-4683-A636-0F110BCB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764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Rutherford</dc:creator>
  <cp:keywords/>
  <cp:lastModifiedBy>Becky Johnson</cp:lastModifiedBy>
  <cp:revision>3</cp:revision>
  <cp:lastPrinted>2019-07-22T22:14:00Z</cp:lastPrinted>
  <dcterms:created xsi:type="dcterms:W3CDTF">2024-06-04T23:50:00Z</dcterms:created>
  <dcterms:modified xsi:type="dcterms:W3CDTF">2024-06-04T23:51:00Z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0x010100A48B089CFE3BF34C8B8CBACFD69E722E</vt:lpwstr>
  </property>
</Properties>
</file>