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2360C" w14:textId="77777777" w:rsidR="00B10FBB" w:rsidRDefault="00B10FBB" w:rsidP="00E22CCA">
      <w:pPr>
        <w:pStyle w:val="PlainText"/>
        <w:jc w:val="both"/>
        <w:rPr>
          <w:rFonts w:ascii="Times New Roman" w:hAnsi="Times New Roman"/>
          <w:b/>
          <w:sz w:val="28"/>
          <w:szCs w:val="28"/>
        </w:rPr>
      </w:pPr>
    </w:p>
    <w:p w14:paraId="325FAB81" w14:textId="77777777" w:rsidR="00B10FBB" w:rsidRPr="00B10FBB" w:rsidRDefault="00B10FBB" w:rsidP="00B10FBB">
      <w:pPr>
        <w:spacing w:after="0" w:line="240" w:lineRule="auto"/>
        <w:jc w:val="center"/>
        <w:rPr>
          <w:rFonts w:ascii="Times New Roman" w:eastAsia="Calibri" w:hAnsi="Times New Roman" w:cs="Times New Roman"/>
          <w:b/>
          <w:color w:val="000000"/>
          <w:sz w:val="32"/>
          <w:szCs w:val="32"/>
        </w:rPr>
      </w:pPr>
      <w:r w:rsidRPr="00B10FBB">
        <w:rPr>
          <w:rFonts w:ascii="Times New Roman" w:eastAsia="Calibri" w:hAnsi="Times New Roman" w:cs="Times New Roman"/>
          <w:b/>
          <w:color w:val="000000"/>
          <w:sz w:val="32"/>
          <w:szCs w:val="32"/>
        </w:rPr>
        <w:t>ICAP at Columbia University</w:t>
      </w:r>
    </w:p>
    <w:p w14:paraId="1B433953" w14:textId="77777777" w:rsidR="00B10FBB" w:rsidRPr="00B10FBB" w:rsidRDefault="00B10FBB" w:rsidP="00B10FBB">
      <w:pPr>
        <w:spacing w:after="0" w:line="240" w:lineRule="auto"/>
        <w:jc w:val="center"/>
        <w:rPr>
          <w:rFonts w:ascii="Times New Roman" w:eastAsia="Calibri" w:hAnsi="Times New Roman" w:cs="Times New Roman"/>
          <w:b/>
          <w:color w:val="000000"/>
          <w:sz w:val="32"/>
          <w:szCs w:val="32"/>
        </w:rPr>
      </w:pPr>
      <w:r w:rsidRPr="00B10FBB">
        <w:rPr>
          <w:rFonts w:ascii="Times New Roman" w:eastAsia="Calibri" w:hAnsi="Times New Roman" w:cs="Times New Roman"/>
          <w:b/>
          <w:color w:val="000000"/>
          <w:sz w:val="32"/>
          <w:szCs w:val="32"/>
        </w:rPr>
        <w:t>Job Description</w:t>
      </w:r>
    </w:p>
    <w:p w14:paraId="7B94636B" w14:textId="33DBC809" w:rsidR="00E22CCA" w:rsidRDefault="00E22CCA" w:rsidP="00E22CCA">
      <w:pPr>
        <w:pStyle w:val="PlainText"/>
        <w:jc w:val="both"/>
        <w:rPr>
          <w:rFonts w:ascii="Times New Roman" w:hAnsi="Times New Roman"/>
          <w:b/>
          <w:sz w:val="28"/>
          <w:szCs w:val="28"/>
        </w:rPr>
      </w:pPr>
    </w:p>
    <w:tbl>
      <w:tblPr>
        <w:tblpPr w:leftFromText="180" w:rightFromText="180" w:vertAnchor="page" w:horzAnchor="margin" w:tblpY="330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7105"/>
      </w:tblGrid>
      <w:tr w:rsidR="00B10FBB" w14:paraId="49A7390D" w14:textId="77777777" w:rsidTr="00B10FBB">
        <w:tc>
          <w:tcPr>
            <w:tcW w:w="2245" w:type="dxa"/>
            <w:tcBorders>
              <w:top w:val="single" w:sz="4" w:space="0" w:color="000000"/>
              <w:left w:val="single" w:sz="4" w:space="0" w:color="000000"/>
              <w:bottom w:val="single" w:sz="4" w:space="0" w:color="000000"/>
              <w:right w:val="single" w:sz="4" w:space="0" w:color="000000"/>
            </w:tcBorders>
            <w:hideMark/>
          </w:tcPr>
          <w:p w14:paraId="076C45D3"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b/>
                <w:sz w:val="24"/>
                <w:szCs w:val="24"/>
              </w:rPr>
              <w:t>Job Title:</w:t>
            </w:r>
          </w:p>
        </w:tc>
        <w:tc>
          <w:tcPr>
            <w:tcW w:w="7105" w:type="dxa"/>
            <w:tcBorders>
              <w:top w:val="single" w:sz="4" w:space="0" w:color="000000"/>
              <w:left w:val="single" w:sz="4" w:space="0" w:color="000000"/>
              <w:bottom w:val="single" w:sz="4" w:space="0" w:color="000000"/>
              <w:right w:val="single" w:sz="4" w:space="0" w:color="000000"/>
            </w:tcBorders>
          </w:tcPr>
          <w:p w14:paraId="5FBF5185" w14:textId="6D374DE0" w:rsidR="00B10FBB" w:rsidRDefault="00856D9F" w:rsidP="00B10FBB">
            <w:pPr>
              <w:pStyle w:val="PlainText"/>
              <w:tabs>
                <w:tab w:val="left" w:pos="2610"/>
              </w:tabs>
              <w:jc w:val="both"/>
              <w:rPr>
                <w:rFonts w:ascii="Times New Roman" w:hAnsi="Times New Roman"/>
                <w:sz w:val="24"/>
                <w:szCs w:val="24"/>
              </w:rPr>
            </w:pPr>
            <w:r>
              <w:rPr>
                <w:rFonts w:ascii="Times New Roman" w:hAnsi="Times New Roman"/>
                <w:sz w:val="24"/>
              </w:rPr>
              <w:t>Lab</w:t>
            </w:r>
            <w:r w:rsidR="00C064D4">
              <w:rPr>
                <w:rFonts w:ascii="Times New Roman" w:hAnsi="Times New Roman"/>
                <w:sz w:val="24"/>
              </w:rPr>
              <w:t>oratory</w:t>
            </w:r>
            <w:r>
              <w:rPr>
                <w:rFonts w:ascii="Times New Roman" w:hAnsi="Times New Roman"/>
                <w:sz w:val="24"/>
              </w:rPr>
              <w:t xml:space="preserve"> Officer</w:t>
            </w:r>
          </w:p>
        </w:tc>
      </w:tr>
      <w:tr w:rsidR="00B10FBB" w14:paraId="4370CFED" w14:textId="77777777" w:rsidTr="00B10FBB">
        <w:tc>
          <w:tcPr>
            <w:tcW w:w="2245" w:type="dxa"/>
            <w:tcBorders>
              <w:top w:val="single" w:sz="4" w:space="0" w:color="000000"/>
              <w:left w:val="single" w:sz="4" w:space="0" w:color="000000"/>
              <w:bottom w:val="single" w:sz="4" w:space="0" w:color="000000"/>
              <w:right w:val="single" w:sz="4" w:space="0" w:color="000000"/>
            </w:tcBorders>
            <w:hideMark/>
          </w:tcPr>
          <w:p w14:paraId="2F448A7B"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b/>
                <w:sz w:val="24"/>
                <w:szCs w:val="24"/>
              </w:rPr>
              <w:t>Reports To (Title):</w:t>
            </w:r>
          </w:p>
        </w:tc>
        <w:tc>
          <w:tcPr>
            <w:tcW w:w="7105" w:type="dxa"/>
            <w:tcBorders>
              <w:top w:val="single" w:sz="4" w:space="0" w:color="000000"/>
              <w:left w:val="single" w:sz="4" w:space="0" w:color="000000"/>
              <w:bottom w:val="single" w:sz="4" w:space="0" w:color="000000"/>
              <w:right w:val="single" w:sz="4" w:space="0" w:color="000000"/>
            </w:tcBorders>
          </w:tcPr>
          <w:p w14:paraId="73815397" w14:textId="40F368E2" w:rsidR="00B10FBB" w:rsidRDefault="00856D9F" w:rsidP="00B10FBB">
            <w:pPr>
              <w:pStyle w:val="PlainText"/>
              <w:tabs>
                <w:tab w:val="left" w:pos="2610"/>
              </w:tabs>
              <w:jc w:val="both"/>
              <w:rPr>
                <w:rFonts w:ascii="Times New Roman" w:hAnsi="Times New Roman"/>
                <w:sz w:val="24"/>
                <w:szCs w:val="24"/>
              </w:rPr>
            </w:pPr>
            <w:r>
              <w:rPr>
                <w:rFonts w:ascii="Times New Roman" w:hAnsi="Times New Roman"/>
                <w:sz w:val="24"/>
              </w:rPr>
              <w:t>State Epidemic Control Advisor</w:t>
            </w:r>
          </w:p>
        </w:tc>
      </w:tr>
      <w:tr w:rsidR="00B10FBB" w14:paraId="3656C12F" w14:textId="77777777" w:rsidTr="00B10FBB">
        <w:tc>
          <w:tcPr>
            <w:tcW w:w="2245" w:type="dxa"/>
            <w:tcBorders>
              <w:top w:val="single" w:sz="4" w:space="0" w:color="000000"/>
              <w:left w:val="single" w:sz="4" w:space="0" w:color="000000"/>
              <w:bottom w:val="single" w:sz="4" w:space="0" w:color="000000"/>
              <w:right w:val="single" w:sz="4" w:space="0" w:color="000000"/>
            </w:tcBorders>
          </w:tcPr>
          <w:p w14:paraId="59E58B8A" w14:textId="77777777" w:rsidR="00B10FBB" w:rsidRDefault="00B10FBB" w:rsidP="00B10FBB">
            <w:pPr>
              <w:pStyle w:val="PlainText"/>
              <w:tabs>
                <w:tab w:val="left" w:pos="2610"/>
              </w:tabs>
              <w:jc w:val="both"/>
              <w:rPr>
                <w:rFonts w:ascii="Times New Roman" w:hAnsi="Times New Roman"/>
                <w:b/>
                <w:sz w:val="24"/>
                <w:szCs w:val="24"/>
              </w:rPr>
            </w:pPr>
            <w:r w:rsidRPr="008A76FA">
              <w:rPr>
                <w:rFonts w:ascii="Times New Roman" w:hAnsi="Times New Roman"/>
                <w:b/>
                <w:sz w:val="24"/>
                <w:szCs w:val="24"/>
              </w:rPr>
              <w:t>Incumbent</w:t>
            </w:r>
            <w:r>
              <w:rPr>
                <w:rFonts w:ascii="Times New Roman" w:hAnsi="Times New Roman"/>
                <w:b/>
                <w:sz w:val="24"/>
                <w:szCs w:val="24"/>
              </w:rPr>
              <w:t>:</w:t>
            </w:r>
          </w:p>
        </w:tc>
        <w:tc>
          <w:tcPr>
            <w:tcW w:w="7105" w:type="dxa"/>
            <w:tcBorders>
              <w:top w:val="single" w:sz="4" w:space="0" w:color="000000"/>
              <w:left w:val="single" w:sz="4" w:space="0" w:color="000000"/>
              <w:bottom w:val="single" w:sz="4" w:space="0" w:color="000000"/>
              <w:right w:val="single" w:sz="4" w:space="0" w:color="000000"/>
            </w:tcBorders>
          </w:tcPr>
          <w:p w14:paraId="5627222B" w14:textId="77777777" w:rsidR="00B10FBB" w:rsidRDefault="00B10FBB" w:rsidP="00B10FBB">
            <w:pPr>
              <w:pStyle w:val="PlainText"/>
              <w:tabs>
                <w:tab w:val="left" w:pos="2610"/>
              </w:tabs>
              <w:jc w:val="both"/>
              <w:rPr>
                <w:rFonts w:ascii="Times New Roman" w:hAnsi="Times New Roman"/>
                <w:sz w:val="24"/>
              </w:rPr>
            </w:pPr>
            <w:r>
              <w:rPr>
                <w:rFonts w:ascii="Times New Roman" w:hAnsi="Times New Roman"/>
                <w:sz w:val="24"/>
              </w:rPr>
              <w:t>N/A</w:t>
            </w:r>
          </w:p>
        </w:tc>
      </w:tr>
      <w:tr w:rsidR="00B10FBB" w14:paraId="43B091EE" w14:textId="77777777" w:rsidTr="00B10FBB">
        <w:tc>
          <w:tcPr>
            <w:tcW w:w="2245" w:type="dxa"/>
            <w:tcBorders>
              <w:top w:val="single" w:sz="4" w:space="0" w:color="000000"/>
              <w:left w:val="single" w:sz="4" w:space="0" w:color="000000"/>
              <w:bottom w:val="single" w:sz="4" w:space="0" w:color="000000"/>
              <w:right w:val="single" w:sz="4" w:space="0" w:color="000000"/>
            </w:tcBorders>
            <w:hideMark/>
          </w:tcPr>
          <w:p w14:paraId="393E01B0"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b/>
                <w:sz w:val="24"/>
                <w:szCs w:val="24"/>
                <w:lang w:val="en-GB"/>
              </w:rPr>
              <w:t>Location:</w:t>
            </w:r>
          </w:p>
        </w:tc>
        <w:tc>
          <w:tcPr>
            <w:tcW w:w="7105" w:type="dxa"/>
            <w:tcBorders>
              <w:top w:val="single" w:sz="4" w:space="0" w:color="000000"/>
              <w:left w:val="single" w:sz="4" w:space="0" w:color="000000"/>
              <w:bottom w:val="single" w:sz="4" w:space="0" w:color="000000"/>
              <w:right w:val="single" w:sz="4" w:space="0" w:color="000000"/>
            </w:tcBorders>
          </w:tcPr>
          <w:p w14:paraId="1AD3A012" w14:textId="4A13CC0A"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sz w:val="24"/>
                <w:szCs w:val="24"/>
              </w:rPr>
              <w:t>A</w:t>
            </w:r>
            <w:r w:rsidR="00485E5F">
              <w:rPr>
                <w:rFonts w:ascii="Times New Roman" w:hAnsi="Times New Roman"/>
                <w:sz w:val="24"/>
                <w:szCs w:val="24"/>
              </w:rPr>
              <w:t>damawa, Akwa Ibom, Cross River and Niger States</w:t>
            </w:r>
            <w:r>
              <w:rPr>
                <w:rFonts w:ascii="Times New Roman" w:hAnsi="Times New Roman"/>
                <w:sz w:val="24"/>
                <w:szCs w:val="24"/>
              </w:rPr>
              <w:t>, Nigeria</w:t>
            </w:r>
          </w:p>
        </w:tc>
      </w:tr>
      <w:tr w:rsidR="00B10FBB" w14:paraId="4304C9EB" w14:textId="77777777" w:rsidTr="00B10FBB">
        <w:tc>
          <w:tcPr>
            <w:tcW w:w="2245" w:type="dxa"/>
            <w:tcBorders>
              <w:top w:val="single" w:sz="4" w:space="0" w:color="000000"/>
              <w:left w:val="single" w:sz="4" w:space="0" w:color="000000"/>
              <w:bottom w:val="single" w:sz="4" w:space="0" w:color="000000"/>
              <w:right w:val="single" w:sz="4" w:space="0" w:color="000000"/>
            </w:tcBorders>
          </w:tcPr>
          <w:p w14:paraId="67DB248F" w14:textId="77777777" w:rsidR="00B10FBB" w:rsidRDefault="00B10FBB" w:rsidP="00B10FBB">
            <w:pPr>
              <w:pStyle w:val="PlainText"/>
              <w:tabs>
                <w:tab w:val="left" w:pos="2610"/>
              </w:tabs>
              <w:jc w:val="both"/>
              <w:rPr>
                <w:rFonts w:ascii="Times New Roman" w:hAnsi="Times New Roman"/>
                <w:b/>
                <w:sz w:val="24"/>
                <w:szCs w:val="24"/>
                <w:lang w:val="en-GB"/>
              </w:rPr>
            </w:pPr>
            <w:r w:rsidRPr="00755C42">
              <w:rPr>
                <w:rFonts w:ascii="Times New Roman" w:hAnsi="Times New Roman"/>
                <w:b/>
                <w:sz w:val="24"/>
                <w:szCs w:val="24"/>
                <w:lang w:val="en-GB"/>
              </w:rPr>
              <w:t>Date:</w:t>
            </w:r>
          </w:p>
        </w:tc>
        <w:tc>
          <w:tcPr>
            <w:tcW w:w="7105" w:type="dxa"/>
            <w:tcBorders>
              <w:top w:val="single" w:sz="4" w:space="0" w:color="000000"/>
              <w:left w:val="single" w:sz="4" w:space="0" w:color="000000"/>
              <w:bottom w:val="single" w:sz="4" w:space="0" w:color="000000"/>
              <w:right w:val="single" w:sz="4" w:space="0" w:color="000000"/>
            </w:tcBorders>
          </w:tcPr>
          <w:p w14:paraId="5D167EA1"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sz w:val="24"/>
              </w:rPr>
              <w:t>ASAP</w:t>
            </w:r>
          </w:p>
        </w:tc>
      </w:tr>
    </w:tbl>
    <w:p w14:paraId="06B7040C" w14:textId="77777777" w:rsidR="00E22CCA" w:rsidRDefault="00E22CCA" w:rsidP="00E22CCA">
      <w:pPr>
        <w:pStyle w:val="PlainText"/>
        <w:jc w:val="both"/>
        <w:rPr>
          <w:rFonts w:ascii="Times New Roman" w:hAnsi="Times New Roman"/>
          <w:sz w:val="24"/>
          <w:szCs w:val="24"/>
        </w:rPr>
      </w:pPr>
      <w:r>
        <w:rPr>
          <w:rFonts w:ascii="Times New Roman" w:hAnsi="Times New Roman"/>
          <w:b/>
          <w:sz w:val="24"/>
          <w:szCs w:val="24"/>
          <w:u w:val="single"/>
        </w:rPr>
        <w:t>POSITION SUMMARY</w:t>
      </w:r>
    </w:p>
    <w:p w14:paraId="0EA9527D" w14:textId="26F9DA5E" w:rsidR="00485E5F" w:rsidRDefault="00485E5F" w:rsidP="00485E5F">
      <w:pPr>
        <w:pStyle w:val="PlainText"/>
        <w:jc w:val="both"/>
        <w:rPr>
          <w:rFonts w:ascii="Times New Roman" w:hAnsi="Times New Roman"/>
          <w:sz w:val="24"/>
          <w:szCs w:val="24"/>
        </w:rPr>
      </w:pPr>
      <w:r>
        <w:rPr>
          <w:rFonts w:ascii="Times New Roman" w:hAnsi="Times New Roman"/>
          <w:sz w:val="24"/>
          <w:szCs w:val="24"/>
        </w:rPr>
        <w:t xml:space="preserve">Working under the supervision of the Epidemic Control Advisor for the RISE project in Adamawa, Akwa Ibom, Cross River and Niger States in Nigeria (with specific technical guidance and direction of the Senior Laboratory Advisor), the </w:t>
      </w:r>
      <w:r>
        <w:rPr>
          <w:rFonts w:ascii="Times New Roman" w:hAnsi="Times New Roman"/>
          <w:i/>
          <w:iCs/>
          <w:sz w:val="24"/>
          <w:szCs w:val="24"/>
        </w:rPr>
        <w:t>Laboratory Officer</w:t>
      </w:r>
      <w:r>
        <w:rPr>
          <w:rFonts w:ascii="Times New Roman" w:hAnsi="Times New Roman"/>
          <w:sz w:val="24"/>
          <w:szCs w:val="24"/>
        </w:rPr>
        <w:t xml:space="preserve"> will oversee the laboratory component of the RISE project working closely with the State Ministries of Health, laboratory departments in supported facilities and ad hoc laboratory personnel in their assigned states. The incumbent will be responsible for overseeing laboratory systems, strengthening laboratory activities, capacity building as well as laboratory quality management support to State program team, the State Ministry of Health and other implementing partners.  The incumbent will also support performance management in the laboratory program area at the State level.</w:t>
      </w:r>
    </w:p>
    <w:p w14:paraId="01B4E26E" w14:textId="77777777" w:rsidR="00033DE9" w:rsidRDefault="00033DE9" w:rsidP="00E22CCA">
      <w:pPr>
        <w:pStyle w:val="PlainText"/>
        <w:jc w:val="both"/>
        <w:rPr>
          <w:rFonts w:ascii="Times New Roman" w:hAnsi="Times New Roman"/>
          <w:sz w:val="24"/>
          <w:szCs w:val="24"/>
        </w:rPr>
      </w:pPr>
    </w:p>
    <w:p w14:paraId="1244AEB9" w14:textId="77777777" w:rsidR="00E22CCA" w:rsidRDefault="00E22CCA" w:rsidP="00E22CCA">
      <w:pPr>
        <w:pStyle w:val="PlainText"/>
        <w:jc w:val="both"/>
        <w:rPr>
          <w:rFonts w:ascii="Times New Roman" w:hAnsi="Times New Roman"/>
          <w:sz w:val="24"/>
          <w:szCs w:val="24"/>
        </w:rPr>
      </w:pPr>
      <w:r>
        <w:rPr>
          <w:rFonts w:ascii="Times New Roman" w:hAnsi="Times New Roman"/>
          <w:b/>
          <w:sz w:val="24"/>
          <w:szCs w:val="24"/>
          <w:u w:val="single"/>
        </w:rPr>
        <w:t>MAJOR ACCOUNTABILITIES</w:t>
      </w:r>
    </w:p>
    <w:p w14:paraId="4432BC73" w14:textId="1F775896" w:rsidR="00485E5F" w:rsidRPr="00AB3830" w:rsidRDefault="00485E5F" w:rsidP="00485E5F">
      <w:pPr>
        <w:pStyle w:val="NoSpacing"/>
        <w:ind w:right="-288"/>
        <w:jc w:val="both"/>
        <w:rPr>
          <w:rFonts w:eastAsia="Calibri"/>
        </w:rPr>
      </w:pPr>
      <w:r>
        <w:rPr>
          <w:rFonts w:eastAsia="Calibri"/>
        </w:rPr>
        <w:t>The Laboratory Officer will:</w:t>
      </w:r>
    </w:p>
    <w:p w14:paraId="69746F40" w14:textId="102AF7FD" w:rsidR="00485E5F" w:rsidRDefault="00485E5F" w:rsidP="00485E5F">
      <w:pPr>
        <w:pStyle w:val="NoSpacing"/>
        <w:numPr>
          <w:ilvl w:val="0"/>
          <w:numId w:val="5"/>
        </w:numPr>
        <w:ind w:right="-288"/>
        <w:jc w:val="both"/>
        <w:rPr>
          <w:rFonts w:eastAsia="Calibri"/>
        </w:rPr>
      </w:pPr>
      <w:bookmarkStart w:id="0" w:name="_Hlk44913822"/>
      <w:r>
        <w:t>Support the implementation of state level laboratory strategic objectives of the RISE project with specific emphasis on optimizing laboratory monitoring of Recipients of Care (ROCs) through Viral Load eligibility monitoring, timely sample collection and management as well as availability, documentation and use of Viral Load Results.</w:t>
      </w:r>
    </w:p>
    <w:bookmarkEnd w:id="0"/>
    <w:p w14:paraId="32DCE489" w14:textId="436F77F5" w:rsidR="00485E5F" w:rsidRDefault="00485E5F" w:rsidP="00485E5F">
      <w:pPr>
        <w:pStyle w:val="NoSpacing"/>
        <w:numPr>
          <w:ilvl w:val="0"/>
          <w:numId w:val="5"/>
        </w:numPr>
        <w:ind w:right="-288"/>
        <w:jc w:val="both"/>
        <w:rPr>
          <w:rFonts w:eastAsia="Calibri"/>
        </w:rPr>
      </w:pPr>
      <w:r>
        <w:t>Collaborate with the Senior Laboratory Advisor and existing State lab teams to facilitate the development, review and implementation of laboratory QA/QC programs, Standard Operating Procedures (SOPs) and manuals for all laboratory related aspects of the RISE project.</w:t>
      </w:r>
    </w:p>
    <w:p w14:paraId="5F382007" w14:textId="77777777" w:rsidR="00485E5F" w:rsidRDefault="00485E5F" w:rsidP="00485E5F">
      <w:pPr>
        <w:pStyle w:val="PlainText"/>
        <w:numPr>
          <w:ilvl w:val="0"/>
          <w:numId w:val="5"/>
        </w:numPr>
        <w:jc w:val="both"/>
        <w:rPr>
          <w:rFonts w:ascii="Times New Roman" w:hAnsi="Times New Roman"/>
          <w:sz w:val="24"/>
          <w:szCs w:val="24"/>
        </w:rPr>
      </w:pPr>
      <w:bookmarkStart w:id="1" w:name="_Hlk44898485"/>
      <w:r>
        <w:rPr>
          <w:rFonts w:ascii="Times New Roman" w:hAnsi="Times New Roman"/>
          <w:sz w:val="24"/>
          <w:szCs w:val="24"/>
        </w:rPr>
        <w:t>To provide technical leadership in communicating HIV Surge urgencies and evidence-based performance optimization strategies in assigned RISE facility(ies) and/or Local Government Area.</w:t>
      </w:r>
    </w:p>
    <w:p w14:paraId="07319898" w14:textId="4ACA9439" w:rsidR="00485E5F" w:rsidRDefault="00485E5F" w:rsidP="00485E5F">
      <w:pPr>
        <w:pStyle w:val="PlainText"/>
        <w:numPr>
          <w:ilvl w:val="0"/>
          <w:numId w:val="5"/>
        </w:numPr>
        <w:jc w:val="both"/>
        <w:rPr>
          <w:rFonts w:ascii="Times New Roman" w:hAnsi="Times New Roman"/>
          <w:sz w:val="24"/>
          <w:szCs w:val="24"/>
        </w:rPr>
      </w:pPr>
      <w:r>
        <w:rPr>
          <w:rFonts w:ascii="Times New Roman" w:hAnsi="Times New Roman"/>
          <w:sz w:val="24"/>
          <w:szCs w:val="24"/>
        </w:rPr>
        <w:t xml:space="preserve">To provide mentorship and supervision to strengthen performance and quality of Laboratory Services through laboratory optimizers (or champions), facility and community case management teams and EID focal persons for achieving linkage to optimized ART, client education and retention, and management of virologically unsuppressed clients.  </w:t>
      </w:r>
    </w:p>
    <w:bookmarkEnd w:id="1"/>
    <w:p w14:paraId="78E148DD" w14:textId="2938C708" w:rsidR="00485E5F" w:rsidRDefault="00485E5F" w:rsidP="00485E5F">
      <w:pPr>
        <w:pStyle w:val="NoSpacing"/>
        <w:numPr>
          <w:ilvl w:val="0"/>
          <w:numId w:val="5"/>
        </w:numPr>
        <w:ind w:right="-288"/>
        <w:jc w:val="both"/>
        <w:rPr>
          <w:rFonts w:eastAsia="Calibri"/>
        </w:rPr>
      </w:pPr>
      <w:r>
        <w:rPr>
          <w:rFonts w:eastAsia="Calibri"/>
        </w:rPr>
        <w:t xml:space="preserve">Facilitate technical assistance for </w:t>
      </w:r>
      <w:r w:rsidR="003E0DF1">
        <w:rPr>
          <w:rFonts w:eastAsia="Calibri"/>
        </w:rPr>
        <w:t xml:space="preserve">diagnosis of co-infections (particularly TB and OIs in advanced HIV disease or AHD spectrum), </w:t>
      </w:r>
      <w:r>
        <w:rPr>
          <w:rFonts w:eastAsia="Calibri"/>
        </w:rPr>
        <w:t xml:space="preserve">recency testing, early infant diagnosis (EID) and HIV rapid testing continuous quality improvement program at supported </w:t>
      </w:r>
      <w:r w:rsidR="003E0DF1">
        <w:rPr>
          <w:rFonts w:eastAsia="Calibri"/>
        </w:rPr>
        <w:t>service points</w:t>
      </w:r>
      <w:r>
        <w:rPr>
          <w:rFonts w:eastAsia="Calibri"/>
        </w:rPr>
        <w:t xml:space="preserve">. </w:t>
      </w:r>
    </w:p>
    <w:p w14:paraId="75B53028" w14:textId="77777777" w:rsidR="00485E5F" w:rsidRDefault="00485E5F" w:rsidP="00485E5F">
      <w:pPr>
        <w:pStyle w:val="NoSpacing"/>
        <w:numPr>
          <w:ilvl w:val="0"/>
          <w:numId w:val="5"/>
        </w:numPr>
        <w:ind w:right="-288"/>
        <w:jc w:val="both"/>
        <w:rPr>
          <w:rFonts w:eastAsia="Calibri"/>
        </w:rPr>
      </w:pPr>
      <w:r>
        <w:rPr>
          <w:rFonts w:eastAsia="Calibri"/>
        </w:rPr>
        <w:t xml:space="preserve">Provide technical assistance for Laboratorians in RISE supported facilities to ensure maintenance and efficient use of instrumentation for Flow cytometry for CD4 phenotyping and </w:t>
      </w:r>
      <w:bookmarkStart w:id="2" w:name="_Hlk496166908"/>
      <w:r>
        <w:rPr>
          <w:rFonts w:eastAsia="Calibri"/>
        </w:rPr>
        <w:t xml:space="preserve">GeneXpert for MTB/RIF </w:t>
      </w:r>
      <w:bookmarkEnd w:id="2"/>
      <w:r>
        <w:rPr>
          <w:rFonts w:eastAsia="Calibri"/>
        </w:rPr>
        <w:t>diagnosis.</w:t>
      </w:r>
    </w:p>
    <w:p w14:paraId="27578CCA" w14:textId="77777777" w:rsidR="00485E5F" w:rsidRDefault="00485E5F" w:rsidP="00485E5F">
      <w:pPr>
        <w:pStyle w:val="ListParagraph"/>
        <w:numPr>
          <w:ilvl w:val="0"/>
          <w:numId w:val="5"/>
        </w:numPr>
        <w:rPr>
          <w:rFonts w:ascii="Times New Roman" w:eastAsia="Times New Roman" w:hAnsi="Times New Roman"/>
        </w:rPr>
      </w:pPr>
      <w:r>
        <w:rPr>
          <w:rFonts w:ascii="Times New Roman" w:eastAsia="Times New Roman" w:hAnsi="Times New Roman"/>
        </w:rPr>
        <w:lastRenderedPageBreak/>
        <w:t>Facilitate accurate laboratory specimen data reporting, routine laboratory data analysis and interpretation of laboratory results from the RISE project and provide feedback on ways to improve/streamline laboratory procedures and systems.</w:t>
      </w:r>
    </w:p>
    <w:p w14:paraId="64C0E15F" w14:textId="77777777" w:rsidR="00485E5F" w:rsidRDefault="00485E5F" w:rsidP="00485E5F">
      <w:pPr>
        <w:pStyle w:val="NoSpacing"/>
        <w:numPr>
          <w:ilvl w:val="0"/>
          <w:numId w:val="5"/>
        </w:numPr>
        <w:ind w:right="-288"/>
        <w:jc w:val="both"/>
        <w:rPr>
          <w:rFonts w:eastAsia="Calibri"/>
        </w:rPr>
      </w:pPr>
      <w:r>
        <w:t xml:space="preserve">Work closely with NiSRN Logistic Officers, 3PLs and health facilities to ensure that client samples for HIV VL, EID, CD4 and TB (from community and facility service delivery points) are correctly collected, processed, and transported and that results are returned in a timely manner. </w:t>
      </w:r>
    </w:p>
    <w:p w14:paraId="5A752D59" w14:textId="77777777" w:rsidR="00485E5F" w:rsidRDefault="00485E5F" w:rsidP="00485E5F">
      <w:pPr>
        <w:pStyle w:val="NoSpacing"/>
        <w:numPr>
          <w:ilvl w:val="0"/>
          <w:numId w:val="5"/>
        </w:numPr>
        <w:ind w:right="-288"/>
        <w:jc w:val="both"/>
        <w:rPr>
          <w:rFonts w:eastAsia="Calibri"/>
        </w:rPr>
      </w:pPr>
      <w:r>
        <w:rPr>
          <w:rFonts w:eastAsia="Calibri"/>
        </w:rPr>
        <w:t xml:space="preserve">Coordinate Laboratory commodity supply, management and reporting for laboratory consumables, reagents, and RTKs to prevent stock outs and eliminate wastages.  </w:t>
      </w:r>
    </w:p>
    <w:p w14:paraId="73D318ED" w14:textId="77777777" w:rsidR="00485E5F" w:rsidRDefault="00485E5F" w:rsidP="00485E5F">
      <w:pPr>
        <w:pStyle w:val="NoSpacing"/>
        <w:numPr>
          <w:ilvl w:val="0"/>
          <w:numId w:val="5"/>
        </w:numPr>
        <w:ind w:right="-288"/>
        <w:jc w:val="both"/>
        <w:rPr>
          <w:rFonts w:eastAsia="Calibri"/>
        </w:rPr>
      </w:pPr>
      <w:r>
        <w:rPr>
          <w:rFonts w:eastAsia="Calibri"/>
        </w:rPr>
        <w:t>Provide technical assistance to strengthen laboratory systems through the implementation of ISO 15189 requirements and the SLMTA/SLIPTA accreditation processes</w:t>
      </w:r>
    </w:p>
    <w:p w14:paraId="04703A0E" w14:textId="2126276C" w:rsidR="00485E5F" w:rsidRDefault="00485E5F" w:rsidP="00485E5F">
      <w:pPr>
        <w:pStyle w:val="NoSpacing"/>
        <w:numPr>
          <w:ilvl w:val="0"/>
          <w:numId w:val="5"/>
        </w:numPr>
        <w:ind w:right="-288"/>
        <w:jc w:val="both"/>
        <w:rPr>
          <w:rFonts w:eastAsia="Calibri"/>
        </w:rPr>
      </w:pPr>
      <w:r>
        <w:rPr>
          <w:rFonts w:eastAsia="Calibri"/>
        </w:rPr>
        <w:t xml:space="preserve">Craft and share new initiatives and innovations that will efficiently drive the TMEC-RISE </w:t>
      </w:r>
      <w:r w:rsidR="003E0DF1">
        <w:rPr>
          <w:rFonts w:eastAsia="Calibri"/>
        </w:rPr>
        <w:t xml:space="preserve">laboratory program area </w:t>
      </w:r>
      <w:r>
        <w:rPr>
          <w:rFonts w:eastAsia="Calibri"/>
        </w:rPr>
        <w:t>to success</w:t>
      </w:r>
    </w:p>
    <w:p w14:paraId="606FEB99" w14:textId="77777777" w:rsidR="00485E5F" w:rsidRDefault="00485E5F" w:rsidP="00485E5F">
      <w:pPr>
        <w:pStyle w:val="NoSpacing"/>
        <w:numPr>
          <w:ilvl w:val="0"/>
          <w:numId w:val="5"/>
        </w:numPr>
        <w:ind w:right="-288"/>
        <w:jc w:val="both"/>
        <w:rPr>
          <w:rFonts w:eastAsia="Calibri"/>
        </w:rPr>
      </w:pPr>
      <w:r>
        <w:rPr>
          <w:rFonts w:eastAsia="Calibri"/>
        </w:rPr>
        <w:t xml:space="preserve">Review and provide regular updates on implementation of strategies for Laboratory Services to SO and CO Teams including laboratory specific reports, weekly and monthly presentations to State teams; contributions to monthly and quarterly State and Program reports as well as other updates based on request. </w:t>
      </w:r>
    </w:p>
    <w:p w14:paraId="40AE357B" w14:textId="77777777" w:rsidR="00485E5F" w:rsidRDefault="00485E5F" w:rsidP="00485E5F">
      <w:pPr>
        <w:pStyle w:val="PlainText"/>
        <w:numPr>
          <w:ilvl w:val="0"/>
          <w:numId w:val="5"/>
        </w:numPr>
        <w:jc w:val="both"/>
        <w:rPr>
          <w:rFonts w:ascii="Times New Roman" w:hAnsi="Times New Roman"/>
          <w:sz w:val="24"/>
          <w:szCs w:val="24"/>
        </w:rPr>
      </w:pPr>
      <w:r>
        <w:rPr>
          <w:rFonts w:ascii="Times New Roman" w:hAnsi="Times New Roman"/>
          <w:sz w:val="24"/>
          <w:szCs w:val="24"/>
        </w:rPr>
        <w:t xml:space="preserve">Work closely with the State Epidemic Control Advisor and the Senior Laboratory Lead to develop project work plans, monitor progress towards program objectives and timelines, including regular reporting to and communication with RISE leadership, USAID, and ICAP in New York </w:t>
      </w:r>
    </w:p>
    <w:p w14:paraId="0CCB97B3" w14:textId="00464E26" w:rsidR="00485E5F" w:rsidRDefault="00485E5F" w:rsidP="00485E5F">
      <w:pPr>
        <w:pStyle w:val="NoSpacing"/>
        <w:numPr>
          <w:ilvl w:val="0"/>
          <w:numId w:val="5"/>
        </w:numPr>
        <w:ind w:right="-288"/>
        <w:jc w:val="both"/>
      </w:pPr>
      <w:r>
        <w:t>Represent RISE in Laboratory related State Level Meetings with State stakeholders and make presentations as it may be required.</w:t>
      </w:r>
    </w:p>
    <w:p w14:paraId="7987549D" w14:textId="77777777" w:rsidR="00485E5F" w:rsidRDefault="00485E5F" w:rsidP="00485E5F">
      <w:pPr>
        <w:pStyle w:val="PlainText"/>
        <w:numPr>
          <w:ilvl w:val="0"/>
          <w:numId w:val="5"/>
        </w:numPr>
        <w:jc w:val="both"/>
        <w:rPr>
          <w:rFonts w:ascii="Times New Roman" w:hAnsi="Times New Roman"/>
          <w:sz w:val="24"/>
          <w:szCs w:val="24"/>
        </w:rPr>
      </w:pPr>
      <w:bookmarkStart w:id="3" w:name="_Hlk44900758"/>
      <w:r>
        <w:rPr>
          <w:rFonts w:ascii="Times New Roman" w:hAnsi="Times New Roman"/>
          <w:sz w:val="24"/>
          <w:szCs w:val="24"/>
        </w:rPr>
        <w:t>Document project training and technical assistance activities and contribute to the production and dissemination of technical reports, guides, manuals, success stories, and other printed resources and toolkits.</w:t>
      </w:r>
    </w:p>
    <w:bookmarkEnd w:id="3"/>
    <w:p w14:paraId="57C5F9C7" w14:textId="77777777" w:rsidR="00485E5F" w:rsidRDefault="00485E5F" w:rsidP="00485E5F">
      <w:pPr>
        <w:pStyle w:val="PlainText"/>
        <w:numPr>
          <w:ilvl w:val="0"/>
          <w:numId w:val="5"/>
        </w:numPr>
        <w:jc w:val="both"/>
        <w:rPr>
          <w:rFonts w:ascii="Times New Roman" w:hAnsi="Times New Roman"/>
          <w:sz w:val="24"/>
          <w:szCs w:val="24"/>
        </w:rPr>
      </w:pPr>
      <w:r>
        <w:rPr>
          <w:rFonts w:ascii="Times New Roman" w:hAnsi="Times New Roman"/>
          <w:sz w:val="24"/>
          <w:szCs w:val="24"/>
        </w:rPr>
        <w:t>Stay up-to-date and serve as a repository on new information and knowledge in ART clinical management and programming.</w:t>
      </w:r>
    </w:p>
    <w:p w14:paraId="610C331D" w14:textId="460B062F" w:rsidR="00485E5F" w:rsidRDefault="00485E5F" w:rsidP="00485E5F">
      <w:pPr>
        <w:pStyle w:val="PlainText"/>
        <w:numPr>
          <w:ilvl w:val="0"/>
          <w:numId w:val="5"/>
        </w:numPr>
        <w:jc w:val="both"/>
        <w:rPr>
          <w:rFonts w:ascii="Times New Roman" w:hAnsi="Times New Roman"/>
          <w:sz w:val="24"/>
          <w:szCs w:val="24"/>
        </w:rPr>
      </w:pPr>
      <w:bookmarkStart w:id="4" w:name="_Hlk44899784"/>
      <w:r>
        <w:rPr>
          <w:rFonts w:ascii="Times New Roman" w:hAnsi="Times New Roman"/>
          <w:sz w:val="24"/>
          <w:szCs w:val="24"/>
        </w:rPr>
        <w:t xml:space="preserve">Routinely attend and provide appropriate technical leadership in </w:t>
      </w:r>
      <w:r w:rsidR="003E0DF1">
        <w:rPr>
          <w:rFonts w:ascii="Times New Roman" w:hAnsi="Times New Roman"/>
          <w:sz w:val="24"/>
          <w:szCs w:val="24"/>
        </w:rPr>
        <w:t xml:space="preserve">RISE </w:t>
      </w:r>
      <w:r>
        <w:rPr>
          <w:rFonts w:ascii="Times New Roman" w:hAnsi="Times New Roman"/>
          <w:sz w:val="24"/>
          <w:szCs w:val="24"/>
        </w:rPr>
        <w:t>program meetings, executing resolutions within her/his purview as appropriate.</w:t>
      </w:r>
      <w:bookmarkEnd w:id="4"/>
    </w:p>
    <w:p w14:paraId="2A8B9FC9" w14:textId="0875036C" w:rsidR="00485E5F" w:rsidRDefault="00485E5F" w:rsidP="00485E5F">
      <w:pPr>
        <w:pStyle w:val="NoSpacing"/>
        <w:numPr>
          <w:ilvl w:val="0"/>
          <w:numId w:val="5"/>
        </w:numPr>
        <w:ind w:right="-288"/>
        <w:jc w:val="both"/>
        <w:rPr>
          <w:rFonts w:eastAsia="Calibri"/>
        </w:rPr>
      </w:pPr>
      <w:r>
        <w:t>Participate in the recruitment process, training and supervision of</w:t>
      </w:r>
      <w:r w:rsidR="003E0DF1">
        <w:t xml:space="preserve"> </w:t>
      </w:r>
      <w:r>
        <w:t>team</w:t>
      </w:r>
      <w:r w:rsidR="003E0DF1">
        <w:t>s</w:t>
      </w:r>
      <w:r>
        <w:t xml:space="preserve"> of ad hoc laboratory personnel when required.</w:t>
      </w:r>
    </w:p>
    <w:p w14:paraId="2C11C7FD" w14:textId="408E3135" w:rsidR="00485E5F" w:rsidRPr="00F32830" w:rsidRDefault="00485E5F" w:rsidP="00485E5F">
      <w:pPr>
        <w:pStyle w:val="NoSpacing"/>
        <w:numPr>
          <w:ilvl w:val="0"/>
          <w:numId w:val="5"/>
        </w:numPr>
        <w:ind w:right="-288"/>
        <w:jc w:val="both"/>
        <w:rPr>
          <w:rFonts w:eastAsia="Calibri"/>
        </w:rPr>
      </w:pPr>
      <w:r w:rsidRPr="00F32830">
        <w:rPr>
          <w:rFonts w:eastAsia="Calibri"/>
        </w:rPr>
        <w:t>Carry out any other tasks that may be assigned</w:t>
      </w:r>
      <w:r>
        <w:rPr>
          <w:rFonts w:eastAsia="Calibri"/>
        </w:rPr>
        <w:t>.</w:t>
      </w:r>
    </w:p>
    <w:p w14:paraId="44882A01" w14:textId="77777777" w:rsidR="00E22CCA" w:rsidRPr="00D26D06" w:rsidRDefault="00E22CCA" w:rsidP="00E22CCA">
      <w:pPr>
        <w:pStyle w:val="PlainText"/>
        <w:jc w:val="both"/>
        <w:rPr>
          <w:rFonts w:ascii="Times New Roman" w:hAnsi="Times New Roman"/>
          <w:sz w:val="24"/>
          <w:szCs w:val="24"/>
        </w:rPr>
      </w:pPr>
    </w:p>
    <w:p w14:paraId="36C036AA" w14:textId="77777777" w:rsidR="00E22CCA" w:rsidRDefault="00E22CCA" w:rsidP="00E22CCA">
      <w:pPr>
        <w:pStyle w:val="PlainText"/>
        <w:jc w:val="both"/>
        <w:rPr>
          <w:rFonts w:ascii="Times New Roman" w:hAnsi="Times New Roman"/>
          <w:sz w:val="24"/>
          <w:szCs w:val="24"/>
        </w:rPr>
      </w:pPr>
      <w:r>
        <w:rPr>
          <w:rFonts w:ascii="Times New Roman" w:hAnsi="Times New Roman"/>
          <w:b/>
          <w:sz w:val="24"/>
          <w:szCs w:val="24"/>
          <w:u w:val="single"/>
        </w:rPr>
        <w:t>EDUCATION</w:t>
      </w:r>
    </w:p>
    <w:p w14:paraId="2BD2BDC9" w14:textId="4EC7998A" w:rsidR="00485E5F" w:rsidRDefault="00485E5F" w:rsidP="00485E5F">
      <w:pPr>
        <w:pStyle w:val="ListParagraph"/>
        <w:numPr>
          <w:ilvl w:val="0"/>
          <w:numId w:val="6"/>
        </w:numPr>
        <w:ind w:left="360"/>
        <w:rPr>
          <w:rFonts w:ascii="Times New Roman" w:eastAsia="Times New Roman" w:hAnsi="Times New Roman" w:cs="Times New Roman"/>
        </w:rPr>
      </w:pPr>
      <w:r>
        <w:rPr>
          <w:rFonts w:ascii="Times New Roman" w:eastAsia="Times New Roman" w:hAnsi="Times New Roman" w:cs="Times New Roman"/>
        </w:rPr>
        <w:t xml:space="preserve">Bachelor Degree in Medical Laboratory Sciences or its equivalent. </w:t>
      </w:r>
    </w:p>
    <w:p w14:paraId="209AE764" w14:textId="77777777" w:rsidR="00E22CCA" w:rsidRDefault="00E22CCA" w:rsidP="00E22CCA">
      <w:pPr>
        <w:pStyle w:val="PlainText"/>
        <w:jc w:val="both"/>
        <w:rPr>
          <w:rFonts w:ascii="Times New Roman" w:hAnsi="Times New Roman"/>
          <w:sz w:val="24"/>
          <w:szCs w:val="24"/>
        </w:rPr>
      </w:pPr>
    </w:p>
    <w:p w14:paraId="71ABB853" w14:textId="77777777" w:rsidR="00E22CCA" w:rsidRDefault="00E22CCA" w:rsidP="00E22CCA">
      <w:pPr>
        <w:pStyle w:val="PlainText"/>
        <w:jc w:val="both"/>
        <w:rPr>
          <w:rFonts w:ascii="Times New Roman" w:hAnsi="Times New Roman"/>
          <w:b/>
          <w:sz w:val="24"/>
          <w:szCs w:val="24"/>
          <w:u w:val="single"/>
        </w:rPr>
      </w:pPr>
      <w:r>
        <w:rPr>
          <w:rFonts w:ascii="Times New Roman" w:hAnsi="Times New Roman"/>
          <w:b/>
          <w:sz w:val="24"/>
          <w:szCs w:val="24"/>
          <w:u w:val="single"/>
        </w:rPr>
        <w:t>EXPERIENCE, SKILLS &amp; MINIMUM REQUIRED QUALIFICATIONS</w:t>
      </w:r>
    </w:p>
    <w:p w14:paraId="01F0301D" w14:textId="77777777" w:rsidR="003E0DF1" w:rsidRDefault="00485E5F" w:rsidP="00485E5F">
      <w:pPr>
        <w:pStyle w:val="ListParagraph"/>
        <w:numPr>
          <w:ilvl w:val="0"/>
          <w:numId w:val="6"/>
        </w:numPr>
        <w:ind w:left="360"/>
        <w:rPr>
          <w:rFonts w:ascii="Times New Roman" w:eastAsia="Times New Roman" w:hAnsi="Times New Roman"/>
        </w:rPr>
      </w:pPr>
      <w:r>
        <w:rPr>
          <w:rFonts w:ascii="Times New Roman" w:eastAsia="Times New Roman" w:hAnsi="Times New Roman"/>
        </w:rPr>
        <w:t xml:space="preserve">At least five (5) years’ experience in </w:t>
      </w:r>
      <w:r w:rsidR="003E0DF1">
        <w:rPr>
          <w:rFonts w:ascii="Times New Roman" w:eastAsia="Times New Roman" w:hAnsi="Times New Roman"/>
        </w:rPr>
        <w:t>laboratory systems optimization and service delivery management within the context of PEPFAR HIV programs.</w:t>
      </w:r>
    </w:p>
    <w:p w14:paraId="0CF5539C" w14:textId="76080D55" w:rsidR="00485E5F" w:rsidRDefault="003E0DF1" w:rsidP="00485E5F">
      <w:pPr>
        <w:pStyle w:val="ListParagraph"/>
        <w:numPr>
          <w:ilvl w:val="0"/>
          <w:numId w:val="6"/>
        </w:numPr>
        <w:ind w:left="360"/>
        <w:rPr>
          <w:rFonts w:ascii="Times New Roman" w:eastAsia="Times New Roman" w:hAnsi="Times New Roman"/>
        </w:rPr>
      </w:pPr>
      <w:r>
        <w:rPr>
          <w:rFonts w:ascii="Times New Roman" w:eastAsia="Times New Roman" w:hAnsi="Times New Roman"/>
        </w:rPr>
        <w:t>E</w:t>
      </w:r>
      <w:r w:rsidR="00485E5F">
        <w:rPr>
          <w:rFonts w:ascii="Times New Roman" w:eastAsia="Times New Roman" w:hAnsi="Times New Roman"/>
        </w:rPr>
        <w:t xml:space="preserve">xperience </w:t>
      </w:r>
      <w:r>
        <w:rPr>
          <w:rFonts w:ascii="Times New Roman" w:eastAsia="Times New Roman" w:hAnsi="Times New Roman"/>
        </w:rPr>
        <w:t xml:space="preserve">in PEPFAR laboratory commodity </w:t>
      </w:r>
      <w:r w:rsidR="00485E5F">
        <w:rPr>
          <w:rFonts w:ascii="Times New Roman" w:eastAsia="Times New Roman" w:hAnsi="Times New Roman"/>
        </w:rPr>
        <w:t>procurement procedures and equipment</w:t>
      </w:r>
      <w:r>
        <w:rPr>
          <w:rFonts w:ascii="Times New Roman" w:eastAsia="Times New Roman" w:hAnsi="Times New Roman"/>
        </w:rPr>
        <w:t xml:space="preserve"> as well as </w:t>
      </w:r>
      <w:r w:rsidR="00485E5F">
        <w:rPr>
          <w:rFonts w:ascii="Times New Roman" w:eastAsia="Times New Roman" w:hAnsi="Times New Roman"/>
        </w:rPr>
        <w:t>stock tracking and inventory management</w:t>
      </w:r>
      <w:r>
        <w:rPr>
          <w:rFonts w:ascii="Times New Roman" w:eastAsia="Times New Roman" w:hAnsi="Times New Roman"/>
        </w:rPr>
        <w:t xml:space="preserve"> required</w:t>
      </w:r>
      <w:r w:rsidR="00485E5F">
        <w:rPr>
          <w:rFonts w:ascii="Times New Roman" w:eastAsia="Times New Roman" w:hAnsi="Times New Roman"/>
        </w:rPr>
        <w:t>.</w:t>
      </w:r>
    </w:p>
    <w:p w14:paraId="0B192653" w14:textId="5D396FCC" w:rsidR="00485E5F" w:rsidRDefault="00485E5F" w:rsidP="00485E5F">
      <w:pPr>
        <w:pStyle w:val="ListParagraph"/>
        <w:numPr>
          <w:ilvl w:val="0"/>
          <w:numId w:val="6"/>
        </w:numPr>
        <w:ind w:left="360"/>
        <w:rPr>
          <w:rFonts w:ascii="Times New Roman" w:eastAsia="Times New Roman" w:hAnsi="Times New Roman"/>
        </w:rPr>
      </w:pPr>
      <w:r>
        <w:rPr>
          <w:rFonts w:ascii="Times New Roman" w:eastAsia="Times New Roman" w:hAnsi="Times New Roman"/>
        </w:rPr>
        <w:lastRenderedPageBreak/>
        <w:t>Experience with lab-related data management systems including but not limited to Laboratory Information Management Systems (LIMS)</w:t>
      </w:r>
      <w:r w:rsidR="003E0DF1">
        <w:rPr>
          <w:rFonts w:ascii="Times New Roman" w:eastAsia="Times New Roman" w:hAnsi="Times New Roman"/>
        </w:rPr>
        <w:t xml:space="preserve"> preferred</w:t>
      </w:r>
      <w:r>
        <w:rPr>
          <w:rFonts w:ascii="Times New Roman" w:eastAsia="Times New Roman" w:hAnsi="Times New Roman"/>
        </w:rPr>
        <w:t>.</w:t>
      </w:r>
    </w:p>
    <w:p w14:paraId="5EDFED6E" w14:textId="77777777" w:rsidR="00485E5F" w:rsidRDefault="00485E5F" w:rsidP="00485E5F">
      <w:pPr>
        <w:pStyle w:val="ListParagraph"/>
        <w:numPr>
          <w:ilvl w:val="0"/>
          <w:numId w:val="6"/>
        </w:numPr>
        <w:ind w:left="360"/>
        <w:rPr>
          <w:rFonts w:ascii="Times New Roman" w:eastAsia="Times New Roman" w:hAnsi="Times New Roman"/>
        </w:rPr>
      </w:pPr>
      <w:r>
        <w:rPr>
          <w:rFonts w:ascii="Times New Roman" w:eastAsia="Times New Roman" w:hAnsi="Times New Roman"/>
        </w:rPr>
        <w:t>High level of proficiency in relevant computer applications, particularly Excel</w:t>
      </w:r>
    </w:p>
    <w:p w14:paraId="4FA48667" w14:textId="77777777" w:rsidR="00485E5F" w:rsidRDefault="00485E5F" w:rsidP="00485E5F">
      <w:pPr>
        <w:pStyle w:val="ListParagraph"/>
        <w:numPr>
          <w:ilvl w:val="0"/>
          <w:numId w:val="6"/>
        </w:numPr>
        <w:ind w:left="360"/>
        <w:rPr>
          <w:rFonts w:ascii="Times New Roman" w:eastAsia="Times New Roman" w:hAnsi="Times New Roman"/>
        </w:rPr>
      </w:pPr>
      <w:r>
        <w:rPr>
          <w:rFonts w:ascii="Times New Roman" w:eastAsia="Times New Roman" w:hAnsi="Times New Roman"/>
        </w:rPr>
        <w:t>Excellent interpersonal, management, and communication skills.</w:t>
      </w:r>
    </w:p>
    <w:p w14:paraId="75C4F767" w14:textId="77777777" w:rsidR="00485E5F" w:rsidRDefault="00485E5F" w:rsidP="00485E5F">
      <w:pPr>
        <w:pStyle w:val="PlainText"/>
        <w:numPr>
          <w:ilvl w:val="0"/>
          <w:numId w:val="6"/>
        </w:numPr>
        <w:ind w:left="360"/>
        <w:jc w:val="both"/>
        <w:rPr>
          <w:rFonts w:ascii="Times New Roman" w:hAnsi="Times New Roman"/>
          <w:sz w:val="24"/>
          <w:szCs w:val="24"/>
        </w:rPr>
      </w:pPr>
      <w:r>
        <w:rPr>
          <w:rFonts w:ascii="Times New Roman" w:hAnsi="Times New Roman"/>
          <w:sz w:val="24"/>
          <w:szCs w:val="24"/>
        </w:rPr>
        <w:t xml:space="preserve">Ability to work independently with strong problem-solving skills. </w:t>
      </w:r>
    </w:p>
    <w:p w14:paraId="20543064" w14:textId="77777777" w:rsidR="00485E5F" w:rsidRDefault="00485E5F" w:rsidP="00485E5F">
      <w:pPr>
        <w:pStyle w:val="PlainText"/>
        <w:numPr>
          <w:ilvl w:val="0"/>
          <w:numId w:val="6"/>
        </w:numPr>
        <w:ind w:left="360"/>
        <w:jc w:val="both"/>
        <w:rPr>
          <w:rFonts w:ascii="Times New Roman" w:hAnsi="Times New Roman"/>
          <w:sz w:val="24"/>
          <w:szCs w:val="24"/>
        </w:rPr>
      </w:pPr>
      <w:r>
        <w:rPr>
          <w:rFonts w:ascii="Times New Roman" w:hAnsi="Times New Roman"/>
          <w:sz w:val="24"/>
          <w:szCs w:val="24"/>
        </w:rPr>
        <w:t>Fluent English oral and written communication skills; ability to interact professionally in English and oversee development of comprehensive program reports</w:t>
      </w:r>
    </w:p>
    <w:p w14:paraId="7B78EC86" w14:textId="77777777" w:rsidR="00E22CCA" w:rsidRDefault="00E22CCA" w:rsidP="00E22CCA">
      <w:pPr>
        <w:pStyle w:val="PlainText"/>
        <w:jc w:val="both"/>
        <w:rPr>
          <w:rFonts w:ascii="Times New Roman" w:hAnsi="Times New Roman"/>
          <w:sz w:val="24"/>
          <w:szCs w:val="24"/>
        </w:rPr>
      </w:pPr>
    </w:p>
    <w:p w14:paraId="6916C617" w14:textId="77777777" w:rsidR="00E22CCA" w:rsidRDefault="00E22CCA" w:rsidP="00E22CCA">
      <w:pPr>
        <w:pStyle w:val="PlainText"/>
        <w:jc w:val="both"/>
        <w:rPr>
          <w:rFonts w:ascii="Times New Roman" w:hAnsi="Times New Roman"/>
          <w:b/>
          <w:sz w:val="24"/>
          <w:szCs w:val="24"/>
          <w:u w:val="single"/>
        </w:rPr>
      </w:pPr>
      <w:r>
        <w:rPr>
          <w:rFonts w:ascii="Times New Roman" w:hAnsi="Times New Roman"/>
          <w:b/>
          <w:sz w:val="24"/>
          <w:szCs w:val="24"/>
          <w:u w:val="single"/>
        </w:rPr>
        <w:t>TRAVEL REQUIREMENTS</w:t>
      </w:r>
    </w:p>
    <w:p w14:paraId="1CD8381F" w14:textId="58E50A73" w:rsidR="00485E5F" w:rsidRPr="00EC4053" w:rsidRDefault="00485E5F" w:rsidP="00485E5F">
      <w:pPr>
        <w:pStyle w:val="ListParagraph"/>
        <w:numPr>
          <w:ilvl w:val="0"/>
          <w:numId w:val="7"/>
        </w:numPr>
        <w:tabs>
          <w:tab w:val="left" w:pos="270"/>
          <w:tab w:val="left" w:pos="360"/>
        </w:tabs>
        <w:rPr>
          <w:rFonts w:ascii="Times New Roman" w:hAnsi="Times New Roman" w:cs="Times New Roman"/>
          <w:b/>
        </w:rPr>
      </w:pPr>
      <w:r>
        <w:rPr>
          <w:rFonts w:ascii="Times New Roman" w:hAnsi="Times New Roman"/>
        </w:rPr>
        <w:t xml:space="preserve">Travel within </w:t>
      </w:r>
      <w:r w:rsidR="003E0DF1">
        <w:rPr>
          <w:rFonts w:ascii="Times New Roman" w:hAnsi="Times New Roman"/>
        </w:rPr>
        <w:t xml:space="preserve">assigned state </w:t>
      </w:r>
      <w:r w:rsidRPr="006620F6">
        <w:rPr>
          <w:rFonts w:ascii="Times New Roman" w:hAnsi="Times New Roman"/>
        </w:rPr>
        <w:t>in Nigeria conducting site visits</w:t>
      </w:r>
      <w:r>
        <w:rPr>
          <w:rFonts w:ascii="Times New Roman" w:hAnsi="Times New Roman"/>
        </w:rPr>
        <w:t xml:space="preserve"> </w:t>
      </w:r>
      <w:r>
        <w:rPr>
          <w:rFonts w:ascii="Times New Roman" w:hAnsi="Times New Roman" w:cs="Times New Roman"/>
        </w:rPr>
        <w:t>with occasional travel outside of assigned state.</w:t>
      </w:r>
    </w:p>
    <w:sectPr w:rsidR="00485E5F" w:rsidRPr="00EC405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5AAAC" w14:textId="77777777" w:rsidR="0052708D" w:rsidRDefault="0052708D" w:rsidP="00E9766C">
      <w:pPr>
        <w:spacing w:after="0" w:line="240" w:lineRule="auto"/>
      </w:pPr>
      <w:r>
        <w:separator/>
      </w:r>
    </w:p>
  </w:endnote>
  <w:endnote w:type="continuationSeparator" w:id="0">
    <w:p w14:paraId="56714AC1" w14:textId="77777777" w:rsidR="0052708D" w:rsidRDefault="0052708D" w:rsidP="00E9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2059" w14:textId="727C7A90" w:rsidR="00D70E07" w:rsidRPr="00C34C34" w:rsidRDefault="00C34C34">
    <w:pPr>
      <w:pStyle w:val="Footer"/>
      <w:rPr>
        <w:rFonts w:ascii="Times New Roman" w:hAnsi="Times New Roman" w:cs="Times New Roman"/>
      </w:rPr>
    </w:pPr>
    <w:bookmarkStart w:id="5" w:name="_Hlk44902328"/>
    <w:r w:rsidRPr="00C34C34">
      <w:rPr>
        <w:rFonts w:ascii="Times New Roman" w:hAnsi="Times New Roman" w:cs="Times New Roman"/>
      </w:rPr>
      <w:t>1</w:t>
    </w:r>
    <w:r w:rsidR="00D70E07" w:rsidRPr="00C34C34">
      <w:rPr>
        <w:rFonts w:ascii="Times New Roman" w:hAnsi="Times New Roman" w:cs="Times New Roman"/>
      </w:rPr>
      <w:t>-</w:t>
    </w:r>
    <w:r w:rsidRPr="00C34C34">
      <w:rPr>
        <w:rFonts w:ascii="Times New Roman" w:hAnsi="Times New Roman" w:cs="Times New Roman"/>
      </w:rPr>
      <w:t>Jul</w:t>
    </w:r>
    <w:r w:rsidR="00D70E07" w:rsidRPr="00C34C34">
      <w:rPr>
        <w:rFonts w:ascii="Times New Roman" w:hAnsi="Times New Roman" w:cs="Times New Roman"/>
      </w:rPr>
      <w:t>-</w:t>
    </w:r>
    <w:r w:rsidRPr="00C34C34">
      <w:rPr>
        <w:rFonts w:ascii="Times New Roman" w:hAnsi="Times New Roman" w:cs="Times New Roman"/>
      </w:rPr>
      <w:t>2020</w:t>
    </w:r>
  </w:p>
  <w:bookmarkEnd w:id="5"/>
  <w:p w14:paraId="338A2B05" w14:textId="77777777" w:rsidR="00736AA1" w:rsidRDefault="0073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7F16E" w14:textId="77777777" w:rsidR="0052708D" w:rsidRDefault="0052708D" w:rsidP="00E9766C">
      <w:pPr>
        <w:spacing w:after="0" w:line="240" w:lineRule="auto"/>
      </w:pPr>
      <w:r>
        <w:separator/>
      </w:r>
    </w:p>
  </w:footnote>
  <w:footnote w:type="continuationSeparator" w:id="0">
    <w:p w14:paraId="6922BCF9" w14:textId="77777777" w:rsidR="0052708D" w:rsidRDefault="0052708D" w:rsidP="00E9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AC058" w14:textId="5C157982" w:rsidR="00B10FBB" w:rsidRDefault="00B10FBB">
    <w:pPr>
      <w:pStyle w:val="Header"/>
    </w:pPr>
    <w:r>
      <w:rPr>
        <w:noProof/>
      </w:rPr>
      <w:drawing>
        <wp:inline distT="0" distB="0" distL="0" distR="0" wp14:anchorId="3EE34C64" wp14:editId="30F65BD7">
          <wp:extent cx="1562100" cy="91384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9608" cy="9591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E7CA1"/>
    <w:multiLevelType w:val="hybridMultilevel"/>
    <w:tmpl w:val="803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84229"/>
    <w:multiLevelType w:val="hybridMultilevel"/>
    <w:tmpl w:val="ACF6DA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5376D9"/>
    <w:multiLevelType w:val="hybridMultilevel"/>
    <w:tmpl w:val="5816BE0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4B55462A"/>
    <w:multiLevelType w:val="hybridMultilevel"/>
    <w:tmpl w:val="25CEB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9DA1E4F"/>
    <w:multiLevelType w:val="hybridMultilevel"/>
    <w:tmpl w:val="EAAA0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A736351"/>
    <w:multiLevelType w:val="hybridMultilevel"/>
    <w:tmpl w:val="0F048C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LU0NbU0NzUxMDVR0lEKTi0uzszPAykwqQUABF1CMiwAAAA="/>
  </w:docVars>
  <w:rsids>
    <w:rsidRoot w:val="00531681"/>
    <w:rsid w:val="00003656"/>
    <w:rsid w:val="00033DE9"/>
    <w:rsid w:val="0003778E"/>
    <w:rsid w:val="00091332"/>
    <w:rsid w:val="00093619"/>
    <w:rsid w:val="000C600A"/>
    <w:rsid w:val="000C6934"/>
    <w:rsid w:val="000D1945"/>
    <w:rsid w:val="000D7D64"/>
    <w:rsid w:val="000E21DA"/>
    <w:rsid w:val="000F04D5"/>
    <w:rsid w:val="000F789B"/>
    <w:rsid w:val="00105E20"/>
    <w:rsid w:val="00112759"/>
    <w:rsid w:val="00130435"/>
    <w:rsid w:val="001A13A3"/>
    <w:rsid w:val="001A31EF"/>
    <w:rsid w:val="001F1B68"/>
    <w:rsid w:val="0020299F"/>
    <w:rsid w:val="002052D9"/>
    <w:rsid w:val="00212492"/>
    <w:rsid w:val="0021319C"/>
    <w:rsid w:val="0023495A"/>
    <w:rsid w:val="00240779"/>
    <w:rsid w:val="0025370E"/>
    <w:rsid w:val="00286CB1"/>
    <w:rsid w:val="00294157"/>
    <w:rsid w:val="002C1A78"/>
    <w:rsid w:val="002F0E30"/>
    <w:rsid w:val="00307EFB"/>
    <w:rsid w:val="00311976"/>
    <w:rsid w:val="00331654"/>
    <w:rsid w:val="0034030A"/>
    <w:rsid w:val="003753B9"/>
    <w:rsid w:val="00393310"/>
    <w:rsid w:val="00397EEC"/>
    <w:rsid w:val="003C33C3"/>
    <w:rsid w:val="003D4EC6"/>
    <w:rsid w:val="003D4FB0"/>
    <w:rsid w:val="003E0DF1"/>
    <w:rsid w:val="00400E0E"/>
    <w:rsid w:val="00424117"/>
    <w:rsid w:val="00437E20"/>
    <w:rsid w:val="00454E4C"/>
    <w:rsid w:val="004754E2"/>
    <w:rsid w:val="004816D0"/>
    <w:rsid w:val="0048588E"/>
    <w:rsid w:val="00485E5F"/>
    <w:rsid w:val="004A415B"/>
    <w:rsid w:val="004A4FD0"/>
    <w:rsid w:val="004B6EE9"/>
    <w:rsid w:val="004C22F7"/>
    <w:rsid w:val="004E1B8A"/>
    <w:rsid w:val="004E3167"/>
    <w:rsid w:val="004E4640"/>
    <w:rsid w:val="00507D01"/>
    <w:rsid w:val="00511A69"/>
    <w:rsid w:val="0052708D"/>
    <w:rsid w:val="00531681"/>
    <w:rsid w:val="00553D85"/>
    <w:rsid w:val="00577E48"/>
    <w:rsid w:val="005908BF"/>
    <w:rsid w:val="005C0E4B"/>
    <w:rsid w:val="005D4947"/>
    <w:rsid w:val="005D538E"/>
    <w:rsid w:val="005E6158"/>
    <w:rsid w:val="00601385"/>
    <w:rsid w:val="00602277"/>
    <w:rsid w:val="006108AB"/>
    <w:rsid w:val="00636818"/>
    <w:rsid w:val="0065206D"/>
    <w:rsid w:val="0068578C"/>
    <w:rsid w:val="00691940"/>
    <w:rsid w:val="006F0A10"/>
    <w:rsid w:val="00717BB3"/>
    <w:rsid w:val="0073554D"/>
    <w:rsid w:val="00736AA1"/>
    <w:rsid w:val="00752527"/>
    <w:rsid w:val="0075672E"/>
    <w:rsid w:val="00756B10"/>
    <w:rsid w:val="007626C6"/>
    <w:rsid w:val="0078524F"/>
    <w:rsid w:val="007B1D5B"/>
    <w:rsid w:val="007B6918"/>
    <w:rsid w:val="007B73B2"/>
    <w:rsid w:val="007D6328"/>
    <w:rsid w:val="007D7CD9"/>
    <w:rsid w:val="00803706"/>
    <w:rsid w:val="0080461D"/>
    <w:rsid w:val="008077F9"/>
    <w:rsid w:val="0082427B"/>
    <w:rsid w:val="00846FA6"/>
    <w:rsid w:val="00847A96"/>
    <w:rsid w:val="008533DD"/>
    <w:rsid w:val="00856D9F"/>
    <w:rsid w:val="00872853"/>
    <w:rsid w:val="0089430B"/>
    <w:rsid w:val="008A19CF"/>
    <w:rsid w:val="008D101F"/>
    <w:rsid w:val="0091210B"/>
    <w:rsid w:val="00937D05"/>
    <w:rsid w:val="00947ED0"/>
    <w:rsid w:val="00953BF9"/>
    <w:rsid w:val="0095435F"/>
    <w:rsid w:val="00967140"/>
    <w:rsid w:val="009D3F89"/>
    <w:rsid w:val="009F2DCD"/>
    <w:rsid w:val="009F5904"/>
    <w:rsid w:val="009F591C"/>
    <w:rsid w:val="00A3067A"/>
    <w:rsid w:val="00A96D7D"/>
    <w:rsid w:val="00AA56AD"/>
    <w:rsid w:val="00AC0627"/>
    <w:rsid w:val="00AD6518"/>
    <w:rsid w:val="00AF39D9"/>
    <w:rsid w:val="00B03DA6"/>
    <w:rsid w:val="00B07E23"/>
    <w:rsid w:val="00B10FBB"/>
    <w:rsid w:val="00B30A33"/>
    <w:rsid w:val="00B31495"/>
    <w:rsid w:val="00B32B29"/>
    <w:rsid w:val="00B4453F"/>
    <w:rsid w:val="00B54098"/>
    <w:rsid w:val="00B7130A"/>
    <w:rsid w:val="00B81E0D"/>
    <w:rsid w:val="00B82212"/>
    <w:rsid w:val="00B964F8"/>
    <w:rsid w:val="00BB0226"/>
    <w:rsid w:val="00BC4BE6"/>
    <w:rsid w:val="00BE4083"/>
    <w:rsid w:val="00BF3671"/>
    <w:rsid w:val="00BF3B0B"/>
    <w:rsid w:val="00C064D4"/>
    <w:rsid w:val="00C208BB"/>
    <w:rsid w:val="00C23B2E"/>
    <w:rsid w:val="00C34C34"/>
    <w:rsid w:val="00C77961"/>
    <w:rsid w:val="00C924B9"/>
    <w:rsid w:val="00C9645E"/>
    <w:rsid w:val="00CB52C2"/>
    <w:rsid w:val="00D45FD8"/>
    <w:rsid w:val="00D609B4"/>
    <w:rsid w:val="00D70E07"/>
    <w:rsid w:val="00D83EEC"/>
    <w:rsid w:val="00DA4366"/>
    <w:rsid w:val="00DE3F9C"/>
    <w:rsid w:val="00E000B6"/>
    <w:rsid w:val="00E04764"/>
    <w:rsid w:val="00E1435B"/>
    <w:rsid w:val="00E2117D"/>
    <w:rsid w:val="00E22AA8"/>
    <w:rsid w:val="00E22CCA"/>
    <w:rsid w:val="00E31ED0"/>
    <w:rsid w:val="00E55257"/>
    <w:rsid w:val="00E9570B"/>
    <w:rsid w:val="00E9766C"/>
    <w:rsid w:val="00EA228D"/>
    <w:rsid w:val="00F06661"/>
    <w:rsid w:val="00F21E0B"/>
    <w:rsid w:val="00F4115A"/>
    <w:rsid w:val="00F622E4"/>
    <w:rsid w:val="00F7564E"/>
    <w:rsid w:val="00F86F30"/>
    <w:rsid w:val="00F90815"/>
    <w:rsid w:val="00F920FB"/>
    <w:rsid w:val="00F947C9"/>
    <w:rsid w:val="00FB0F69"/>
    <w:rsid w:val="00FB1A4F"/>
    <w:rsid w:val="00FB53A7"/>
    <w:rsid w:val="00FE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1AFF"/>
  <w15:chartTrackingRefBased/>
  <w15:docId w15:val="{93151813-5500-4540-AC31-83612A5F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3168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31681"/>
    <w:rPr>
      <w:rFonts w:ascii="Times New Roman" w:eastAsia="Times New Roman" w:hAnsi="Times New Roman" w:cs="Times New Roman"/>
      <w:sz w:val="24"/>
      <w:szCs w:val="24"/>
    </w:rPr>
  </w:style>
  <w:style w:type="paragraph" w:styleId="PlainText">
    <w:name w:val="Plain Text"/>
    <w:basedOn w:val="Normal"/>
    <w:link w:val="PlainTextChar"/>
    <w:unhideWhenUsed/>
    <w:rsid w:val="0053168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31681"/>
    <w:rPr>
      <w:rFonts w:ascii="Courier New" w:eastAsia="Times New Roman" w:hAnsi="Courier New" w:cs="Times New Roman"/>
      <w:sz w:val="20"/>
      <w:szCs w:val="20"/>
    </w:rPr>
  </w:style>
  <w:style w:type="character" w:customStyle="1" w:styleId="ListParagraphChar">
    <w:name w:val="List Paragraph Char"/>
    <w:aliases w:val="List Square Char,Colorful List - Accent 12 Char"/>
    <w:link w:val="ListParagraph"/>
    <w:uiPriority w:val="34"/>
    <w:locked/>
    <w:rsid w:val="00531681"/>
    <w:rPr>
      <w:sz w:val="24"/>
      <w:szCs w:val="24"/>
    </w:rPr>
  </w:style>
  <w:style w:type="paragraph" w:styleId="ListParagraph">
    <w:name w:val="List Paragraph"/>
    <w:aliases w:val="List Square,Colorful List - Accent 12"/>
    <w:basedOn w:val="Normal"/>
    <w:link w:val="ListParagraphChar"/>
    <w:uiPriority w:val="34"/>
    <w:qFormat/>
    <w:rsid w:val="00531681"/>
    <w:pPr>
      <w:spacing w:after="0" w:line="240" w:lineRule="auto"/>
      <w:ind w:left="720"/>
      <w:contextualSpacing/>
    </w:pPr>
    <w:rPr>
      <w:sz w:val="24"/>
      <w:szCs w:val="24"/>
    </w:rPr>
  </w:style>
  <w:style w:type="paragraph" w:customStyle="1" w:styleId="Default">
    <w:name w:val="Default"/>
    <w:rsid w:val="00531681"/>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s1">
    <w:name w:val="s1"/>
    <w:basedOn w:val="DefaultParagraphFont"/>
    <w:rsid w:val="00531681"/>
  </w:style>
  <w:style w:type="paragraph" w:styleId="NoSpacing">
    <w:name w:val="No Spacing"/>
    <w:uiPriority w:val="1"/>
    <w:qFormat/>
    <w:rsid w:val="00531681"/>
    <w:pPr>
      <w:spacing w:after="0" w:line="240" w:lineRule="auto"/>
    </w:pPr>
    <w:rPr>
      <w:rFonts w:ascii="Times New Roman" w:eastAsia="Times New Roman" w:hAnsi="Times New Roman" w:cs="Times New Roman"/>
      <w:sz w:val="24"/>
      <w:szCs w:val="24"/>
    </w:rPr>
  </w:style>
  <w:style w:type="character" w:customStyle="1" w:styleId="A3">
    <w:name w:val="A3"/>
    <w:uiPriority w:val="99"/>
    <w:rsid w:val="00531681"/>
    <w:rPr>
      <w:b/>
      <w:bCs/>
      <w:color w:val="221E1F"/>
      <w:sz w:val="16"/>
      <w:szCs w:val="16"/>
    </w:rPr>
  </w:style>
  <w:style w:type="paragraph" w:customStyle="1" w:styleId="Pa0">
    <w:name w:val="Pa0"/>
    <w:basedOn w:val="Normal"/>
    <w:next w:val="Normal"/>
    <w:uiPriority w:val="99"/>
    <w:rsid w:val="00531681"/>
    <w:pPr>
      <w:autoSpaceDE w:val="0"/>
      <w:autoSpaceDN w:val="0"/>
      <w:adjustRightInd w:val="0"/>
      <w:spacing w:after="0" w:line="240" w:lineRule="atLeast"/>
    </w:pPr>
    <w:rPr>
      <w:rFonts w:ascii="Arial" w:hAnsi="Arial" w:cs="Arial"/>
      <w:sz w:val="24"/>
      <w:szCs w:val="24"/>
    </w:rPr>
  </w:style>
  <w:style w:type="character" w:styleId="Strong">
    <w:name w:val="Strong"/>
    <w:uiPriority w:val="22"/>
    <w:qFormat/>
    <w:rsid w:val="009D3F89"/>
    <w:rPr>
      <w:b/>
      <w:bCs/>
    </w:rPr>
  </w:style>
  <w:style w:type="character" w:customStyle="1" w:styleId="M2C">
    <w:name w:val="M2 C"/>
    <w:qFormat/>
    <w:locked/>
    <w:rsid w:val="002C1A78"/>
    <w:rPr>
      <w:rFonts w:ascii="Times New Roman Bold" w:hAnsi="Times New Roman Bold"/>
      <w:b/>
      <w:sz w:val="20"/>
    </w:rPr>
  </w:style>
  <w:style w:type="paragraph" w:styleId="NormalWeb">
    <w:name w:val="Normal (Web)"/>
    <w:basedOn w:val="Normal"/>
    <w:rsid w:val="00756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title">
    <w:name w:val="bstitle"/>
    <w:basedOn w:val="DefaultParagraphFont"/>
    <w:rsid w:val="0075672E"/>
  </w:style>
  <w:style w:type="paragraph" w:customStyle="1" w:styleId="p1">
    <w:name w:val="p1"/>
    <w:basedOn w:val="Normal"/>
    <w:rsid w:val="00AD6518"/>
    <w:pPr>
      <w:spacing w:after="0" w:line="240" w:lineRule="auto"/>
    </w:pPr>
    <w:rPr>
      <w:rFonts w:ascii="Helvetica" w:hAnsi="Helvetica" w:cs="Times New Roman"/>
      <w:color w:val="1D2129"/>
      <w:sz w:val="21"/>
      <w:szCs w:val="21"/>
    </w:rPr>
  </w:style>
  <w:style w:type="character" w:customStyle="1" w:styleId="caps">
    <w:name w:val="caps"/>
    <w:rsid w:val="001A13A3"/>
  </w:style>
  <w:style w:type="character" w:styleId="Emphasis">
    <w:name w:val="Emphasis"/>
    <w:basedOn w:val="DefaultParagraphFont"/>
    <w:uiPriority w:val="20"/>
    <w:qFormat/>
    <w:rsid w:val="001A13A3"/>
    <w:rPr>
      <w:i/>
      <w:iCs/>
    </w:rPr>
  </w:style>
  <w:style w:type="paragraph" w:styleId="BodyText2">
    <w:name w:val="Body Text 2"/>
    <w:basedOn w:val="Normal"/>
    <w:link w:val="BodyText2Char"/>
    <w:semiHidden/>
    <w:unhideWhenUsed/>
    <w:rsid w:val="00C9645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C9645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66C"/>
  </w:style>
  <w:style w:type="paragraph" w:styleId="Footer">
    <w:name w:val="footer"/>
    <w:basedOn w:val="Normal"/>
    <w:link w:val="FooterChar"/>
    <w:uiPriority w:val="99"/>
    <w:unhideWhenUsed/>
    <w:rsid w:val="00E9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66C"/>
  </w:style>
  <w:style w:type="paragraph" w:customStyle="1" w:styleId="Text">
    <w:name w:val="Text"/>
    <w:basedOn w:val="Normal"/>
    <w:rsid w:val="00BF3671"/>
    <w:pPr>
      <w:spacing w:before="100" w:after="100" w:line="288" w:lineRule="auto"/>
    </w:pPr>
    <w:rPr>
      <w:rFonts w:ascii="Tahoma" w:eastAsia="Times New Roman" w:hAnsi="Tahoma" w:cs="Times New Roman"/>
      <w:sz w:val="16"/>
      <w:szCs w:val="24"/>
    </w:rPr>
  </w:style>
  <w:style w:type="paragraph" w:styleId="BalloonText">
    <w:name w:val="Balloon Text"/>
    <w:basedOn w:val="Normal"/>
    <w:link w:val="BalloonTextChar"/>
    <w:uiPriority w:val="99"/>
    <w:semiHidden/>
    <w:unhideWhenUsed/>
    <w:rsid w:val="00785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0065">
      <w:bodyDiv w:val="1"/>
      <w:marLeft w:val="0"/>
      <w:marRight w:val="0"/>
      <w:marTop w:val="0"/>
      <w:marBottom w:val="0"/>
      <w:divBdr>
        <w:top w:val="none" w:sz="0" w:space="0" w:color="auto"/>
        <w:left w:val="none" w:sz="0" w:space="0" w:color="auto"/>
        <w:bottom w:val="none" w:sz="0" w:space="0" w:color="auto"/>
        <w:right w:val="none" w:sz="0" w:space="0" w:color="auto"/>
      </w:divBdr>
    </w:div>
    <w:div w:id="129708207">
      <w:bodyDiv w:val="1"/>
      <w:marLeft w:val="0"/>
      <w:marRight w:val="0"/>
      <w:marTop w:val="0"/>
      <w:marBottom w:val="0"/>
      <w:divBdr>
        <w:top w:val="none" w:sz="0" w:space="0" w:color="auto"/>
        <w:left w:val="none" w:sz="0" w:space="0" w:color="auto"/>
        <w:bottom w:val="none" w:sz="0" w:space="0" w:color="auto"/>
        <w:right w:val="none" w:sz="0" w:space="0" w:color="auto"/>
      </w:divBdr>
    </w:div>
    <w:div w:id="610236814">
      <w:bodyDiv w:val="1"/>
      <w:marLeft w:val="0"/>
      <w:marRight w:val="0"/>
      <w:marTop w:val="0"/>
      <w:marBottom w:val="0"/>
      <w:divBdr>
        <w:top w:val="none" w:sz="0" w:space="0" w:color="auto"/>
        <w:left w:val="none" w:sz="0" w:space="0" w:color="auto"/>
        <w:bottom w:val="none" w:sz="0" w:space="0" w:color="auto"/>
        <w:right w:val="none" w:sz="0" w:space="0" w:color="auto"/>
      </w:divBdr>
    </w:div>
    <w:div w:id="757409211">
      <w:bodyDiv w:val="1"/>
      <w:marLeft w:val="0"/>
      <w:marRight w:val="0"/>
      <w:marTop w:val="0"/>
      <w:marBottom w:val="0"/>
      <w:divBdr>
        <w:top w:val="none" w:sz="0" w:space="0" w:color="auto"/>
        <w:left w:val="none" w:sz="0" w:space="0" w:color="auto"/>
        <w:bottom w:val="none" w:sz="0" w:space="0" w:color="auto"/>
        <w:right w:val="none" w:sz="0" w:space="0" w:color="auto"/>
      </w:divBdr>
    </w:div>
    <w:div w:id="873886219">
      <w:bodyDiv w:val="1"/>
      <w:marLeft w:val="0"/>
      <w:marRight w:val="0"/>
      <w:marTop w:val="0"/>
      <w:marBottom w:val="0"/>
      <w:divBdr>
        <w:top w:val="none" w:sz="0" w:space="0" w:color="auto"/>
        <w:left w:val="none" w:sz="0" w:space="0" w:color="auto"/>
        <w:bottom w:val="none" w:sz="0" w:space="0" w:color="auto"/>
        <w:right w:val="none" w:sz="0" w:space="0" w:color="auto"/>
      </w:divBdr>
    </w:div>
    <w:div w:id="953904919">
      <w:bodyDiv w:val="1"/>
      <w:marLeft w:val="0"/>
      <w:marRight w:val="0"/>
      <w:marTop w:val="0"/>
      <w:marBottom w:val="0"/>
      <w:divBdr>
        <w:top w:val="none" w:sz="0" w:space="0" w:color="auto"/>
        <w:left w:val="none" w:sz="0" w:space="0" w:color="auto"/>
        <w:bottom w:val="none" w:sz="0" w:space="0" w:color="auto"/>
        <w:right w:val="none" w:sz="0" w:space="0" w:color="auto"/>
      </w:divBdr>
    </w:div>
    <w:div w:id="1023677918">
      <w:bodyDiv w:val="1"/>
      <w:marLeft w:val="0"/>
      <w:marRight w:val="0"/>
      <w:marTop w:val="0"/>
      <w:marBottom w:val="0"/>
      <w:divBdr>
        <w:top w:val="none" w:sz="0" w:space="0" w:color="auto"/>
        <w:left w:val="none" w:sz="0" w:space="0" w:color="auto"/>
        <w:bottom w:val="none" w:sz="0" w:space="0" w:color="auto"/>
        <w:right w:val="none" w:sz="0" w:space="0" w:color="auto"/>
      </w:divBdr>
    </w:div>
    <w:div w:id="1241133501">
      <w:bodyDiv w:val="1"/>
      <w:marLeft w:val="0"/>
      <w:marRight w:val="0"/>
      <w:marTop w:val="0"/>
      <w:marBottom w:val="0"/>
      <w:divBdr>
        <w:top w:val="none" w:sz="0" w:space="0" w:color="auto"/>
        <w:left w:val="none" w:sz="0" w:space="0" w:color="auto"/>
        <w:bottom w:val="none" w:sz="0" w:space="0" w:color="auto"/>
        <w:right w:val="none" w:sz="0" w:space="0" w:color="auto"/>
      </w:divBdr>
    </w:div>
    <w:div w:id="18029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C7DD576EC932409E8F842B4F6A3807" ma:contentTypeVersion="9" ma:contentTypeDescription="Create a new document." ma:contentTypeScope="" ma:versionID="80065a6e5b57804a38c5f0413d174cb3">
  <xsd:schema xmlns:xsd="http://www.w3.org/2001/XMLSchema" xmlns:xs="http://www.w3.org/2001/XMLSchema" xmlns:p="http://schemas.microsoft.com/office/2006/metadata/properties" xmlns:ns3="b4010a21-5916-4245-b759-76466775949e" targetNamespace="http://schemas.microsoft.com/office/2006/metadata/properties" ma:root="true" ma:fieldsID="43f919baebe247a35125210b0d6fb8fc" ns3:_="">
    <xsd:import namespace="b4010a21-5916-4245-b759-7646677594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10a21-5916-4245-b759-764667759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DEE62-788F-475E-9F50-12AFA5D26325}">
  <ds:schemaRefs>
    <ds:schemaRef ds:uri="http://schemas.microsoft.com/sharepoint/v3/contenttype/forms"/>
  </ds:schemaRefs>
</ds:datastoreItem>
</file>

<file path=customXml/itemProps2.xml><?xml version="1.0" encoding="utf-8"?>
<ds:datastoreItem xmlns:ds="http://schemas.openxmlformats.org/officeDocument/2006/customXml" ds:itemID="{E9D161BD-2236-4278-944A-21D1279F80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542584-699E-4F38-94C3-92158F493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10a21-5916-4245-b759-76466775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Kamiliki</dc:creator>
  <cp:keywords/>
  <dc:description/>
  <cp:lastModifiedBy>Elufioye, Oluwafunmi</cp:lastModifiedBy>
  <cp:revision>5</cp:revision>
  <dcterms:created xsi:type="dcterms:W3CDTF">2021-05-07T20:32:00Z</dcterms:created>
  <dcterms:modified xsi:type="dcterms:W3CDTF">2021-05-10T14:27:00Z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0x01010085C7DD576EC932409E8F842B4F6A3807</vt:lpwstr>
  </property>
</Properties>
</file>