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7037062" w:rsidR="00B82C26" w:rsidRDefault="79667C08" w:rsidP="003A66A9">
      <w:r>
        <w:rPr>
          <w:noProof/>
        </w:rPr>
        <w:drawing>
          <wp:anchor distT="0" distB="0" distL="114300" distR="114300" simplePos="0" relativeHeight="251658240" behindDoc="0" locked="0" layoutInCell="1" allowOverlap="1" wp14:anchorId="2D168A6C" wp14:editId="004D64DA">
            <wp:simplePos x="0" y="0"/>
            <wp:positionH relativeFrom="column">
              <wp:posOffset>838200</wp:posOffset>
            </wp:positionH>
            <wp:positionV relativeFrom="paragraph">
              <wp:posOffset>0</wp:posOffset>
            </wp:positionV>
            <wp:extent cx="4572000" cy="1905000"/>
            <wp:effectExtent l="0" t="0" r="0" b="0"/>
            <wp:wrapSquare wrapText="bothSides"/>
            <wp:docPr id="824955524" name="Picture 824955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DFBE52" w14:textId="77777777" w:rsidR="00554FF2" w:rsidRDefault="00554FF2" w:rsidP="003A66A9"/>
    <w:p w14:paraId="460D5782" w14:textId="77777777" w:rsidR="00554FF2" w:rsidRDefault="00554FF2" w:rsidP="003A66A9"/>
    <w:p w14:paraId="053A6CB0" w14:textId="77777777" w:rsidR="00554FF2" w:rsidRDefault="00554FF2" w:rsidP="003A66A9"/>
    <w:p w14:paraId="15DB05C3" w14:textId="77777777" w:rsidR="00554FF2" w:rsidRDefault="00554FF2" w:rsidP="003A66A9"/>
    <w:p w14:paraId="01B0321D" w14:textId="77777777" w:rsidR="00554FF2" w:rsidRDefault="00554FF2" w:rsidP="003A66A9"/>
    <w:p w14:paraId="593E4EDE" w14:textId="77777777" w:rsidR="00122D84" w:rsidRDefault="00122D84" w:rsidP="00122D84">
      <w:pPr>
        <w:pStyle w:val="xelementtoproof"/>
        <w:spacing w:after="0"/>
        <w:jc w:val="center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0811D5AA" w14:textId="27829FEF" w:rsidR="00122D84" w:rsidRPr="00122D84" w:rsidRDefault="00122D84" w:rsidP="00122D84">
      <w:pPr>
        <w:pStyle w:val="xelementtoproof"/>
        <w:spacing w:after="0"/>
        <w:jc w:val="center"/>
        <w:rPr>
          <w:color w:val="000000"/>
          <w:bdr w:val="none" w:sz="0" w:space="0" w:color="auto" w:frame="1"/>
          <w:shd w:val="clear" w:color="auto" w:fill="FFFFFF"/>
        </w:rPr>
      </w:pPr>
      <w:r w:rsidRPr="00122D84">
        <w:rPr>
          <w:color w:val="000000"/>
          <w:bdr w:val="none" w:sz="0" w:space="0" w:color="auto" w:frame="1"/>
          <w:shd w:val="clear" w:color="auto" w:fill="FFFFFF"/>
        </w:rPr>
        <w:t>Job Announcement: Certified Nursing Assistant Instructor</w:t>
      </w:r>
    </w:p>
    <w:p w14:paraId="39DADD38" w14:textId="7AE5B087" w:rsidR="00122D84" w:rsidRPr="00122D84" w:rsidRDefault="00122D84" w:rsidP="00122D84">
      <w:pPr>
        <w:pStyle w:val="xelementtoproof"/>
        <w:spacing w:after="0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122D84">
        <w:rPr>
          <w:b/>
          <w:bCs/>
          <w:color w:val="000000"/>
          <w:bdr w:val="none" w:sz="0" w:space="0" w:color="auto" w:frame="1"/>
          <w:shd w:val="clear" w:color="auto" w:fill="FFFFFF"/>
        </w:rPr>
        <w:t>Position Overview:</w:t>
      </w:r>
    </w:p>
    <w:p w14:paraId="7DD7A98E" w14:textId="7D976B4D" w:rsidR="00122D84" w:rsidRPr="00122D84" w:rsidRDefault="00122D84" w:rsidP="00122D84">
      <w:pPr>
        <w:pStyle w:val="xelementtoproof"/>
        <w:spacing w:after="0"/>
        <w:rPr>
          <w:color w:val="000000"/>
          <w:bdr w:val="none" w:sz="0" w:space="0" w:color="auto" w:frame="1"/>
          <w:shd w:val="clear" w:color="auto" w:fill="FFFFFF"/>
        </w:rPr>
      </w:pPr>
      <w:r w:rsidRPr="00122D84">
        <w:rPr>
          <w:color w:val="000000"/>
          <w:bdr w:val="none" w:sz="0" w:space="0" w:color="auto" w:frame="1"/>
          <w:shd w:val="clear" w:color="auto" w:fill="FFFFFF"/>
        </w:rPr>
        <w:t>We are currently seeking a passionate and qualified individual to serve as a Certified Nursing Assistant Instructor. The successful candidate will be responsible for delivering comprehensive instruction in accordance with state-approved curriculum guidelines, fostering a supportive and engaging learning environment, and preparing students for success in their careers as Certified Nursing Assistants.</w:t>
      </w:r>
      <w:r w:rsidR="003D0A32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BF30F3">
        <w:rPr>
          <w:color w:val="000000"/>
          <w:bdr w:val="none" w:sz="0" w:space="0" w:color="auto" w:frame="1"/>
          <w:shd w:val="clear" w:color="auto" w:fill="FFFFFF"/>
        </w:rPr>
        <w:t>C</w:t>
      </w:r>
      <w:r w:rsidR="003D0A32">
        <w:rPr>
          <w:color w:val="000000"/>
          <w:bdr w:val="none" w:sz="0" w:space="0" w:color="auto" w:frame="1"/>
          <w:shd w:val="clear" w:color="auto" w:fill="FFFFFF"/>
        </w:rPr>
        <w:t>lasses will be offered during the day and evening</w:t>
      </w:r>
      <w:r w:rsidR="00BF30F3">
        <w:rPr>
          <w:color w:val="000000"/>
          <w:bdr w:val="none" w:sz="0" w:space="0" w:color="auto" w:frame="1"/>
          <w:shd w:val="clear" w:color="auto" w:fill="FFFFFF"/>
        </w:rPr>
        <w:t xml:space="preserve">, beginning </w:t>
      </w:r>
      <w:r w:rsidR="004D55B8">
        <w:rPr>
          <w:color w:val="000000"/>
          <w:bdr w:val="none" w:sz="0" w:space="0" w:color="auto" w:frame="1"/>
          <w:shd w:val="clear" w:color="auto" w:fill="FFFFFF"/>
        </w:rPr>
        <w:t>in Summer</w:t>
      </w:r>
      <w:r w:rsidR="00BF30F3">
        <w:rPr>
          <w:color w:val="000000"/>
          <w:bdr w:val="none" w:sz="0" w:space="0" w:color="auto" w:frame="1"/>
          <w:shd w:val="clear" w:color="auto" w:fill="FFFFFF"/>
        </w:rPr>
        <w:t xml:space="preserve"> 2024</w:t>
      </w:r>
      <w:r w:rsidR="003D0A32">
        <w:rPr>
          <w:color w:val="000000"/>
          <w:bdr w:val="none" w:sz="0" w:space="0" w:color="auto" w:frame="1"/>
          <w:shd w:val="clear" w:color="auto" w:fill="FFFFFF"/>
        </w:rPr>
        <w:t>.</w:t>
      </w:r>
    </w:p>
    <w:p w14:paraId="275634C2" w14:textId="147AC61D" w:rsidR="00122D84" w:rsidRPr="00122D84" w:rsidRDefault="00122D84" w:rsidP="00122D84">
      <w:pPr>
        <w:pStyle w:val="xelementtoproof"/>
        <w:spacing w:after="0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122D84">
        <w:rPr>
          <w:b/>
          <w:bCs/>
          <w:color w:val="000000"/>
          <w:bdr w:val="none" w:sz="0" w:space="0" w:color="auto" w:frame="1"/>
          <w:shd w:val="clear" w:color="auto" w:fill="FFFFFF"/>
        </w:rPr>
        <w:t>Responsibilities:</w:t>
      </w:r>
    </w:p>
    <w:p w14:paraId="3132ADC6" w14:textId="77777777" w:rsidR="00122D84" w:rsidRPr="00122D84" w:rsidRDefault="00122D84" w:rsidP="00122D84">
      <w:pPr>
        <w:pStyle w:val="xelementtoproof"/>
        <w:numPr>
          <w:ilvl w:val="0"/>
          <w:numId w:val="4"/>
        </w:numPr>
        <w:spacing w:after="0"/>
        <w:rPr>
          <w:color w:val="000000"/>
          <w:bdr w:val="none" w:sz="0" w:space="0" w:color="auto" w:frame="1"/>
          <w:shd w:val="clear" w:color="auto" w:fill="FFFFFF"/>
        </w:rPr>
      </w:pPr>
      <w:r w:rsidRPr="00122D84">
        <w:rPr>
          <w:color w:val="000000"/>
          <w:bdr w:val="none" w:sz="0" w:space="0" w:color="auto" w:frame="1"/>
          <w:shd w:val="clear" w:color="auto" w:fill="FFFFFF"/>
        </w:rPr>
        <w:t>Develop and deliver instructional materials and lesson plans that align with state-approved curriculum standards and learning objectives.</w:t>
      </w:r>
    </w:p>
    <w:p w14:paraId="004160B9" w14:textId="77777777" w:rsidR="00122D84" w:rsidRPr="00122D84" w:rsidRDefault="00122D84" w:rsidP="00122D84">
      <w:pPr>
        <w:pStyle w:val="xelementtoproof"/>
        <w:numPr>
          <w:ilvl w:val="0"/>
          <w:numId w:val="4"/>
        </w:numPr>
        <w:spacing w:after="0"/>
        <w:rPr>
          <w:color w:val="000000"/>
          <w:bdr w:val="none" w:sz="0" w:space="0" w:color="auto" w:frame="1"/>
          <w:shd w:val="clear" w:color="auto" w:fill="FFFFFF"/>
        </w:rPr>
      </w:pPr>
      <w:r w:rsidRPr="00122D84">
        <w:rPr>
          <w:color w:val="000000"/>
          <w:bdr w:val="none" w:sz="0" w:space="0" w:color="auto" w:frame="1"/>
          <w:shd w:val="clear" w:color="auto" w:fill="FFFFFF"/>
        </w:rPr>
        <w:t>Provide hands-on training and demonstrations in clinical skills such as patient care, vital signs monitoring, infection control, and patient hygiene.</w:t>
      </w:r>
    </w:p>
    <w:p w14:paraId="672839E0" w14:textId="77777777" w:rsidR="00122D84" w:rsidRPr="00122D84" w:rsidRDefault="00122D84" w:rsidP="00122D84">
      <w:pPr>
        <w:pStyle w:val="xelementtoproof"/>
        <w:numPr>
          <w:ilvl w:val="0"/>
          <w:numId w:val="4"/>
        </w:numPr>
        <w:spacing w:after="0"/>
        <w:rPr>
          <w:color w:val="000000"/>
          <w:bdr w:val="none" w:sz="0" w:space="0" w:color="auto" w:frame="1"/>
          <w:shd w:val="clear" w:color="auto" w:fill="FFFFFF"/>
        </w:rPr>
      </w:pPr>
      <w:r w:rsidRPr="00122D84">
        <w:rPr>
          <w:color w:val="000000"/>
          <w:bdr w:val="none" w:sz="0" w:space="0" w:color="auto" w:frame="1"/>
          <w:shd w:val="clear" w:color="auto" w:fill="FFFFFF"/>
        </w:rPr>
        <w:t>Facilitate classroom discussions, group activities, and interactive learning experiences to enhance student understanding and retention of course content.</w:t>
      </w:r>
    </w:p>
    <w:p w14:paraId="0D4127B6" w14:textId="77777777" w:rsidR="00122D84" w:rsidRPr="00122D84" w:rsidRDefault="00122D84" w:rsidP="00122D84">
      <w:pPr>
        <w:pStyle w:val="xelementtoproof"/>
        <w:numPr>
          <w:ilvl w:val="0"/>
          <w:numId w:val="4"/>
        </w:numPr>
        <w:spacing w:after="0"/>
        <w:rPr>
          <w:color w:val="000000"/>
          <w:bdr w:val="none" w:sz="0" w:space="0" w:color="auto" w:frame="1"/>
          <w:shd w:val="clear" w:color="auto" w:fill="FFFFFF"/>
        </w:rPr>
      </w:pPr>
      <w:r w:rsidRPr="00122D84">
        <w:rPr>
          <w:color w:val="000000"/>
          <w:bdr w:val="none" w:sz="0" w:space="0" w:color="auto" w:frame="1"/>
          <w:shd w:val="clear" w:color="auto" w:fill="FFFFFF"/>
        </w:rPr>
        <w:t>Assess student performance through exams, quizzes, skills assessments, and other evaluation methods, providing constructive feedback and support for improvement.</w:t>
      </w:r>
    </w:p>
    <w:p w14:paraId="179D311C" w14:textId="77777777" w:rsidR="00122D84" w:rsidRPr="00122D84" w:rsidRDefault="00122D84" w:rsidP="00122D84">
      <w:pPr>
        <w:pStyle w:val="xelementtoproof"/>
        <w:numPr>
          <w:ilvl w:val="0"/>
          <w:numId w:val="4"/>
        </w:numPr>
        <w:spacing w:after="0"/>
        <w:rPr>
          <w:color w:val="000000"/>
          <w:bdr w:val="none" w:sz="0" w:space="0" w:color="auto" w:frame="1"/>
          <w:shd w:val="clear" w:color="auto" w:fill="FFFFFF"/>
        </w:rPr>
      </w:pPr>
      <w:r w:rsidRPr="00122D84">
        <w:rPr>
          <w:color w:val="000000"/>
          <w:bdr w:val="none" w:sz="0" w:space="0" w:color="auto" w:frame="1"/>
          <w:shd w:val="clear" w:color="auto" w:fill="FFFFFF"/>
        </w:rPr>
        <w:t>Collaborate with colleagues and healthcare professionals to enhance the quality of instruction and promote student success.</w:t>
      </w:r>
    </w:p>
    <w:p w14:paraId="0471B74C" w14:textId="77777777" w:rsidR="00122D84" w:rsidRPr="00122D84" w:rsidRDefault="00122D84" w:rsidP="00122D84">
      <w:pPr>
        <w:pStyle w:val="xelementtoproof"/>
        <w:numPr>
          <w:ilvl w:val="0"/>
          <w:numId w:val="4"/>
        </w:numPr>
        <w:spacing w:after="0"/>
        <w:rPr>
          <w:color w:val="000000"/>
          <w:bdr w:val="none" w:sz="0" w:space="0" w:color="auto" w:frame="1"/>
          <w:shd w:val="clear" w:color="auto" w:fill="FFFFFF"/>
        </w:rPr>
      </w:pPr>
      <w:r w:rsidRPr="00122D84">
        <w:rPr>
          <w:color w:val="000000"/>
          <w:bdr w:val="none" w:sz="0" w:space="0" w:color="auto" w:frame="1"/>
          <w:shd w:val="clear" w:color="auto" w:fill="FFFFFF"/>
        </w:rPr>
        <w:t>Maintain accurate records of student attendance, grades, and progress, ensuring compliance with institutional and regulatory requirements.</w:t>
      </w:r>
    </w:p>
    <w:p w14:paraId="199193F6" w14:textId="77777777" w:rsidR="00122D84" w:rsidRPr="00122D84" w:rsidRDefault="00122D84" w:rsidP="00122D84">
      <w:pPr>
        <w:pStyle w:val="xelementtoproof"/>
        <w:numPr>
          <w:ilvl w:val="0"/>
          <w:numId w:val="4"/>
        </w:numPr>
        <w:spacing w:after="0"/>
        <w:rPr>
          <w:color w:val="000000"/>
          <w:bdr w:val="none" w:sz="0" w:space="0" w:color="auto" w:frame="1"/>
          <w:shd w:val="clear" w:color="auto" w:fill="FFFFFF"/>
        </w:rPr>
      </w:pPr>
      <w:r w:rsidRPr="00122D84">
        <w:rPr>
          <w:color w:val="000000"/>
          <w:bdr w:val="none" w:sz="0" w:space="0" w:color="auto" w:frame="1"/>
          <w:shd w:val="clear" w:color="auto" w:fill="FFFFFF"/>
        </w:rPr>
        <w:t>Participate in faculty meetings, professional development activities, and other initiatives to support continuous improvement and innovation in the CNA program.</w:t>
      </w:r>
    </w:p>
    <w:p w14:paraId="1344D56B" w14:textId="5558C6D9" w:rsidR="00122D84" w:rsidRPr="00122D84" w:rsidRDefault="00122D84" w:rsidP="00122D84">
      <w:pPr>
        <w:pStyle w:val="xelementtoproof"/>
        <w:spacing w:after="0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122D84">
        <w:rPr>
          <w:b/>
          <w:bCs/>
          <w:color w:val="000000"/>
          <w:bdr w:val="none" w:sz="0" w:space="0" w:color="auto" w:frame="1"/>
          <w:shd w:val="clear" w:color="auto" w:fill="FFFFFF"/>
        </w:rPr>
        <w:t>Qualifications:</w:t>
      </w:r>
    </w:p>
    <w:p w14:paraId="52BC1B19" w14:textId="6C26988E" w:rsidR="00122D84" w:rsidRPr="00122D84" w:rsidRDefault="00122D84" w:rsidP="00122D84">
      <w:pPr>
        <w:pStyle w:val="xelementtoproof"/>
        <w:numPr>
          <w:ilvl w:val="0"/>
          <w:numId w:val="5"/>
        </w:numPr>
        <w:spacing w:after="0"/>
        <w:rPr>
          <w:color w:val="000000"/>
          <w:bdr w:val="none" w:sz="0" w:space="0" w:color="auto" w:frame="1"/>
          <w:shd w:val="clear" w:color="auto" w:fill="FFFFFF"/>
        </w:rPr>
      </w:pPr>
      <w:r w:rsidRPr="00122D84">
        <w:rPr>
          <w:color w:val="000000"/>
          <w:bdr w:val="none" w:sz="0" w:space="0" w:color="auto" w:frame="1"/>
          <w:shd w:val="clear" w:color="auto" w:fill="FFFFFF"/>
        </w:rPr>
        <w:t xml:space="preserve">Current licensure as a Registered Nurse (RN) or Licensed Practical Nurse (LPN) in the state of </w:t>
      </w:r>
      <w:r w:rsidR="004D55B8">
        <w:rPr>
          <w:color w:val="000000"/>
          <w:bdr w:val="none" w:sz="0" w:space="0" w:color="auto" w:frame="1"/>
          <w:shd w:val="clear" w:color="auto" w:fill="FFFFFF"/>
        </w:rPr>
        <w:t>Tennessee</w:t>
      </w:r>
      <w:r w:rsidRPr="00122D84">
        <w:rPr>
          <w:color w:val="000000"/>
          <w:bdr w:val="none" w:sz="0" w:space="0" w:color="auto" w:frame="1"/>
          <w:shd w:val="clear" w:color="auto" w:fill="FFFFFF"/>
        </w:rPr>
        <w:t>.</w:t>
      </w:r>
    </w:p>
    <w:p w14:paraId="15688063" w14:textId="63A8036E" w:rsidR="00122D84" w:rsidRPr="00122D84" w:rsidRDefault="00122D84" w:rsidP="00122D84">
      <w:pPr>
        <w:pStyle w:val="xelementtoproof"/>
        <w:numPr>
          <w:ilvl w:val="0"/>
          <w:numId w:val="5"/>
        </w:numPr>
        <w:spacing w:after="0"/>
        <w:rPr>
          <w:color w:val="000000"/>
          <w:bdr w:val="none" w:sz="0" w:space="0" w:color="auto" w:frame="1"/>
          <w:shd w:val="clear" w:color="auto" w:fill="FFFFFF"/>
        </w:rPr>
      </w:pPr>
      <w:r w:rsidRPr="00122D84">
        <w:rPr>
          <w:color w:val="000000"/>
          <w:bdr w:val="none" w:sz="0" w:space="0" w:color="auto" w:frame="1"/>
          <w:shd w:val="clear" w:color="auto" w:fill="FFFFFF"/>
        </w:rPr>
        <w:t xml:space="preserve">Minimum of two years of recent clinical experience working as a nurse in a healthcare setting, </w:t>
      </w:r>
      <w:r w:rsidR="0017001F">
        <w:rPr>
          <w:color w:val="000000"/>
          <w:bdr w:val="none" w:sz="0" w:space="0" w:color="auto" w:frame="1"/>
          <w:shd w:val="clear" w:color="auto" w:fill="FFFFFF"/>
        </w:rPr>
        <w:t>and</w:t>
      </w:r>
      <w:r w:rsidRPr="00122D84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17001F">
        <w:rPr>
          <w:color w:val="000000"/>
          <w:bdr w:val="none" w:sz="0" w:space="0" w:color="auto" w:frame="1"/>
          <w:shd w:val="clear" w:color="auto" w:fill="FFFFFF"/>
        </w:rPr>
        <w:t xml:space="preserve">two years of </w:t>
      </w:r>
      <w:r w:rsidRPr="00122D84">
        <w:rPr>
          <w:color w:val="000000"/>
          <w:bdr w:val="none" w:sz="0" w:space="0" w:color="auto" w:frame="1"/>
          <w:shd w:val="clear" w:color="auto" w:fill="FFFFFF"/>
        </w:rPr>
        <w:t>experience in long-term care.</w:t>
      </w:r>
    </w:p>
    <w:p w14:paraId="65122024" w14:textId="3F9874E4" w:rsidR="00122D84" w:rsidRPr="00122D84" w:rsidRDefault="00122D84" w:rsidP="00122D84">
      <w:pPr>
        <w:pStyle w:val="xelementtoproof"/>
        <w:numPr>
          <w:ilvl w:val="0"/>
          <w:numId w:val="5"/>
        </w:numPr>
        <w:spacing w:after="0"/>
        <w:rPr>
          <w:color w:val="000000"/>
          <w:bdr w:val="none" w:sz="0" w:space="0" w:color="auto" w:frame="1"/>
          <w:shd w:val="clear" w:color="auto" w:fill="FFFFFF"/>
        </w:rPr>
      </w:pPr>
      <w:r w:rsidRPr="00122D84">
        <w:rPr>
          <w:color w:val="000000"/>
          <w:bdr w:val="none" w:sz="0" w:space="0" w:color="auto" w:frame="1"/>
          <w:shd w:val="clear" w:color="auto" w:fill="FFFFFF"/>
        </w:rPr>
        <w:lastRenderedPageBreak/>
        <w:t>Certification as a Certified Nursing Assistant Instructor.</w:t>
      </w:r>
    </w:p>
    <w:p w14:paraId="0367FE8A" w14:textId="77777777" w:rsidR="00122D84" w:rsidRPr="00122D84" w:rsidRDefault="00122D84" w:rsidP="00122D84">
      <w:pPr>
        <w:pStyle w:val="xelementtoproof"/>
        <w:numPr>
          <w:ilvl w:val="0"/>
          <w:numId w:val="5"/>
        </w:numPr>
        <w:spacing w:after="0"/>
        <w:rPr>
          <w:color w:val="000000"/>
          <w:bdr w:val="none" w:sz="0" w:space="0" w:color="auto" w:frame="1"/>
          <w:shd w:val="clear" w:color="auto" w:fill="FFFFFF"/>
        </w:rPr>
      </w:pPr>
      <w:r w:rsidRPr="00122D84">
        <w:rPr>
          <w:color w:val="000000"/>
          <w:bdr w:val="none" w:sz="0" w:space="0" w:color="auto" w:frame="1"/>
          <w:shd w:val="clear" w:color="auto" w:fill="FFFFFF"/>
        </w:rPr>
        <w:t>Strong knowledge of nursing principles, practices, and procedures, with the ability to effectively teach and demonstrate clinical skills to students.</w:t>
      </w:r>
    </w:p>
    <w:p w14:paraId="479CB878" w14:textId="77777777" w:rsidR="00122D84" w:rsidRPr="00122D84" w:rsidRDefault="00122D84" w:rsidP="00122D84">
      <w:pPr>
        <w:pStyle w:val="xelementtoproof"/>
        <w:numPr>
          <w:ilvl w:val="0"/>
          <w:numId w:val="5"/>
        </w:numPr>
        <w:spacing w:after="0"/>
        <w:rPr>
          <w:color w:val="000000"/>
          <w:bdr w:val="none" w:sz="0" w:space="0" w:color="auto" w:frame="1"/>
          <w:shd w:val="clear" w:color="auto" w:fill="FFFFFF"/>
        </w:rPr>
      </w:pPr>
      <w:r w:rsidRPr="00122D84">
        <w:rPr>
          <w:color w:val="000000"/>
          <w:bdr w:val="none" w:sz="0" w:space="0" w:color="auto" w:frame="1"/>
          <w:shd w:val="clear" w:color="auto" w:fill="FFFFFF"/>
        </w:rPr>
        <w:t>Excellent communication and interpersonal skills, with the ability to engage and motivate students from diverse backgrounds.</w:t>
      </w:r>
    </w:p>
    <w:p w14:paraId="625DA03E" w14:textId="77777777" w:rsidR="00122D84" w:rsidRPr="00122D84" w:rsidRDefault="00122D84" w:rsidP="00122D84">
      <w:pPr>
        <w:pStyle w:val="xelementtoproof"/>
        <w:numPr>
          <w:ilvl w:val="0"/>
          <w:numId w:val="5"/>
        </w:numPr>
        <w:spacing w:after="0"/>
        <w:rPr>
          <w:color w:val="000000"/>
          <w:bdr w:val="none" w:sz="0" w:space="0" w:color="auto" w:frame="1"/>
          <w:shd w:val="clear" w:color="auto" w:fill="FFFFFF"/>
        </w:rPr>
      </w:pPr>
      <w:r w:rsidRPr="00122D84">
        <w:rPr>
          <w:color w:val="000000"/>
          <w:bdr w:val="none" w:sz="0" w:space="0" w:color="auto" w:frame="1"/>
          <w:shd w:val="clear" w:color="auto" w:fill="FFFFFF"/>
        </w:rPr>
        <w:t>Demonstrated commitment to fostering an inclusive and supportive learning environment that promotes student success.</w:t>
      </w:r>
    </w:p>
    <w:p w14:paraId="3CD963C2" w14:textId="77777777" w:rsidR="00122D84" w:rsidRPr="00122D84" w:rsidRDefault="00122D84" w:rsidP="00122D84">
      <w:pPr>
        <w:pStyle w:val="xelementtoproof"/>
        <w:numPr>
          <w:ilvl w:val="0"/>
          <w:numId w:val="5"/>
        </w:numPr>
        <w:spacing w:after="0"/>
        <w:rPr>
          <w:color w:val="000000"/>
          <w:bdr w:val="none" w:sz="0" w:space="0" w:color="auto" w:frame="1"/>
          <w:shd w:val="clear" w:color="auto" w:fill="FFFFFF"/>
        </w:rPr>
      </w:pPr>
      <w:r w:rsidRPr="00122D84">
        <w:rPr>
          <w:color w:val="000000"/>
          <w:bdr w:val="none" w:sz="0" w:space="0" w:color="auto" w:frame="1"/>
          <w:shd w:val="clear" w:color="auto" w:fill="FFFFFF"/>
        </w:rPr>
        <w:t>Proficiency in using technology and educational tools to enhance instruction and facilitate learning outcomes.</w:t>
      </w:r>
    </w:p>
    <w:p w14:paraId="7AD4DF44" w14:textId="77777777" w:rsidR="00122D84" w:rsidRPr="00122D84" w:rsidRDefault="00122D84" w:rsidP="00122D84">
      <w:pPr>
        <w:pStyle w:val="xelementtoproof"/>
        <w:numPr>
          <w:ilvl w:val="0"/>
          <w:numId w:val="5"/>
        </w:numPr>
        <w:spacing w:after="0"/>
        <w:rPr>
          <w:color w:val="000000"/>
          <w:bdr w:val="none" w:sz="0" w:space="0" w:color="auto" w:frame="1"/>
          <w:shd w:val="clear" w:color="auto" w:fill="FFFFFF"/>
        </w:rPr>
      </w:pPr>
      <w:r w:rsidRPr="00122D84">
        <w:rPr>
          <w:color w:val="000000"/>
          <w:bdr w:val="none" w:sz="0" w:space="0" w:color="auto" w:frame="1"/>
          <w:shd w:val="clear" w:color="auto" w:fill="FFFFFF"/>
        </w:rPr>
        <w:t>Ability to work collaboratively with colleagues, administrators, and industry partners to achieve program goals and objectives.</w:t>
      </w:r>
    </w:p>
    <w:p w14:paraId="53863315" w14:textId="77777777" w:rsidR="00122D84" w:rsidRPr="006E20EC" w:rsidRDefault="00122D84" w:rsidP="00122D84">
      <w:pPr>
        <w:pStyle w:val="xelementtoproof"/>
        <w:spacing w:after="0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6E20EC">
        <w:rPr>
          <w:b/>
          <w:bCs/>
          <w:color w:val="000000"/>
          <w:bdr w:val="none" w:sz="0" w:space="0" w:color="auto" w:frame="1"/>
          <w:shd w:val="clear" w:color="auto" w:fill="FFFFFF"/>
        </w:rPr>
        <w:t>Application Process:</w:t>
      </w:r>
    </w:p>
    <w:p w14:paraId="37DDC60C" w14:textId="1332310F" w:rsidR="00122D84" w:rsidRPr="00122D84" w:rsidRDefault="00122D84" w:rsidP="00122D84">
      <w:pPr>
        <w:pStyle w:val="xelementtoproof"/>
        <w:spacing w:after="0"/>
        <w:rPr>
          <w:color w:val="000000"/>
          <w:bdr w:val="none" w:sz="0" w:space="0" w:color="auto" w:frame="1"/>
          <w:shd w:val="clear" w:color="auto" w:fill="FFFFFF"/>
        </w:rPr>
      </w:pPr>
      <w:r w:rsidRPr="00122D84">
        <w:rPr>
          <w:color w:val="000000"/>
          <w:bdr w:val="none" w:sz="0" w:space="0" w:color="auto" w:frame="1"/>
          <w:shd w:val="clear" w:color="auto" w:fill="FFFFFF"/>
        </w:rPr>
        <w:t xml:space="preserve">Interested candidates are invited to </w:t>
      </w:r>
      <w:r w:rsidR="006E20EC">
        <w:rPr>
          <w:color w:val="000000"/>
          <w:bdr w:val="none" w:sz="0" w:space="0" w:color="auto" w:frame="1"/>
          <w:shd w:val="clear" w:color="auto" w:fill="FFFFFF"/>
        </w:rPr>
        <w:t xml:space="preserve">visit </w:t>
      </w:r>
      <w:hyperlink r:id="rId8" w:history="1">
        <w:r w:rsidR="002720F3" w:rsidRPr="0067540D">
          <w:rPr>
            <w:rStyle w:val="Hyperlink"/>
            <w:bdr w:val="none" w:sz="0" w:space="0" w:color="auto" w:frame="1"/>
            <w:shd w:val="clear" w:color="auto" w:fill="FFFFFF"/>
          </w:rPr>
          <w:t>https://tcatmemphis.edu/about/jobs-and-employment</w:t>
        </w:r>
      </w:hyperlink>
      <w:r w:rsidR="002720F3">
        <w:rPr>
          <w:color w:val="000000"/>
          <w:bdr w:val="none" w:sz="0" w:space="0" w:color="auto" w:frame="1"/>
          <w:shd w:val="clear" w:color="auto" w:fill="FFFFFF"/>
        </w:rPr>
        <w:t xml:space="preserve"> to complete the application process</w:t>
      </w:r>
      <w:r w:rsidR="004D55B8">
        <w:rPr>
          <w:color w:val="000000"/>
          <w:bdr w:val="none" w:sz="0" w:space="0" w:color="auto" w:frame="1"/>
          <w:shd w:val="clear" w:color="auto" w:fill="FFFFFF"/>
        </w:rPr>
        <w:t>.</w:t>
      </w:r>
    </w:p>
    <w:p w14:paraId="18403CE4" w14:textId="520382D0" w:rsidR="006F4CEF" w:rsidRPr="00122D84" w:rsidRDefault="00122D84" w:rsidP="00122D84">
      <w:pPr>
        <w:pStyle w:val="xelementtoproo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</w:rPr>
      </w:pPr>
      <w:r w:rsidRPr="00122D84">
        <w:rPr>
          <w:color w:val="000000"/>
          <w:bdr w:val="none" w:sz="0" w:space="0" w:color="auto" w:frame="1"/>
          <w:shd w:val="clear" w:color="auto" w:fill="FFFFFF"/>
        </w:rPr>
        <w:t>Join our team and make a difference in the lives of aspiring healthcare professionals!</w:t>
      </w:r>
    </w:p>
    <w:sectPr w:rsidR="006F4CEF" w:rsidRPr="00122D84">
      <w:headerReference w:type="default" r:id="rId9"/>
      <w:footerReference w:type="default" r:id="rId10"/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F9C0" w14:textId="77777777" w:rsidR="00D90B15" w:rsidRDefault="00D90B15">
      <w:pPr>
        <w:spacing w:after="0" w:line="240" w:lineRule="auto"/>
      </w:pPr>
      <w:r>
        <w:separator/>
      </w:r>
    </w:p>
  </w:endnote>
  <w:endnote w:type="continuationSeparator" w:id="0">
    <w:p w14:paraId="0FEA2662" w14:textId="77777777" w:rsidR="00D90B15" w:rsidRDefault="00D9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6" w:type="dxa"/>
      <w:tblLayout w:type="fixed"/>
      <w:tblLook w:val="06A0" w:firstRow="1" w:lastRow="0" w:firstColumn="1" w:lastColumn="0" w:noHBand="1" w:noVBand="1"/>
    </w:tblPr>
    <w:tblGrid>
      <w:gridCol w:w="9466"/>
    </w:tblGrid>
    <w:tr w:rsidR="48C1A312" w14:paraId="64152EE3" w14:textId="77777777" w:rsidTr="0CE2E3BC">
      <w:trPr>
        <w:trHeight w:val="300"/>
      </w:trPr>
      <w:tc>
        <w:tcPr>
          <w:tcW w:w="9466" w:type="dxa"/>
        </w:tcPr>
        <w:p w14:paraId="7E51C381" w14:textId="142EB867" w:rsidR="48C1A312" w:rsidRDefault="0CE2E3BC" w:rsidP="0CE2E3BC">
          <w:pPr>
            <w:pStyle w:val="Header"/>
            <w:jc w:val="center"/>
            <w:rPr>
              <w:rFonts w:ascii="Times New Roman" w:eastAsia="Times New Roman" w:hAnsi="Times New Roman" w:cs="Times New Roman"/>
              <w:color w:val="2F5496" w:themeColor="accent1" w:themeShade="BF"/>
              <w:sz w:val="16"/>
              <w:szCs w:val="16"/>
            </w:rPr>
          </w:pPr>
          <w:r w:rsidRPr="0CE2E3BC">
            <w:rPr>
              <w:rFonts w:ascii="Times New Roman" w:eastAsia="Times New Roman" w:hAnsi="Times New Roman" w:cs="Times New Roman"/>
              <w:color w:val="004A98"/>
              <w:sz w:val="16"/>
              <w:szCs w:val="16"/>
            </w:rPr>
            <w:t xml:space="preserve">A Board of Regents Institution </w:t>
          </w:r>
        </w:p>
        <w:p w14:paraId="6F99B4B1" w14:textId="61774281" w:rsidR="48C1A312" w:rsidRDefault="0CE2E3BC" w:rsidP="0CE2E3BC">
          <w:pPr>
            <w:pStyle w:val="Header"/>
            <w:jc w:val="center"/>
            <w:rPr>
              <w:rFonts w:ascii="Times New Roman" w:eastAsia="Times New Roman" w:hAnsi="Times New Roman" w:cs="Times New Roman"/>
              <w:color w:val="2F5496" w:themeColor="accent1" w:themeShade="BF"/>
              <w:sz w:val="16"/>
              <w:szCs w:val="16"/>
            </w:rPr>
          </w:pPr>
          <w:r w:rsidRPr="0CE2E3BC">
            <w:rPr>
              <w:rFonts w:ascii="Times New Roman" w:eastAsia="Times New Roman" w:hAnsi="Times New Roman" w:cs="Times New Roman"/>
              <w:color w:val="004A98"/>
              <w:sz w:val="16"/>
              <w:szCs w:val="16"/>
            </w:rPr>
            <w:t xml:space="preserve">htlp://www.tcatmemphis.edu </w:t>
          </w:r>
        </w:p>
        <w:p w14:paraId="2300F1BD" w14:textId="31A3D5AE" w:rsidR="48C1A312" w:rsidRDefault="0CE2E3BC" w:rsidP="0CE2E3BC">
          <w:pPr>
            <w:pStyle w:val="Header"/>
            <w:jc w:val="center"/>
            <w:rPr>
              <w:rFonts w:ascii="Times New Roman" w:eastAsia="Times New Roman" w:hAnsi="Times New Roman" w:cs="Times New Roman"/>
              <w:color w:val="2F5496" w:themeColor="accent1" w:themeShade="BF"/>
              <w:sz w:val="16"/>
              <w:szCs w:val="16"/>
            </w:rPr>
          </w:pPr>
          <w:r w:rsidRPr="0CE2E3BC">
            <w:rPr>
              <w:rFonts w:ascii="Times New Roman" w:eastAsia="Times New Roman" w:hAnsi="Times New Roman" w:cs="Times New Roman"/>
              <w:color w:val="004A98"/>
              <w:sz w:val="16"/>
              <w:szCs w:val="16"/>
            </w:rPr>
            <w:t xml:space="preserve">Memphis Premier Provider for Workforce Development </w:t>
          </w:r>
          <w:r w:rsidR="48C1A312">
            <w:br/>
          </w:r>
          <w:r w:rsidRPr="0CE2E3BC">
            <w:rPr>
              <w:rFonts w:ascii="Times New Roman" w:eastAsia="Times New Roman" w:hAnsi="Times New Roman" w:cs="Times New Roman"/>
              <w:color w:val="004A98"/>
              <w:sz w:val="16"/>
              <w:szCs w:val="16"/>
            </w:rPr>
            <w:t>TCAT is an Affirmative Action/Equal Opportunity Institution</w:t>
          </w:r>
        </w:p>
        <w:p w14:paraId="24BBA2BA" w14:textId="77D4848A" w:rsidR="48C1A312" w:rsidRDefault="48C1A312" w:rsidP="48C1A312">
          <w:pPr>
            <w:pStyle w:val="Header"/>
            <w:ind w:left="-115"/>
            <w:rPr>
              <w:rFonts w:ascii="Times New Roman" w:eastAsia="Times New Roman" w:hAnsi="Times New Roman" w:cs="Times New Roman"/>
              <w:color w:val="2F5496" w:themeColor="accent1" w:themeShade="BF"/>
              <w:sz w:val="16"/>
              <w:szCs w:val="16"/>
            </w:rPr>
          </w:pPr>
        </w:p>
      </w:tc>
    </w:tr>
  </w:tbl>
  <w:p w14:paraId="54BBB5F7" w14:textId="136EB7BD" w:rsidR="48C1A312" w:rsidRDefault="48C1A312" w:rsidP="48C1A312">
    <w:pPr>
      <w:pStyle w:val="Footer"/>
      <w:rPr>
        <w:rFonts w:ascii="Times New Roman" w:eastAsia="Times New Roman" w:hAnsi="Times New Roman" w:cs="Times New Roman"/>
        <w:color w:val="2F5496" w:themeColor="accent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9A30" w14:textId="77777777" w:rsidR="00D90B15" w:rsidRDefault="00D90B15">
      <w:pPr>
        <w:spacing w:after="0" w:line="240" w:lineRule="auto"/>
      </w:pPr>
      <w:r>
        <w:separator/>
      </w:r>
    </w:p>
  </w:footnote>
  <w:footnote w:type="continuationSeparator" w:id="0">
    <w:p w14:paraId="3E8F2793" w14:textId="77777777" w:rsidR="00D90B15" w:rsidRDefault="00D9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0095" w14:textId="093D0AB1" w:rsidR="48C1A312" w:rsidRDefault="48C1A312" w:rsidP="48C1A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F15"/>
    <w:multiLevelType w:val="hybridMultilevel"/>
    <w:tmpl w:val="86200088"/>
    <w:lvl w:ilvl="0" w:tplc="9E4EB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0122"/>
    <w:multiLevelType w:val="hybridMultilevel"/>
    <w:tmpl w:val="40E2A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AC6"/>
    <w:multiLevelType w:val="hybridMultilevel"/>
    <w:tmpl w:val="AB92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87DCF"/>
    <w:multiLevelType w:val="hybridMultilevel"/>
    <w:tmpl w:val="1C38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F3FB9"/>
    <w:multiLevelType w:val="hybridMultilevel"/>
    <w:tmpl w:val="9896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9B9C72"/>
    <w:rsid w:val="00096D2B"/>
    <w:rsid w:val="00122D84"/>
    <w:rsid w:val="0017001F"/>
    <w:rsid w:val="0017062B"/>
    <w:rsid w:val="001958A3"/>
    <w:rsid w:val="001D1812"/>
    <w:rsid w:val="001E1C68"/>
    <w:rsid w:val="0026536D"/>
    <w:rsid w:val="002720F3"/>
    <w:rsid w:val="0028515A"/>
    <w:rsid w:val="002B03B1"/>
    <w:rsid w:val="003A66A9"/>
    <w:rsid w:val="003D0A32"/>
    <w:rsid w:val="003F2A8D"/>
    <w:rsid w:val="00402B17"/>
    <w:rsid w:val="00447FF5"/>
    <w:rsid w:val="004A03B8"/>
    <w:rsid w:val="004D55B8"/>
    <w:rsid w:val="00554FF2"/>
    <w:rsid w:val="005B099D"/>
    <w:rsid w:val="00655F74"/>
    <w:rsid w:val="006B3129"/>
    <w:rsid w:val="006E20EC"/>
    <w:rsid w:val="006F4CEF"/>
    <w:rsid w:val="00752283"/>
    <w:rsid w:val="00762E56"/>
    <w:rsid w:val="007C1CC3"/>
    <w:rsid w:val="007D0E96"/>
    <w:rsid w:val="00825502"/>
    <w:rsid w:val="00842D7A"/>
    <w:rsid w:val="0090365C"/>
    <w:rsid w:val="009A774D"/>
    <w:rsid w:val="00A65BD3"/>
    <w:rsid w:val="00A9205C"/>
    <w:rsid w:val="00B1602D"/>
    <w:rsid w:val="00B41A4D"/>
    <w:rsid w:val="00B82C26"/>
    <w:rsid w:val="00B938DA"/>
    <w:rsid w:val="00BF30F3"/>
    <w:rsid w:val="00C00998"/>
    <w:rsid w:val="00C1488B"/>
    <w:rsid w:val="00C27656"/>
    <w:rsid w:val="00CA6B5E"/>
    <w:rsid w:val="00CF7386"/>
    <w:rsid w:val="00D00EA5"/>
    <w:rsid w:val="00D90B15"/>
    <w:rsid w:val="00DF2140"/>
    <w:rsid w:val="00EC1DA1"/>
    <w:rsid w:val="00F26C24"/>
    <w:rsid w:val="00F81EA2"/>
    <w:rsid w:val="037A4467"/>
    <w:rsid w:val="0C78E6CA"/>
    <w:rsid w:val="0CE2E3BC"/>
    <w:rsid w:val="0CE55056"/>
    <w:rsid w:val="13992139"/>
    <w:rsid w:val="179CAF98"/>
    <w:rsid w:val="2054D2AC"/>
    <w:rsid w:val="212A6981"/>
    <w:rsid w:val="223A2671"/>
    <w:rsid w:val="2307FCAD"/>
    <w:rsid w:val="24620A43"/>
    <w:rsid w:val="2E15ABC5"/>
    <w:rsid w:val="2E9B9C72"/>
    <w:rsid w:val="3513F9CD"/>
    <w:rsid w:val="353F3894"/>
    <w:rsid w:val="383DC6F5"/>
    <w:rsid w:val="3BA51987"/>
    <w:rsid w:val="48C1A312"/>
    <w:rsid w:val="53E84397"/>
    <w:rsid w:val="54D920E2"/>
    <w:rsid w:val="62A1E9FF"/>
    <w:rsid w:val="6484F0A8"/>
    <w:rsid w:val="6B2E3CA0"/>
    <w:rsid w:val="6B3832D8"/>
    <w:rsid w:val="730D21FC"/>
    <w:rsid w:val="7966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8EF2A"/>
  <w15:chartTrackingRefBased/>
  <w15:docId w15:val="{69326322-2F15-45EB-90A3-02C3CDB3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48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62B"/>
    <w:rPr>
      <w:color w:val="605E5C"/>
      <w:shd w:val="clear" w:color="auto" w:fill="E1DFDD"/>
    </w:rPr>
  </w:style>
  <w:style w:type="paragraph" w:customStyle="1" w:styleId="xelementtoproof">
    <w:name w:val="x_elementtoproof"/>
    <w:basedOn w:val="Normal"/>
    <w:rsid w:val="006F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1A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atmemphis.edu/about/jobs-and-emplo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2505</Characters>
  <Application>Microsoft Office Word</Application>
  <DocSecurity>0</DocSecurity>
  <Lines>51</Lines>
  <Paragraphs>26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Fries</dc:creator>
  <cp:keywords/>
  <dc:description/>
  <cp:lastModifiedBy>Gwendolyn Sutton</cp:lastModifiedBy>
  <cp:revision>10</cp:revision>
  <dcterms:created xsi:type="dcterms:W3CDTF">2024-04-02T16:03:00Z</dcterms:created>
  <dcterms:modified xsi:type="dcterms:W3CDTF">2024-04-02T16:39:00Z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12664607745fb3395be73969203b92fb54f89e36e173c2313283c6ec5689a3e3</vt:lpwstr>
  </property>
</Properties>
</file>