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895A43" w:rsidRDefault="003142AA" w:rsidP="00A96E53">
      <w:pPr>
        <w:jc w:val="center"/>
        <w:rPr>
          <w:sz w:val="22"/>
          <w:szCs w:val="22"/>
        </w:rPr>
      </w:pPr>
    </w:p>
    <w:p w14:paraId="1D4ADB2C" w14:textId="32E3A5A6" w:rsidR="003142AA" w:rsidRPr="00895A43" w:rsidRDefault="000F4B40" w:rsidP="00AB57B3">
      <w:pPr>
        <w:rPr>
          <w:sz w:val="22"/>
          <w:szCs w:val="22"/>
        </w:rPr>
      </w:pPr>
      <w:r w:rsidRPr="00895A43">
        <w:rPr>
          <w:noProof/>
          <w:sz w:val="22"/>
          <w:szCs w:val="22"/>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895A43" w:rsidRDefault="0052716F" w:rsidP="00AB57B3">
      <w:pPr>
        <w:rPr>
          <w:sz w:val="22"/>
          <w:szCs w:val="22"/>
        </w:rPr>
      </w:pPr>
    </w:p>
    <w:sdt>
      <w:sdtPr>
        <w:rPr>
          <w:rStyle w:val="DHCalibri"/>
          <w:rFonts w:ascii="Times New Roman" w:hAnsi="Times New Roman"/>
          <w:szCs w:val="22"/>
        </w:rPr>
        <w:alias w:val="Type in the Position Title"/>
        <w:tag w:val="Type in the Position Title"/>
        <w:id w:val="84818692"/>
        <w:lock w:val="sdtLocked"/>
        <w:placeholder>
          <w:docPart w:val="1407C84A09FF4EA2BBCE98E2C8289780"/>
        </w:placeholder>
      </w:sdtPr>
      <w:sdtEndPr>
        <w:rPr>
          <w:rStyle w:val="DefaultParagraphFont"/>
          <w:sz w:val="24"/>
        </w:rPr>
      </w:sdtEndPr>
      <w:sdtContent>
        <w:p w14:paraId="78F0D8EE" w14:textId="05EC2BD7" w:rsidR="00A96E53" w:rsidRDefault="003617AA" w:rsidP="00AB57B3">
          <w:pPr>
            <w:outlineLvl w:val="0"/>
            <w:rPr>
              <w:rStyle w:val="DHCalibri"/>
              <w:rFonts w:ascii="Times New Roman" w:hAnsi="Times New Roman"/>
              <w:szCs w:val="22"/>
            </w:rPr>
          </w:pPr>
          <w:r w:rsidRPr="00895A43">
            <w:rPr>
              <w:rStyle w:val="DHCalibri"/>
              <w:rFonts w:ascii="Times New Roman" w:hAnsi="Times New Roman"/>
              <w:szCs w:val="22"/>
            </w:rPr>
            <w:t xml:space="preserve">Assistant Professor – Clinical </w:t>
          </w:r>
          <w:r w:rsidR="001F09DD" w:rsidRPr="00895A43">
            <w:rPr>
              <w:rStyle w:val="DHCalibri"/>
              <w:rFonts w:ascii="Times New Roman" w:hAnsi="Times New Roman"/>
              <w:szCs w:val="22"/>
            </w:rPr>
            <w:t xml:space="preserve">or Counseling </w:t>
          </w:r>
          <w:r w:rsidRPr="00895A43">
            <w:rPr>
              <w:rStyle w:val="DHCalibri"/>
              <w:rFonts w:ascii="Times New Roman" w:hAnsi="Times New Roman"/>
              <w:szCs w:val="22"/>
            </w:rPr>
            <w:t>Psychology</w:t>
          </w:r>
        </w:p>
        <w:p w14:paraId="7B515C47" w14:textId="4691302E" w:rsidR="00594380" w:rsidRPr="00895A43" w:rsidRDefault="00594380" w:rsidP="00AB57B3">
          <w:pPr>
            <w:outlineLvl w:val="0"/>
            <w:rPr>
              <w:sz w:val="22"/>
              <w:szCs w:val="22"/>
            </w:rPr>
          </w:pPr>
          <w:r>
            <w:rPr>
              <w:rStyle w:val="DHCalibri"/>
              <w:rFonts w:ascii="Times New Roman" w:hAnsi="Times New Roman"/>
              <w:szCs w:val="22"/>
            </w:rPr>
            <w:t>Department of Psychology</w:t>
          </w:r>
        </w:p>
      </w:sdtContent>
    </w:sdt>
    <w:sdt>
      <w:sdtPr>
        <w:rPr>
          <w:rStyle w:val="DHCalibri"/>
          <w:rFonts w:ascii="Times New Roman" w:hAnsi="Times New Roman"/>
          <w:szCs w:val="22"/>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sz w:val="24"/>
        </w:rPr>
      </w:sdtEndPr>
      <w:sdtContent>
        <w:p w14:paraId="4ABF17E0" w14:textId="0D3DD910" w:rsidR="00A96E53" w:rsidRPr="00895A43" w:rsidRDefault="003617AA" w:rsidP="00AB57B3">
          <w:pPr>
            <w:outlineLvl w:val="0"/>
            <w:rPr>
              <w:sz w:val="22"/>
              <w:szCs w:val="22"/>
            </w:rPr>
          </w:pPr>
          <w:r w:rsidRPr="00895A43">
            <w:rPr>
              <w:rStyle w:val="DHCalibri"/>
              <w:rFonts w:ascii="Times New Roman" w:hAnsi="Times New Roman"/>
              <w:szCs w:val="22"/>
            </w:rPr>
            <w:t>College of Natural &amp; Behavioral Sciences</w:t>
          </w:r>
        </w:p>
      </w:sdtContent>
    </w:sdt>
    <w:p w14:paraId="2003B821" w14:textId="77777777" w:rsidR="00A96E53" w:rsidRPr="00895A43" w:rsidRDefault="00A96E53" w:rsidP="00AB57B3">
      <w:pPr>
        <w:rPr>
          <w:b/>
          <w:sz w:val="22"/>
          <w:szCs w:val="22"/>
        </w:rPr>
      </w:pPr>
    </w:p>
    <w:p w14:paraId="3C75059D" w14:textId="05262E19" w:rsidR="00A96E53" w:rsidRPr="00895A43" w:rsidRDefault="00351CD2" w:rsidP="00895A43">
      <w:pPr>
        <w:outlineLvl w:val="0"/>
        <w:rPr>
          <w:b/>
          <w:sz w:val="22"/>
          <w:szCs w:val="22"/>
        </w:rPr>
      </w:pPr>
      <w:r w:rsidRPr="00895A43">
        <w:rPr>
          <w:b/>
          <w:sz w:val="22"/>
          <w:szCs w:val="22"/>
        </w:rPr>
        <w:t>Position Description</w:t>
      </w:r>
    </w:p>
    <w:p w14:paraId="70652C8D" w14:textId="018C65CD" w:rsidR="00C373B4" w:rsidRPr="00895A43" w:rsidRDefault="00155782" w:rsidP="00AB57B3">
      <w:pPr>
        <w:autoSpaceDE w:val="0"/>
        <w:autoSpaceDN w:val="0"/>
        <w:adjustRightInd w:val="0"/>
        <w:jc w:val="both"/>
        <w:rPr>
          <w:sz w:val="22"/>
          <w:szCs w:val="22"/>
        </w:rPr>
      </w:pPr>
      <w:r w:rsidRPr="00895A43">
        <w:rPr>
          <w:sz w:val="22"/>
          <w:szCs w:val="22"/>
        </w:rPr>
        <w:t xml:space="preserve">The </w:t>
      </w:r>
      <w:sdt>
        <w:sdtPr>
          <w:rPr>
            <w:rStyle w:val="DHCalibri"/>
            <w:rFonts w:ascii="Times New Roman" w:hAnsi="Times New Roman"/>
            <w:szCs w:val="22"/>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sz w:val="24"/>
          </w:rPr>
        </w:sdtEndPr>
        <w:sdtContent>
          <w:r w:rsidR="003617AA" w:rsidRPr="00895A43">
            <w:rPr>
              <w:rStyle w:val="DHCalibri"/>
              <w:rFonts w:ascii="Times New Roman" w:hAnsi="Times New Roman"/>
              <w:szCs w:val="22"/>
            </w:rPr>
            <w:t xml:space="preserve">Department of </w:t>
          </w:r>
        </w:sdtContent>
      </w:sdt>
      <w:r w:rsidR="00D16AA1" w:rsidRPr="00895A43">
        <w:rPr>
          <w:sz w:val="22"/>
          <w:szCs w:val="22"/>
        </w:rPr>
        <w:t xml:space="preserve"> </w:t>
      </w:r>
      <w:sdt>
        <w:sdtPr>
          <w:rPr>
            <w:rStyle w:val="DHCalibri"/>
            <w:rFonts w:ascii="Times New Roman" w:hAnsi="Times New Roman"/>
            <w:szCs w:val="22"/>
          </w:rPr>
          <w:alias w:val="Enter Name of Dept./Program/School"/>
          <w:tag w:val="Enter Name of Dept./Program/School"/>
          <w:id w:val="-1003664023"/>
          <w:lock w:val="sdtLocked"/>
          <w:placeholder>
            <w:docPart w:val="0F599C6A0CDF40D98C569495EE40B539"/>
          </w:placeholder>
        </w:sdtPr>
        <w:sdtEndPr>
          <w:rPr>
            <w:rStyle w:val="DefaultParagraphFont"/>
            <w:sz w:val="24"/>
          </w:rPr>
        </w:sdtEndPr>
        <w:sdtContent>
          <w:r w:rsidR="003617AA" w:rsidRPr="00895A43">
            <w:rPr>
              <w:rStyle w:val="DHCalibri"/>
              <w:rFonts w:ascii="Times New Roman" w:hAnsi="Times New Roman"/>
              <w:szCs w:val="22"/>
            </w:rPr>
            <w:t>Psychology</w:t>
          </w:r>
        </w:sdtContent>
      </w:sdt>
      <w:r w:rsidR="00D16AA1" w:rsidRPr="00895A43">
        <w:rPr>
          <w:sz w:val="22"/>
          <w:szCs w:val="22"/>
        </w:rPr>
        <w:t xml:space="preserve"> </w:t>
      </w:r>
      <w:r w:rsidRPr="00895A43">
        <w:rPr>
          <w:sz w:val="22"/>
          <w:szCs w:val="22"/>
        </w:rPr>
        <w:t>at California State University</w:t>
      </w:r>
      <w:r w:rsidR="008F581C" w:rsidRPr="00895A43">
        <w:rPr>
          <w:sz w:val="22"/>
          <w:szCs w:val="22"/>
        </w:rPr>
        <w:t>,</w:t>
      </w:r>
      <w:r w:rsidRPr="00895A43">
        <w:rPr>
          <w:sz w:val="22"/>
          <w:szCs w:val="22"/>
        </w:rPr>
        <w:t xml:space="preserve"> Dominguez Hills</w:t>
      </w:r>
      <w:r w:rsidR="00C857BD" w:rsidRPr="00895A43">
        <w:rPr>
          <w:sz w:val="22"/>
          <w:szCs w:val="22"/>
        </w:rPr>
        <w:t xml:space="preserve"> (CSUDH)</w:t>
      </w:r>
      <w:r w:rsidR="00BC158D" w:rsidRPr="00895A43">
        <w:rPr>
          <w:sz w:val="22"/>
          <w:szCs w:val="22"/>
        </w:rPr>
        <w:t xml:space="preserve"> </w:t>
      </w:r>
      <w:r w:rsidRPr="00895A43">
        <w:rPr>
          <w:sz w:val="22"/>
          <w:szCs w:val="22"/>
        </w:rPr>
        <w:t xml:space="preserve">invites applications </w:t>
      </w:r>
      <w:r w:rsidR="00D16AA1" w:rsidRPr="00895A43">
        <w:rPr>
          <w:sz w:val="22"/>
          <w:szCs w:val="22"/>
        </w:rPr>
        <w:t xml:space="preserve">for a </w:t>
      </w:r>
      <w:sdt>
        <w:sdtPr>
          <w:rPr>
            <w:rStyle w:val="DHCalibri"/>
            <w:rFonts w:ascii="Times New Roman" w:hAnsi="Times New Roman"/>
            <w:szCs w:val="22"/>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sz w:val="24"/>
          </w:rPr>
        </w:sdtEndPr>
        <w:sdtContent>
          <w:r w:rsidR="003617AA" w:rsidRPr="00895A43">
            <w:rPr>
              <w:rStyle w:val="DHCalibri"/>
              <w:rFonts w:ascii="Times New Roman" w:hAnsi="Times New Roman"/>
              <w:szCs w:val="22"/>
            </w:rPr>
            <w:t>Tenure-track</w:t>
          </w:r>
        </w:sdtContent>
      </w:sdt>
      <w:r w:rsidR="00EA1A9A" w:rsidRPr="00895A43">
        <w:rPr>
          <w:sz w:val="22"/>
          <w:szCs w:val="22"/>
        </w:rPr>
        <w:t xml:space="preserve"> </w:t>
      </w:r>
      <w:r w:rsidR="00D16AA1" w:rsidRPr="00895A43">
        <w:rPr>
          <w:sz w:val="22"/>
          <w:szCs w:val="22"/>
        </w:rPr>
        <w:t>position at the rank</w:t>
      </w:r>
      <w:r w:rsidR="008F581C" w:rsidRPr="00895A43">
        <w:rPr>
          <w:sz w:val="22"/>
          <w:szCs w:val="22"/>
        </w:rPr>
        <w:t xml:space="preserve"> of</w:t>
      </w:r>
      <w:r w:rsidR="00D16AA1" w:rsidRPr="00895A43">
        <w:rPr>
          <w:sz w:val="22"/>
          <w:szCs w:val="22"/>
        </w:rPr>
        <w:t xml:space="preserve"> </w:t>
      </w:r>
      <w:sdt>
        <w:sdtPr>
          <w:rPr>
            <w:rStyle w:val="DHCalibri"/>
            <w:rFonts w:ascii="Times New Roman" w:hAnsi="Times New Roman"/>
            <w:szCs w:val="22"/>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sz w:val="24"/>
          </w:rPr>
        </w:sdtEndPr>
        <w:sdtContent>
          <w:r w:rsidR="003617AA" w:rsidRPr="00895A43">
            <w:rPr>
              <w:rStyle w:val="DHCalibri"/>
              <w:rFonts w:ascii="Times New Roman" w:hAnsi="Times New Roman"/>
              <w:szCs w:val="22"/>
            </w:rPr>
            <w:t>Assistant Professor</w:t>
          </w:r>
        </w:sdtContent>
      </w:sdt>
      <w:r w:rsidR="00D16AA1" w:rsidRPr="00895A43">
        <w:rPr>
          <w:sz w:val="22"/>
          <w:szCs w:val="22"/>
        </w:rPr>
        <w:t xml:space="preserve"> </w:t>
      </w:r>
      <w:sdt>
        <w:sdtPr>
          <w:rPr>
            <w:rStyle w:val="DHCalibri"/>
            <w:rFonts w:ascii="Times New Roman" w:hAnsi="Times New Roman"/>
            <w:szCs w:val="22"/>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sz w:val="24"/>
          </w:rPr>
        </w:sdtEndPr>
        <w:sdtContent>
          <w:r w:rsidR="003617AA" w:rsidRPr="00895A43">
            <w:rPr>
              <w:rStyle w:val="DHCalibri"/>
              <w:rFonts w:ascii="Times New Roman" w:hAnsi="Times New Roman"/>
              <w:szCs w:val="22"/>
            </w:rPr>
            <w:t>(Academic Year)</w:t>
          </w:r>
        </w:sdtContent>
      </w:sdt>
      <w:r w:rsidR="0058029C" w:rsidRPr="00895A43">
        <w:rPr>
          <w:sz w:val="22"/>
          <w:szCs w:val="22"/>
        </w:rPr>
        <w:t xml:space="preserve"> </w:t>
      </w:r>
      <w:r w:rsidR="00C373B4" w:rsidRPr="00895A43">
        <w:rPr>
          <w:sz w:val="22"/>
          <w:szCs w:val="22"/>
        </w:rPr>
        <w:t xml:space="preserve">with the appointment starting </w:t>
      </w:r>
      <w:r w:rsidR="00D16AA1" w:rsidRPr="00895A43">
        <w:rPr>
          <w:sz w:val="22"/>
          <w:szCs w:val="22"/>
        </w:rPr>
        <w:t xml:space="preserve">in </w:t>
      </w:r>
      <w:sdt>
        <w:sdtPr>
          <w:rPr>
            <w:rStyle w:val="DHCalibri"/>
            <w:rFonts w:ascii="Times New Roman" w:hAnsi="Times New Roman"/>
            <w:color w:val="404040" w:themeColor="text1" w:themeTint="BF"/>
            <w:szCs w:val="22"/>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sz w:val="24"/>
          </w:rPr>
        </w:sdtEndPr>
        <w:sdtContent>
          <w:r w:rsidR="003617AA" w:rsidRPr="00895A43">
            <w:rPr>
              <w:rStyle w:val="DHCalibri"/>
              <w:rFonts w:ascii="Times New Roman" w:hAnsi="Times New Roman"/>
              <w:color w:val="404040" w:themeColor="text1" w:themeTint="BF"/>
              <w:szCs w:val="22"/>
            </w:rPr>
            <w:t>Fall</w:t>
          </w:r>
        </w:sdtContent>
      </w:sdt>
      <w:r w:rsidR="00D16AA1" w:rsidRPr="00895A43">
        <w:rPr>
          <w:sz w:val="22"/>
          <w:szCs w:val="22"/>
        </w:rPr>
        <w:t xml:space="preserve"> </w:t>
      </w:r>
      <w:sdt>
        <w:sdtPr>
          <w:rPr>
            <w:rStyle w:val="DHCalibri"/>
            <w:rFonts w:ascii="Times New Roman" w:hAnsi="Times New Roman"/>
            <w:szCs w:val="22"/>
          </w:rPr>
          <w:alias w:val="Enter Year"/>
          <w:tag w:val="Enter Year"/>
          <w:id w:val="-1861731595"/>
          <w:lock w:val="sdtLocked"/>
          <w:placeholder>
            <w:docPart w:val="5486B0D141644B8993FB140A6F9D1CC6"/>
          </w:placeholder>
        </w:sdtPr>
        <w:sdtEndPr>
          <w:rPr>
            <w:rStyle w:val="DefaultParagraphFont"/>
            <w:sz w:val="24"/>
          </w:rPr>
        </w:sdtEndPr>
        <w:sdtContent>
          <w:r w:rsidR="003617AA" w:rsidRPr="00895A43">
            <w:rPr>
              <w:rStyle w:val="DHCalibri"/>
              <w:rFonts w:ascii="Times New Roman" w:hAnsi="Times New Roman"/>
              <w:szCs w:val="22"/>
            </w:rPr>
            <w:t>2025</w:t>
          </w:r>
        </w:sdtContent>
      </w:sdt>
      <w:r w:rsidR="00C373B4" w:rsidRPr="00895A43">
        <w:rPr>
          <w:sz w:val="22"/>
          <w:szCs w:val="22"/>
        </w:rPr>
        <w:t xml:space="preserve">. </w:t>
      </w:r>
    </w:p>
    <w:p w14:paraId="746B193A" w14:textId="77777777" w:rsidR="00451AF3" w:rsidRPr="00895A43" w:rsidRDefault="00451AF3" w:rsidP="00AB57B3">
      <w:pPr>
        <w:autoSpaceDE w:val="0"/>
        <w:autoSpaceDN w:val="0"/>
        <w:adjustRightInd w:val="0"/>
        <w:jc w:val="both"/>
        <w:rPr>
          <w:sz w:val="22"/>
          <w:szCs w:val="22"/>
        </w:rPr>
      </w:pPr>
    </w:p>
    <w:p w14:paraId="4BB3B796" w14:textId="77777777" w:rsidR="0054561F" w:rsidRPr="00895A43" w:rsidRDefault="00451AF3" w:rsidP="00AB57B3">
      <w:pPr>
        <w:jc w:val="both"/>
        <w:rPr>
          <w:sz w:val="22"/>
          <w:szCs w:val="22"/>
        </w:rPr>
      </w:pPr>
      <w:r w:rsidRPr="00895A43">
        <w:rPr>
          <w:sz w:val="22"/>
          <w:szCs w:val="22"/>
        </w:rPr>
        <w:t>At CSUDH</w:t>
      </w:r>
      <w:r w:rsidR="008409D2" w:rsidRPr="00895A43">
        <w:rPr>
          <w:sz w:val="22"/>
          <w:szCs w:val="22"/>
        </w:rPr>
        <w:t>,</w:t>
      </w:r>
      <w:r w:rsidRPr="00895A43">
        <w:rPr>
          <w:sz w:val="22"/>
          <w:szCs w:val="22"/>
        </w:rPr>
        <w:t xml:space="preserve"> we celebrate and respect diversity in all forms that include every race, religion, gender, ethni</w:t>
      </w:r>
      <w:r w:rsidR="00997051" w:rsidRPr="00895A43">
        <w:rPr>
          <w:sz w:val="22"/>
          <w:szCs w:val="22"/>
        </w:rPr>
        <w:t>city, veterans, people with varied</w:t>
      </w:r>
      <w:r w:rsidRPr="00895A43">
        <w:rPr>
          <w:sz w:val="22"/>
          <w:szCs w:val="22"/>
        </w:rPr>
        <w:t xml:space="preserve"> abilities, and members of the LGBTQ+ community. CSUDH is seeking applications from candidates who can demonstrate experience in teaching and working with individuals from diverse backgrounds and </w:t>
      </w:r>
      <w:r w:rsidR="0054561F" w:rsidRPr="00895A43">
        <w:rPr>
          <w:sz w:val="22"/>
          <w:szCs w:val="22"/>
        </w:rPr>
        <w:t>contribute to the University’s mission, vision, and core v</w:t>
      </w:r>
      <w:r w:rsidRPr="00895A43">
        <w:rPr>
          <w:sz w:val="22"/>
          <w:szCs w:val="22"/>
        </w:rPr>
        <w:t xml:space="preserve">alues. </w:t>
      </w:r>
    </w:p>
    <w:p w14:paraId="4896D686" w14:textId="77777777" w:rsidR="0054561F" w:rsidRPr="00895A43" w:rsidRDefault="0054561F" w:rsidP="00AC2294">
      <w:pPr>
        <w:rPr>
          <w:sz w:val="22"/>
          <w:szCs w:val="22"/>
        </w:rPr>
      </w:pPr>
    </w:p>
    <w:p w14:paraId="5DB0B522" w14:textId="77777777" w:rsidR="00451AF3" w:rsidRPr="00895A43" w:rsidRDefault="003A3E9D" w:rsidP="00AC2294">
      <w:pPr>
        <w:rPr>
          <w:sz w:val="22"/>
          <w:szCs w:val="22"/>
        </w:rPr>
      </w:pPr>
      <w:r w:rsidRPr="00895A43">
        <w:rPr>
          <w:sz w:val="22"/>
          <w:szCs w:val="22"/>
        </w:rPr>
        <w:t xml:space="preserve">For more information: </w:t>
      </w:r>
      <w:hyperlink r:id="rId9" w:history="1">
        <w:r w:rsidRPr="00895A43">
          <w:rPr>
            <w:rStyle w:val="Hyperlink"/>
            <w:sz w:val="22"/>
            <w:szCs w:val="22"/>
          </w:rPr>
          <w:t>Mission, Vision, and Core Values</w:t>
        </w:r>
      </w:hyperlink>
      <w:r w:rsidRPr="00895A43">
        <w:rPr>
          <w:sz w:val="22"/>
          <w:szCs w:val="22"/>
        </w:rPr>
        <w:t xml:space="preserve">. </w:t>
      </w:r>
    </w:p>
    <w:p w14:paraId="4F748CE5" w14:textId="77777777" w:rsidR="000F4B40" w:rsidRPr="00895A43" w:rsidRDefault="000F4B40" w:rsidP="000F4B40">
      <w:pPr>
        <w:outlineLvl w:val="0"/>
        <w:rPr>
          <w:b/>
          <w:sz w:val="22"/>
          <w:szCs w:val="22"/>
        </w:rPr>
      </w:pPr>
    </w:p>
    <w:p w14:paraId="5F21CD1D" w14:textId="6D219540" w:rsidR="00451AF3" w:rsidRPr="00895A43" w:rsidRDefault="000F4B40" w:rsidP="000F4B40">
      <w:pPr>
        <w:outlineLvl w:val="0"/>
        <w:rPr>
          <w:b/>
          <w:sz w:val="22"/>
          <w:szCs w:val="22"/>
        </w:rPr>
      </w:pPr>
      <w:r w:rsidRPr="00895A43">
        <w:rPr>
          <w:b/>
          <w:sz w:val="22"/>
          <w:szCs w:val="22"/>
        </w:rPr>
        <w:t>The Position</w:t>
      </w:r>
    </w:p>
    <w:sdt>
      <w:sdtPr>
        <w:rPr>
          <w:rStyle w:val="PlaceholderText"/>
          <w:color w:val="404040" w:themeColor="text1" w:themeTint="BF"/>
          <w:sz w:val="22"/>
          <w:szCs w:val="22"/>
        </w:rPr>
        <w:alias w:val="Type in the Primary Responsibilities"/>
        <w:tag w:val="Enter a description of the position"/>
        <w:id w:val="-729149007"/>
        <w:lock w:val="sdtLocked"/>
        <w:placeholder>
          <w:docPart w:val="DefaultPlaceholder_-1854013440"/>
        </w:placeholder>
      </w:sdtPr>
      <w:sdtContent>
        <w:sdt>
          <w:sdtPr>
            <w:rPr>
              <w:rStyle w:val="PlaceholderText"/>
              <w:color w:val="404040" w:themeColor="text1" w:themeTint="BF"/>
              <w:sz w:val="22"/>
              <w:szCs w:val="22"/>
            </w:rPr>
            <w:alias w:val="Type in the Primary Responsibilities"/>
            <w:tag w:val="Enter a description of the position"/>
            <w:id w:val="1311752463"/>
            <w:placeholder>
              <w:docPart w:val="319E22F6366E423D88883E8528DCCA9D"/>
            </w:placeholder>
          </w:sdtPr>
          <w:sdtContent>
            <w:sdt>
              <w:sdtPr>
                <w:rPr>
                  <w:color w:val="404040" w:themeColor="text1" w:themeTint="BF"/>
                  <w:sz w:val="22"/>
                  <w:szCs w:val="22"/>
                </w:rPr>
                <w:alias w:val="Description of the Position"/>
                <w:tag w:val="Description of the Position"/>
                <w:id w:val="17979030"/>
                <w:placeholder>
                  <w:docPart w:val="6B117FABA56E4DEBA739922655C489DB"/>
                </w:placeholder>
              </w:sdtPr>
              <w:sdtContent>
                <w:p w14:paraId="6B465A40" w14:textId="127BEA1B" w:rsidR="000F4B40" w:rsidRPr="00895A43" w:rsidRDefault="5A27D718" w:rsidP="00591420">
                  <w:pPr>
                    <w:jc w:val="both"/>
                    <w:rPr>
                      <w:color w:val="404040" w:themeColor="text1" w:themeTint="BF"/>
                      <w:sz w:val="22"/>
                      <w:szCs w:val="22"/>
                    </w:rPr>
                  </w:pPr>
                  <w:r w:rsidRPr="00895A43">
                    <w:rPr>
                      <w:color w:val="000000" w:themeColor="text1"/>
                      <w:sz w:val="22"/>
                      <w:szCs w:val="22"/>
                    </w:rPr>
                    <w:t xml:space="preserve">The candidate’s area of specialization will be Clinical Psychology or Counseling Psychology. Responsibilities will include teaching a subset of the following courses </w:t>
                  </w:r>
                  <w:proofErr w:type="gramStart"/>
                  <w:r w:rsidRPr="00895A43">
                    <w:rPr>
                      <w:color w:val="000000" w:themeColor="text1"/>
                      <w:sz w:val="22"/>
                      <w:szCs w:val="22"/>
                    </w:rPr>
                    <w:t>in  the</w:t>
                  </w:r>
                  <w:proofErr w:type="gramEnd"/>
                  <w:r w:rsidRPr="00895A43">
                    <w:rPr>
                      <w:color w:val="000000" w:themeColor="text1"/>
                      <w:sz w:val="22"/>
                      <w:szCs w:val="22"/>
                    </w:rPr>
                    <w:t xml:space="preserve"> Master’s program: Psychopathology, Psychotherapeutic Techniques, Individual Assessment, and Legal &amp; Ethical Issues in Clinical and Counseling Psychology. The candidate may also teach other courses within our undergraduate and graduate program specific to the candidate’s area of expertise. Other duties include committee work at the department, </w:t>
                  </w:r>
                  <w:r w:rsidR="00FF639C" w:rsidRPr="00895A43">
                    <w:rPr>
                      <w:color w:val="000000" w:themeColor="text1"/>
                      <w:sz w:val="22"/>
                      <w:szCs w:val="22"/>
                    </w:rPr>
                    <w:t xml:space="preserve">college, university, </w:t>
                  </w:r>
                  <w:r w:rsidRPr="00895A43">
                    <w:rPr>
                      <w:color w:val="000000" w:themeColor="text1"/>
                      <w:sz w:val="22"/>
                      <w:szCs w:val="22"/>
                    </w:rPr>
                    <w:t>community, or professional level. In addition, the candidate will be responsible for supervising and chairing graduate student theses in the Clinical Psychology and/or Health Psychology MA programs.</w:t>
                  </w:r>
                  <w:r w:rsidRPr="00895A43">
                    <w:rPr>
                      <w:b/>
                      <w:bCs/>
                      <w:color w:val="000000" w:themeColor="text1"/>
                      <w:sz w:val="22"/>
                      <w:szCs w:val="22"/>
                    </w:rPr>
                    <w:t xml:space="preserve"> </w:t>
                  </w:r>
                  <w:r w:rsidRPr="00895A43">
                    <w:rPr>
                      <w:color w:val="000000" w:themeColor="text1"/>
                      <w:sz w:val="22"/>
                      <w:szCs w:val="22"/>
                    </w:rPr>
                    <w:t xml:space="preserve">The candidate is expected to establish and maintain an active </w:t>
                  </w:r>
                  <w:r w:rsidR="0015100F" w:rsidRPr="00895A43">
                    <w:rPr>
                      <w:color w:val="000000" w:themeColor="text1"/>
                      <w:sz w:val="22"/>
                      <w:szCs w:val="22"/>
                    </w:rPr>
                    <w:t xml:space="preserve">program of </w:t>
                  </w:r>
                  <w:r w:rsidRPr="00895A43">
                    <w:rPr>
                      <w:color w:val="000000" w:themeColor="text1"/>
                      <w:sz w:val="22"/>
                      <w:szCs w:val="22"/>
                    </w:rPr>
                    <w:t xml:space="preserve">research that involves students; the area of research is open within the field of clinical or </w:t>
                  </w:r>
                  <w:r w:rsidR="009D699E" w:rsidRPr="00895A43">
                    <w:rPr>
                      <w:color w:val="000000" w:themeColor="text1"/>
                      <w:sz w:val="22"/>
                      <w:szCs w:val="22"/>
                    </w:rPr>
                    <w:t>c</w:t>
                  </w:r>
                  <w:r w:rsidRPr="00895A43">
                    <w:rPr>
                      <w:color w:val="000000" w:themeColor="text1"/>
                      <w:sz w:val="22"/>
                      <w:szCs w:val="22"/>
                    </w:rPr>
                    <w:t xml:space="preserve">ounseling psychology. </w:t>
                  </w:r>
                </w:p>
                <w:bookmarkStart w:id="0" w:name="_Hlk170390803" w:displacedByCustomXml="next"/>
              </w:sdtContent>
            </w:sdt>
            <w:bookmarkEnd w:id="0" w:displacedByCustomXml="next"/>
          </w:sdtContent>
        </w:sdt>
      </w:sdtContent>
    </w:sdt>
    <w:p w14:paraId="6EBA44A0" w14:textId="77777777" w:rsidR="000F4B40" w:rsidRPr="00895A43" w:rsidRDefault="000F4B40" w:rsidP="000F4B40">
      <w:pPr>
        <w:outlineLvl w:val="0"/>
        <w:rPr>
          <w:b/>
          <w:sz w:val="22"/>
          <w:szCs w:val="22"/>
        </w:rPr>
      </w:pPr>
    </w:p>
    <w:p w14:paraId="032FA44A" w14:textId="2D492CBF" w:rsidR="000F4B40" w:rsidRPr="00895A43" w:rsidRDefault="000F4B40" w:rsidP="000F4B40">
      <w:pPr>
        <w:outlineLvl w:val="0"/>
        <w:rPr>
          <w:b/>
          <w:sz w:val="22"/>
          <w:szCs w:val="22"/>
        </w:rPr>
      </w:pPr>
      <w:r w:rsidRPr="00895A43">
        <w:rPr>
          <w:b/>
          <w:sz w:val="22"/>
          <w:szCs w:val="22"/>
        </w:rPr>
        <w:t>Qualifications</w:t>
      </w:r>
    </w:p>
    <w:p w14:paraId="55BE52AB" w14:textId="77777777" w:rsidR="000F4B40" w:rsidRPr="00895A43" w:rsidRDefault="000F4B40" w:rsidP="000F4B40">
      <w:pPr>
        <w:outlineLvl w:val="0"/>
        <w:rPr>
          <w:sz w:val="22"/>
          <w:szCs w:val="22"/>
          <w:u w:val="single"/>
        </w:rPr>
      </w:pPr>
      <w:r w:rsidRPr="00895A43">
        <w:rPr>
          <w:sz w:val="22"/>
          <w:szCs w:val="22"/>
          <w:u w:val="single"/>
        </w:rPr>
        <w:t xml:space="preserve">Required Qualifications </w:t>
      </w:r>
    </w:p>
    <w:p w14:paraId="4E0FDD60" w14:textId="64A0873A" w:rsidR="0015100F" w:rsidRPr="00895A43" w:rsidRDefault="0015100F" w:rsidP="00591420">
      <w:pPr>
        <w:numPr>
          <w:ilvl w:val="0"/>
          <w:numId w:val="7"/>
        </w:numPr>
        <w:jc w:val="both"/>
        <w:rPr>
          <w:sz w:val="22"/>
          <w:szCs w:val="22"/>
        </w:rPr>
      </w:pPr>
      <w:r w:rsidRPr="00895A43">
        <w:rPr>
          <w:sz w:val="22"/>
          <w:szCs w:val="22"/>
        </w:rPr>
        <w:t xml:space="preserve">Demonstrated experience and competence </w:t>
      </w:r>
      <w:r w:rsidR="000F4B40" w:rsidRPr="00895A43">
        <w:rPr>
          <w:sz w:val="22"/>
          <w:szCs w:val="22"/>
        </w:rPr>
        <w:t xml:space="preserve">in </w:t>
      </w:r>
      <w:sdt>
        <w:sdtPr>
          <w:rPr>
            <w:rStyle w:val="DHCalibri"/>
            <w:rFonts w:ascii="Times New Roman" w:hAnsi="Times New Roman"/>
            <w:szCs w:val="22"/>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sz w:val="24"/>
          </w:rPr>
        </w:sdtEndPr>
        <w:sdtContent>
          <w:r w:rsidR="003617AA" w:rsidRPr="00895A43">
            <w:rPr>
              <w:rStyle w:val="DHCalibri"/>
              <w:rFonts w:ascii="Times New Roman" w:hAnsi="Times New Roman"/>
              <w:szCs w:val="22"/>
            </w:rPr>
            <w:t>working with students</w:t>
          </w:r>
        </w:sdtContent>
      </w:sdt>
      <w:r w:rsidR="000F4B40" w:rsidRPr="00895A43">
        <w:rPr>
          <w:rStyle w:val="DHCalibri"/>
          <w:rFonts w:ascii="Times New Roman" w:hAnsi="Times New Roman"/>
          <w:szCs w:val="22"/>
        </w:rPr>
        <w:t xml:space="preserve"> </w:t>
      </w:r>
      <w:r w:rsidR="000F4B40" w:rsidRPr="00895A43">
        <w:rPr>
          <w:sz w:val="22"/>
          <w:szCs w:val="22"/>
        </w:rPr>
        <w:t>from diverse age, socioeconomic, cultural, and academic backgrounds</w:t>
      </w:r>
      <w:r w:rsidRPr="00895A43">
        <w:rPr>
          <w:sz w:val="22"/>
          <w:szCs w:val="22"/>
        </w:rPr>
        <w:t>, and a commitment to supporting students who are underrepresented in academia, including first-generation college students.</w:t>
      </w:r>
    </w:p>
    <w:p w14:paraId="1D0787D8" w14:textId="3E180316" w:rsidR="003617AA" w:rsidRPr="00895A43" w:rsidRDefault="003617AA" w:rsidP="00591420">
      <w:pPr>
        <w:numPr>
          <w:ilvl w:val="0"/>
          <w:numId w:val="7"/>
        </w:numPr>
        <w:jc w:val="both"/>
        <w:rPr>
          <w:sz w:val="22"/>
          <w:szCs w:val="22"/>
        </w:rPr>
      </w:pPr>
      <w:r w:rsidRPr="00895A43">
        <w:rPr>
          <w:sz w:val="22"/>
          <w:szCs w:val="22"/>
        </w:rPr>
        <w:t xml:space="preserve">Ph.D. in </w:t>
      </w:r>
      <w:r w:rsidR="006E7BA5" w:rsidRPr="00895A43">
        <w:rPr>
          <w:sz w:val="22"/>
          <w:szCs w:val="22"/>
        </w:rPr>
        <w:t>Clinical or Counseling Psychology by start of appointment.</w:t>
      </w:r>
      <w:r w:rsidRPr="00895A43">
        <w:rPr>
          <w:sz w:val="22"/>
          <w:szCs w:val="22"/>
        </w:rPr>
        <w:t xml:space="preserve"> Applicants who are “ABD” will be considered; however, the doctoral degree must be completed prior to employment.</w:t>
      </w:r>
    </w:p>
    <w:p w14:paraId="38934D44" w14:textId="397F8A53" w:rsidR="009E438E" w:rsidRPr="00895A43" w:rsidRDefault="009E438E" w:rsidP="00591420">
      <w:pPr>
        <w:pStyle w:val="BodyText"/>
        <w:numPr>
          <w:ilvl w:val="0"/>
          <w:numId w:val="7"/>
        </w:numPr>
        <w:spacing w:after="0"/>
        <w:jc w:val="both"/>
        <w:rPr>
          <w:sz w:val="22"/>
          <w:szCs w:val="22"/>
        </w:rPr>
      </w:pPr>
      <w:r w:rsidRPr="00895A43">
        <w:rPr>
          <w:rStyle w:val="PlaceholderText"/>
          <w:bCs/>
          <w:color w:val="000000"/>
          <w:sz w:val="22"/>
          <w:szCs w:val="22"/>
        </w:rPr>
        <w:t xml:space="preserve">Evidence of effective teaching and other </w:t>
      </w:r>
      <w:proofErr w:type="gramStart"/>
      <w:r w:rsidRPr="00895A43">
        <w:rPr>
          <w:rStyle w:val="PlaceholderText"/>
          <w:bCs/>
          <w:color w:val="000000"/>
          <w:sz w:val="22"/>
          <w:szCs w:val="22"/>
        </w:rPr>
        <w:t>instructionally-related</w:t>
      </w:r>
      <w:proofErr w:type="gramEnd"/>
      <w:r w:rsidRPr="00895A43">
        <w:rPr>
          <w:rStyle w:val="PlaceholderText"/>
          <w:bCs/>
          <w:color w:val="000000"/>
          <w:sz w:val="22"/>
          <w:szCs w:val="22"/>
        </w:rPr>
        <w:t xml:space="preserve"> activities</w:t>
      </w:r>
      <w:r w:rsidR="00D66FA8" w:rsidRPr="00895A43">
        <w:rPr>
          <w:rStyle w:val="PlaceholderText"/>
          <w:bCs/>
          <w:color w:val="000000"/>
          <w:sz w:val="22"/>
          <w:szCs w:val="22"/>
        </w:rPr>
        <w:t>.</w:t>
      </w:r>
    </w:p>
    <w:p w14:paraId="13208828" w14:textId="77777777" w:rsidR="006E7BA5" w:rsidRPr="00895A43" w:rsidRDefault="006E7BA5" w:rsidP="00591420">
      <w:pPr>
        <w:pStyle w:val="ListParagraph"/>
        <w:numPr>
          <w:ilvl w:val="0"/>
          <w:numId w:val="7"/>
        </w:numPr>
        <w:jc w:val="both"/>
        <w:rPr>
          <w:sz w:val="22"/>
          <w:szCs w:val="22"/>
        </w:rPr>
      </w:pPr>
      <w:r w:rsidRPr="00895A43">
        <w:rPr>
          <w:sz w:val="22"/>
          <w:szCs w:val="22"/>
        </w:rPr>
        <w:t>Demonstrated ability to teach or prepared to teach courses listed in the “Position” section.</w:t>
      </w:r>
    </w:p>
    <w:p w14:paraId="111B4174" w14:textId="444CC46B" w:rsidR="00B83EF2" w:rsidRPr="00895A43" w:rsidRDefault="00B83EF2" w:rsidP="00591420">
      <w:pPr>
        <w:numPr>
          <w:ilvl w:val="0"/>
          <w:numId w:val="7"/>
        </w:numPr>
        <w:jc w:val="both"/>
        <w:rPr>
          <w:sz w:val="22"/>
          <w:szCs w:val="22"/>
        </w:rPr>
      </w:pPr>
      <w:r w:rsidRPr="00895A43">
        <w:rPr>
          <w:sz w:val="22"/>
          <w:szCs w:val="22"/>
        </w:rPr>
        <w:t>Research experience (i.e., peer reviewed publications and/or externally funded grants) and experience mentoring graduate and/or undergraduate students</w:t>
      </w:r>
      <w:r w:rsidR="00D66FA8" w:rsidRPr="00895A43">
        <w:rPr>
          <w:sz w:val="22"/>
          <w:szCs w:val="22"/>
        </w:rPr>
        <w:t xml:space="preserve"> in research</w:t>
      </w:r>
      <w:r w:rsidRPr="00895A43">
        <w:rPr>
          <w:sz w:val="22"/>
          <w:szCs w:val="22"/>
        </w:rPr>
        <w:t xml:space="preserve">. </w:t>
      </w:r>
    </w:p>
    <w:p w14:paraId="45497103" w14:textId="640F87FF" w:rsidR="000F4B40" w:rsidRPr="00895A43" w:rsidRDefault="000F4B40" w:rsidP="00591420">
      <w:pPr>
        <w:jc w:val="both"/>
        <w:rPr>
          <w:sz w:val="22"/>
          <w:szCs w:val="22"/>
        </w:rPr>
      </w:pPr>
    </w:p>
    <w:p w14:paraId="6D3D6594" w14:textId="77777777" w:rsidR="000F4B40" w:rsidRPr="00895A43" w:rsidRDefault="000F4B40" w:rsidP="00591420">
      <w:pPr>
        <w:jc w:val="both"/>
        <w:outlineLvl w:val="0"/>
        <w:rPr>
          <w:sz w:val="22"/>
          <w:szCs w:val="22"/>
          <w:u w:val="single"/>
        </w:rPr>
      </w:pPr>
      <w:r w:rsidRPr="00895A43">
        <w:rPr>
          <w:sz w:val="22"/>
          <w:szCs w:val="22"/>
          <w:u w:val="single"/>
        </w:rPr>
        <w:t xml:space="preserve">Preferred Qualifications </w:t>
      </w:r>
    </w:p>
    <w:p w14:paraId="5AB69F57" w14:textId="7BB25C6F" w:rsidR="006E7BA5" w:rsidRPr="00895A43" w:rsidRDefault="006E7BA5" w:rsidP="00591420">
      <w:pPr>
        <w:pStyle w:val="BodyText"/>
        <w:numPr>
          <w:ilvl w:val="0"/>
          <w:numId w:val="7"/>
        </w:numPr>
        <w:spacing w:after="0"/>
        <w:jc w:val="both"/>
        <w:rPr>
          <w:rStyle w:val="PlaceholderText"/>
          <w:color w:val="000000"/>
          <w:sz w:val="22"/>
          <w:szCs w:val="22"/>
        </w:rPr>
      </w:pPr>
      <w:r w:rsidRPr="00895A43">
        <w:rPr>
          <w:rStyle w:val="PlaceholderText"/>
          <w:color w:val="000000"/>
          <w:sz w:val="22"/>
          <w:szCs w:val="22"/>
        </w:rPr>
        <w:t>An a</w:t>
      </w:r>
      <w:r w:rsidR="003617AA" w:rsidRPr="00895A43">
        <w:rPr>
          <w:rStyle w:val="PlaceholderText"/>
          <w:color w:val="000000"/>
          <w:sz w:val="22"/>
          <w:szCs w:val="22"/>
        </w:rPr>
        <w:t xml:space="preserve">ctive research program with a record of peer reviewed publications and potential for </w:t>
      </w:r>
      <w:r w:rsidR="00D66FA8" w:rsidRPr="00895A43">
        <w:rPr>
          <w:rStyle w:val="PlaceholderText"/>
          <w:color w:val="000000"/>
          <w:sz w:val="22"/>
          <w:szCs w:val="22"/>
        </w:rPr>
        <w:t xml:space="preserve">securing </w:t>
      </w:r>
      <w:r w:rsidR="003617AA" w:rsidRPr="00895A43">
        <w:rPr>
          <w:rStyle w:val="PlaceholderText"/>
          <w:color w:val="000000"/>
          <w:sz w:val="22"/>
          <w:szCs w:val="22"/>
        </w:rPr>
        <w:t>external funding</w:t>
      </w:r>
      <w:r w:rsidRPr="00895A43">
        <w:rPr>
          <w:rStyle w:val="PlaceholderText"/>
          <w:color w:val="000000"/>
          <w:sz w:val="22"/>
          <w:szCs w:val="22"/>
        </w:rPr>
        <w:t>.</w:t>
      </w:r>
    </w:p>
    <w:p w14:paraId="553AB26C" w14:textId="75C78201" w:rsidR="0015100F" w:rsidRPr="00895A43" w:rsidRDefault="0015100F" w:rsidP="00591420">
      <w:pPr>
        <w:pStyle w:val="ListParagraph"/>
        <w:numPr>
          <w:ilvl w:val="0"/>
          <w:numId w:val="7"/>
        </w:numPr>
        <w:jc w:val="both"/>
        <w:rPr>
          <w:sz w:val="22"/>
          <w:szCs w:val="22"/>
        </w:rPr>
      </w:pPr>
      <w:r w:rsidRPr="00895A43">
        <w:rPr>
          <w:sz w:val="22"/>
          <w:szCs w:val="22"/>
        </w:rPr>
        <w:t xml:space="preserve">Licensed or license-eligible psychologist </w:t>
      </w:r>
      <w:r w:rsidR="0009737F" w:rsidRPr="00895A43">
        <w:rPr>
          <w:sz w:val="22"/>
          <w:szCs w:val="22"/>
        </w:rPr>
        <w:t xml:space="preserve">with interest in supervising or mentoring </w:t>
      </w:r>
      <w:r w:rsidRPr="00895A43">
        <w:rPr>
          <w:sz w:val="22"/>
          <w:szCs w:val="22"/>
        </w:rPr>
        <w:t>graduate students seeking to become a Licensed Professional Clinical Counselor (LPCC).</w:t>
      </w:r>
    </w:p>
    <w:p w14:paraId="78F1FDE3" w14:textId="77777777" w:rsidR="001A09DC" w:rsidRPr="00895A43" w:rsidRDefault="001A09DC" w:rsidP="00591420">
      <w:pPr>
        <w:pStyle w:val="BodyText"/>
        <w:numPr>
          <w:ilvl w:val="0"/>
          <w:numId w:val="7"/>
        </w:numPr>
        <w:spacing w:after="0"/>
        <w:jc w:val="both"/>
        <w:rPr>
          <w:rStyle w:val="PlaceholderText"/>
          <w:color w:val="000000"/>
          <w:sz w:val="22"/>
          <w:szCs w:val="22"/>
        </w:rPr>
      </w:pPr>
      <w:r w:rsidRPr="00895A43">
        <w:rPr>
          <w:rStyle w:val="PlaceholderText"/>
          <w:color w:val="000000" w:themeColor="text1"/>
          <w:sz w:val="22"/>
          <w:szCs w:val="22"/>
        </w:rPr>
        <w:t>Relevant experience and enthusiasm for contributing to the growth of our clinical psychology graduate program, including potential for future leadership of the MA program.</w:t>
      </w:r>
    </w:p>
    <w:p w14:paraId="6902E2FC" w14:textId="19D4FAEA" w:rsidR="0015100F" w:rsidRPr="00895A43" w:rsidRDefault="009D699E" w:rsidP="00591420">
      <w:pPr>
        <w:pStyle w:val="BodyText"/>
        <w:numPr>
          <w:ilvl w:val="0"/>
          <w:numId w:val="7"/>
        </w:numPr>
        <w:spacing w:after="0"/>
        <w:jc w:val="both"/>
        <w:rPr>
          <w:rStyle w:val="PlaceholderText"/>
          <w:color w:val="000000"/>
          <w:sz w:val="22"/>
          <w:szCs w:val="22"/>
        </w:rPr>
      </w:pPr>
      <w:r w:rsidRPr="00895A43">
        <w:rPr>
          <w:rStyle w:val="PlaceholderText"/>
          <w:color w:val="000000"/>
          <w:sz w:val="22"/>
          <w:szCs w:val="22"/>
        </w:rPr>
        <w:t xml:space="preserve">Experience in or demonstrated commitment to service at the department, </w:t>
      </w:r>
      <w:r w:rsidR="00FF639C" w:rsidRPr="00895A43">
        <w:rPr>
          <w:rStyle w:val="PlaceholderText"/>
          <w:color w:val="000000"/>
          <w:sz w:val="22"/>
          <w:szCs w:val="22"/>
        </w:rPr>
        <w:t xml:space="preserve">college, </w:t>
      </w:r>
      <w:r w:rsidRPr="00895A43">
        <w:rPr>
          <w:rStyle w:val="PlaceholderText"/>
          <w:color w:val="000000"/>
          <w:sz w:val="22"/>
          <w:szCs w:val="22"/>
        </w:rPr>
        <w:t>university, community, or professional level.</w:t>
      </w:r>
    </w:p>
    <w:p w14:paraId="01507958" w14:textId="77777777" w:rsidR="00FF639C" w:rsidRPr="00895A43" w:rsidRDefault="00FF639C" w:rsidP="000F4B40">
      <w:pPr>
        <w:outlineLvl w:val="0"/>
        <w:rPr>
          <w:b/>
          <w:sz w:val="22"/>
          <w:szCs w:val="22"/>
        </w:rPr>
      </w:pPr>
    </w:p>
    <w:p w14:paraId="2CF375B6" w14:textId="2F739CBB" w:rsidR="000F4B40" w:rsidRPr="00895A43" w:rsidRDefault="000F4B40" w:rsidP="000F4B40">
      <w:pPr>
        <w:outlineLvl w:val="0"/>
        <w:rPr>
          <w:b/>
          <w:sz w:val="22"/>
          <w:szCs w:val="22"/>
        </w:rPr>
      </w:pPr>
      <w:r w:rsidRPr="00895A43">
        <w:rPr>
          <w:b/>
          <w:sz w:val="22"/>
          <w:szCs w:val="22"/>
        </w:rPr>
        <w:t>How to Apply</w:t>
      </w:r>
    </w:p>
    <w:p w14:paraId="12F786E2" w14:textId="77777777" w:rsidR="000F4B40" w:rsidRPr="00895A43" w:rsidRDefault="000F4B40" w:rsidP="00591420">
      <w:pPr>
        <w:jc w:val="both"/>
        <w:outlineLvl w:val="0"/>
        <w:rPr>
          <w:bCs/>
          <w:sz w:val="22"/>
          <w:szCs w:val="22"/>
        </w:rPr>
      </w:pPr>
      <w:r w:rsidRPr="00895A43">
        <w:rPr>
          <w:bCs/>
          <w:sz w:val="22"/>
          <w:szCs w:val="22"/>
        </w:rPr>
        <w:lastRenderedPageBreak/>
        <w:t xml:space="preserve">A completed on-line application must be received by electronic submission to be considered. To apply, please visit </w:t>
      </w:r>
      <w:hyperlink r:id="rId10" w:history="1">
        <w:r w:rsidRPr="00895A43">
          <w:rPr>
            <w:rStyle w:val="Hyperlink"/>
            <w:bCs/>
            <w:sz w:val="22"/>
            <w:szCs w:val="22"/>
          </w:rPr>
          <w:t>CSUDH career-opportunities</w:t>
        </w:r>
      </w:hyperlink>
      <w:r w:rsidRPr="00895A43">
        <w:rPr>
          <w:bCs/>
          <w:sz w:val="22"/>
          <w:szCs w:val="22"/>
        </w:rPr>
        <w:t xml:space="preserve">. </w:t>
      </w:r>
    </w:p>
    <w:p w14:paraId="2F51E110" w14:textId="77777777" w:rsidR="000F4B40" w:rsidRPr="00895A43" w:rsidRDefault="000F4B40" w:rsidP="00591420">
      <w:pPr>
        <w:jc w:val="both"/>
        <w:outlineLvl w:val="0"/>
        <w:rPr>
          <w:b/>
          <w:sz w:val="22"/>
          <w:szCs w:val="22"/>
        </w:rPr>
      </w:pPr>
    </w:p>
    <w:p w14:paraId="364AA488" w14:textId="0F399691" w:rsidR="000F4B40" w:rsidRPr="00895A43" w:rsidRDefault="000F4B40" w:rsidP="00591420">
      <w:pPr>
        <w:jc w:val="both"/>
        <w:outlineLvl w:val="0"/>
        <w:rPr>
          <w:sz w:val="22"/>
          <w:szCs w:val="22"/>
          <w:lang w:val="en"/>
        </w:rPr>
      </w:pPr>
      <w:r w:rsidRPr="00895A43">
        <w:rPr>
          <w:b/>
          <w:sz w:val="22"/>
          <w:szCs w:val="22"/>
        </w:rPr>
        <w:t xml:space="preserve">Application Deadline Date: </w:t>
      </w:r>
    </w:p>
    <w:p w14:paraId="724E4C1E" w14:textId="3E61DA8B" w:rsidR="000F4B40" w:rsidRDefault="000F4B40" w:rsidP="00591420">
      <w:pPr>
        <w:jc w:val="both"/>
        <w:rPr>
          <w:rStyle w:val="DHCalibri"/>
          <w:rFonts w:ascii="Times New Roman" w:hAnsi="Times New Roman"/>
          <w:szCs w:val="22"/>
        </w:rPr>
      </w:pPr>
      <w:r w:rsidRPr="00895A43">
        <w:rPr>
          <w:sz w:val="22"/>
          <w:szCs w:val="22"/>
          <w:lang w:val="en"/>
        </w:rPr>
        <w:t>The position is open until filled. Review of applications will begin in</w:t>
      </w:r>
      <w:r w:rsidRPr="00895A43">
        <w:rPr>
          <w:rStyle w:val="DHCalibri"/>
          <w:rFonts w:ascii="Times New Roman" w:hAnsi="Times New Roman"/>
          <w:szCs w:val="22"/>
        </w:rPr>
        <w:t xml:space="preserve"> </w:t>
      </w:r>
      <w:sdt>
        <w:sdtPr>
          <w:rPr>
            <w:rStyle w:val="DHCalibri"/>
            <w:rFonts w:ascii="Times New Roman" w:hAnsi="Times New Roman"/>
            <w:szCs w:val="22"/>
          </w:rPr>
          <w:alias w:val="Enter Month/Year"/>
          <w:tag w:val="Enter Month/Year"/>
          <w:id w:val="934171066"/>
          <w:lock w:val="sdtLocked"/>
          <w:placeholder>
            <w:docPart w:val="9630D94F96C94024B6FBD3402CFACCB6"/>
          </w:placeholder>
        </w:sdtPr>
        <w:sdtEndPr>
          <w:rPr>
            <w:rStyle w:val="DefaultParagraphFont"/>
            <w:sz w:val="24"/>
            <w:lang w:val="en"/>
          </w:rPr>
        </w:sdtEndPr>
        <w:sdtContent>
          <w:r w:rsidR="003617AA" w:rsidRPr="00895A43">
            <w:rPr>
              <w:rStyle w:val="DHCalibri"/>
              <w:rFonts w:ascii="Times New Roman" w:hAnsi="Times New Roman"/>
              <w:szCs w:val="22"/>
            </w:rPr>
            <w:t>October 2024</w:t>
          </w:r>
        </w:sdtContent>
      </w:sdt>
      <w:r w:rsidRPr="00895A43">
        <w:rPr>
          <w:rStyle w:val="DHCalibri"/>
          <w:rFonts w:ascii="Times New Roman" w:hAnsi="Times New Roman"/>
          <w:szCs w:val="22"/>
        </w:rPr>
        <w:t>.</w:t>
      </w:r>
      <w:r w:rsidRPr="00895A43">
        <w:rPr>
          <w:sz w:val="22"/>
          <w:szCs w:val="22"/>
          <w:lang w:val="en"/>
        </w:rPr>
        <w:t xml:space="preserve"> For full consideration, please submit your completed application with the required materials </w:t>
      </w:r>
      <w:r w:rsidRPr="00895A43">
        <w:rPr>
          <w:b/>
          <w:bCs/>
          <w:sz w:val="22"/>
          <w:szCs w:val="22"/>
          <w:lang w:val="en"/>
        </w:rPr>
        <w:t xml:space="preserve">no later than </w:t>
      </w:r>
      <w:sdt>
        <w:sdtPr>
          <w:rPr>
            <w:rStyle w:val="DHCalibri"/>
            <w:rFonts w:ascii="Times New Roman" w:hAnsi="Times New Roman"/>
            <w:b/>
            <w:bCs/>
            <w:szCs w:val="22"/>
          </w:rPr>
          <w:alias w:val="Select Date"/>
          <w:tag w:val="Select Date"/>
          <w:id w:val="-1436349526"/>
          <w:lock w:val="sdtLocked"/>
          <w:placeholder>
            <w:docPart w:val="627F33135E9544779472C7CB1E6D4A09"/>
          </w:placeholder>
          <w:date w:fullDate="2024-10-01T00:00:00Z">
            <w:dateFormat w:val="MMMM d, yyyy"/>
            <w:lid w:val="en-US"/>
            <w:storeMappedDataAs w:val="dateTime"/>
            <w:calendar w:val="gregorian"/>
          </w:date>
        </w:sdtPr>
        <w:sdtEndPr>
          <w:rPr>
            <w:rStyle w:val="DefaultParagraphFont"/>
            <w:sz w:val="24"/>
            <w:lang w:val="en"/>
          </w:rPr>
        </w:sdtEndPr>
        <w:sdtContent>
          <w:r w:rsidR="00462BDE" w:rsidRPr="00895A43">
            <w:rPr>
              <w:rStyle w:val="DHCalibri"/>
              <w:rFonts w:ascii="Times New Roman" w:hAnsi="Times New Roman"/>
              <w:b/>
              <w:bCs/>
              <w:szCs w:val="22"/>
            </w:rPr>
            <w:t>October 1, 2024</w:t>
          </w:r>
        </w:sdtContent>
      </w:sdt>
      <w:r w:rsidRPr="00895A43">
        <w:rPr>
          <w:rStyle w:val="DHCalibri"/>
          <w:rFonts w:ascii="Times New Roman" w:hAnsi="Times New Roman"/>
          <w:szCs w:val="22"/>
        </w:rPr>
        <w:t>:</w:t>
      </w:r>
    </w:p>
    <w:p w14:paraId="0897FA9C" w14:textId="77777777" w:rsidR="00591420" w:rsidRPr="00895A43" w:rsidRDefault="00591420" w:rsidP="000F4B40">
      <w:pPr>
        <w:rPr>
          <w:sz w:val="22"/>
          <w:szCs w:val="22"/>
        </w:rPr>
      </w:pPr>
    </w:p>
    <w:p w14:paraId="76857F03" w14:textId="77777777" w:rsidR="0009737F" w:rsidRPr="00895A43" w:rsidRDefault="0009737F" w:rsidP="0009737F">
      <w:pPr>
        <w:numPr>
          <w:ilvl w:val="0"/>
          <w:numId w:val="5"/>
        </w:numPr>
        <w:rPr>
          <w:sz w:val="22"/>
          <w:szCs w:val="22"/>
        </w:rPr>
      </w:pPr>
      <w:r w:rsidRPr="00895A43">
        <w:rPr>
          <w:sz w:val="22"/>
          <w:szCs w:val="22"/>
        </w:rPr>
        <w:t>Cover letter</w:t>
      </w:r>
    </w:p>
    <w:p w14:paraId="3B70E7A3" w14:textId="77777777" w:rsidR="000F4B40" w:rsidRPr="00895A43" w:rsidRDefault="000F4B40" w:rsidP="000F4B40">
      <w:pPr>
        <w:numPr>
          <w:ilvl w:val="0"/>
          <w:numId w:val="5"/>
        </w:numPr>
        <w:rPr>
          <w:sz w:val="22"/>
          <w:szCs w:val="22"/>
        </w:rPr>
      </w:pPr>
      <w:r w:rsidRPr="00895A43">
        <w:rPr>
          <w:sz w:val="22"/>
          <w:szCs w:val="22"/>
        </w:rPr>
        <w:t>Current Curriculum Vitae with contact information</w:t>
      </w:r>
    </w:p>
    <w:p w14:paraId="5D6B6ABE" w14:textId="77777777" w:rsidR="000F4B40" w:rsidRPr="00895A43" w:rsidRDefault="000F4B40" w:rsidP="000F4B40">
      <w:pPr>
        <w:numPr>
          <w:ilvl w:val="0"/>
          <w:numId w:val="5"/>
        </w:numPr>
        <w:rPr>
          <w:sz w:val="22"/>
          <w:szCs w:val="22"/>
        </w:rPr>
      </w:pPr>
      <w:r w:rsidRPr="00895A43">
        <w:rPr>
          <w:sz w:val="22"/>
          <w:szCs w:val="22"/>
        </w:rPr>
        <w:t xml:space="preserve">Statement on Diversity, Equity, and Inclusion (2 pages </w:t>
      </w:r>
      <w:proofErr w:type="gramStart"/>
      <w:r w:rsidRPr="00895A43">
        <w:rPr>
          <w:sz w:val="22"/>
          <w:szCs w:val="22"/>
        </w:rPr>
        <w:t>maximum)*</w:t>
      </w:r>
      <w:proofErr w:type="gramEnd"/>
    </w:p>
    <w:p w14:paraId="0718CD1B" w14:textId="77777777" w:rsidR="0009737F" w:rsidRPr="00895A43" w:rsidRDefault="00000000" w:rsidP="0009737F">
      <w:pPr>
        <w:numPr>
          <w:ilvl w:val="0"/>
          <w:numId w:val="5"/>
        </w:numPr>
        <w:rPr>
          <w:sz w:val="22"/>
          <w:szCs w:val="22"/>
        </w:rPr>
      </w:pPr>
      <w:sdt>
        <w:sdtPr>
          <w:rPr>
            <w:rStyle w:val="DHCalibri"/>
            <w:rFonts w:ascii="Times New Roman" w:hAnsi="Times New Roman"/>
            <w:szCs w:val="22"/>
          </w:rPr>
          <w:alias w:val="Select One"/>
          <w:tag w:val="Select One"/>
          <w:id w:val="-161857814"/>
          <w:placeholder>
            <w:docPart w:val="8D461D7616DA41538D98D98024186241"/>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sz w:val="24"/>
          </w:rPr>
        </w:sdtEndPr>
        <w:sdtContent>
          <w:r w:rsidR="0009737F" w:rsidRPr="00895A43">
            <w:rPr>
              <w:rStyle w:val="DHCalibri"/>
              <w:rFonts w:ascii="Times New Roman" w:hAnsi="Times New Roman"/>
              <w:szCs w:val="22"/>
            </w:rPr>
            <w:t>A Statement on Teaching</w:t>
          </w:r>
        </w:sdtContent>
      </w:sdt>
      <w:r w:rsidR="0009737F" w:rsidRPr="00895A43">
        <w:rPr>
          <w:sz w:val="22"/>
          <w:szCs w:val="22"/>
        </w:rPr>
        <w:t xml:space="preserve"> (2 pages maximum)</w:t>
      </w:r>
    </w:p>
    <w:p w14:paraId="5D813B94" w14:textId="77777777" w:rsidR="0009737F" w:rsidRPr="00895A43" w:rsidRDefault="00000000" w:rsidP="0009737F">
      <w:pPr>
        <w:numPr>
          <w:ilvl w:val="0"/>
          <w:numId w:val="5"/>
        </w:numPr>
        <w:rPr>
          <w:sz w:val="22"/>
          <w:szCs w:val="22"/>
        </w:rPr>
      </w:pPr>
      <w:sdt>
        <w:sdtPr>
          <w:rPr>
            <w:rStyle w:val="DHCalibri"/>
            <w:rFonts w:ascii="Times New Roman" w:hAnsi="Times New Roman"/>
            <w:szCs w:val="22"/>
          </w:rPr>
          <w:alias w:val="Select One"/>
          <w:tag w:val="Select One"/>
          <w:id w:val="981270224"/>
          <w:placeholder>
            <w:docPart w:val="E153DF0CB6674B908CDC0C06295C6CBB"/>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sz w:val="24"/>
          </w:rPr>
        </w:sdtEndPr>
        <w:sdtContent>
          <w:r w:rsidR="0009737F" w:rsidRPr="00895A43">
            <w:rPr>
              <w:rStyle w:val="DHCalibri"/>
              <w:rFonts w:ascii="Times New Roman" w:hAnsi="Times New Roman"/>
              <w:szCs w:val="22"/>
            </w:rPr>
            <w:t>A Statement on Research</w:t>
          </w:r>
        </w:sdtContent>
      </w:sdt>
      <w:r w:rsidR="0009737F" w:rsidRPr="00895A43">
        <w:rPr>
          <w:sz w:val="22"/>
          <w:szCs w:val="22"/>
        </w:rPr>
        <w:t xml:space="preserve"> (2 pages maximum)</w:t>
      </w:r>
    </w:p>
    <w:p w14:paraId="7CEADE73" w14:textId="77777777" w:rsidR="000F4B40" w:rsidRPr="00895A43" w:rsidRDefault="000F4B40" w:rsidP="000F4B40">
      <w:pPr>
        <w:numPr>
          <w:ilvl w:val="0"/>
          <w:numId w:val="5"/>
        </w:numPr>
        <w:rPr>
          <w:b/>
          <w:sz w:val="22"/>
          <w:szCs w:val="22"/>
        </w:rPr>
      </w:pPr>
      <w:r w:rsidRPr="00895A43">
        <w:rPr>
          <w:sz w:val="22"/>
          <w:szCs w:val="22"/>
        </w:rPr>
        <w:t>List of 3 references with contact information</w:t>
      </w:r>
      <w:r w:rsidRPr="00895A43">
        <w:rPr>
          <w:b/>
          <w:sz w:val="22"/>
          <w:szCs w:val="22"/>
        </w:rPr>
        <w:t>**</w:t>
      </w:r>
    </w:p>
    <w:p w14:paraId="5964E367" w14:textId="77777777" w:rsidR="000F4B40" w:rsidRPr="00895A43" w:rsidRDefault="000F4B40" w:rsidP="000F4B40">
      <w:pPr>
        <w:numPr>
          <w:ilvl w:val="0"/>
          <w:numId w:val="5"/>
        </w:numPr>
        <w:rPr>
          <w:sz w:val="22"/>
          <w:szCs w:val="22"/>
        </w:rPr>
      </w:pPr>
      <w:r w:rsidRPr="00895A43">
        <w:rPr>
          <w:sz w:val="22"/>
          <w:szCs w:val="22"/>
        </w:rPr>
        <w:t xml:space="preserve">Unofficial transcripts (an official transcript will be required for the </w:t>
      </w:r>
      <w:proofErr w:type="gramStart"/>
      <w:r w:rsidRPr="00895A43">
        <w:rPr>
          <w:sz w:val="22"/>
          <w:szCs w:val="22"/>
        </w:rPr>
        <w:t>finalist)</w:t>
      </w:r>
      <w:r w:rsidRPr="00895A43">
        <w:rPr>
          <w:b/>
          <w:sz w:val="22"/>
          <w:szCs w:val="22"/>
        </w:rPr>
        <w:t>*</w:t>
      </w:r>
      <w:proofErr w:type="gramEnd"/>
      <w:r w:rsidRPr="00895A43">
        <w:rPr>
          <w:b/>
          <w:sz w:val="22"/>
          <w:szCs w:val="22"/>
        </w:rPr>
        <w:t>**</w:t>
      </w:r>
    </w:p>
    <w:p w14:paraId="06C98524" w14:textId="77777777" w:rsidR="000F4B40" w:rsidRPr="00895A43" w:rsidRDefault="000F4B40" w:rsidP="000F4B40">
      <w:pPr>
        <w:numPr>
          <w:ilvl w:val="0"/>
          <w:numId w:val="5"/>
        </w:numPr>
        <w:rPr>
          <w:sz w:val="22"/>
          <w:szCs w:val="22"/>
        </w:rPr>
      </w:pPr>
      <w:r w:rsidRPr="00895A43">
        <w:rPr>
          <w:sz w:val="22"/>
          <w:szCs w:val="22"/>
        </w:rPr>
        <w:t>Sample Publications or Evidence of Creative/Scholarly Activity</w:t>
      </w:r>
    </w:p>
    <w:p w14:paraId="7C056607" w14:textId="77777777" w:rsidR="000F4B40" w:rsidRPr="00895A43" w:rsidRDefault="000F4B40" w:rsidP="000F4B40">
      <w:pPr>
        <w:numPr>
          <w:ilvl w:val="0"/>
          <w:numId w:val="5"/>
        </w:numPr>
        <w:rPr>
          <w:sz w:val="22"/>
          <w:szCs w:val="22"/>
        </w:rPr>
      </w:pPr>
      <w:r w:rsidRPr="00895A43">
        <w:rPr>
          <w:sz w:val="22"/>
          <w:szCs w:val="22"/>
        </w:rPr>
        <w:t>Teaching Evaluations (if available)</w:t>
      </w:r>
    </w:p>
    <w:p w14:paraId="2475387E" w14:textId="77777777" w:rsidR="0027401A" w:rsidRPr="00895A43" w:rsidRDefault="0027401A" w:rsidP="0027401A">
      <w:pPr>
        <w:rPr>
          <w:sz w:val="22"/>
          <w:szCs w:val="22"/>
        </w:rPr>
      </w:pPr>
    </w:p>
    <w:p w14:paraId="7D06D294" w14:textId="77777777" w:rsidR="000F4B40" w:rsidRPr="00895A43" w:rsidRDefault="000F4B40" w:rsidP="00591420">
      <w:pPr>
        <w:jc w:val="both"/>
        <w:rPr>
          <w:i/>
          <w:iCs/>
          <w:sz w:val="22"/>
          <w:szCs w:val="22"/>
        </w:rPr>
      </w:pPr>
      <w:r w:rsidRPr="00895A43">
        <w:rPr>
          <w:i/>
          <w:iCs/>
          <w:sz w:val="22"/>
          <w:szCs w:val="22"/>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895A43" w:rsidRDefault="000F4B40" w:rsidP="00591420">
      <w:pPr>
        <w:pStyle w:val="NormalWeb"/>
        <w:contextualSpacing/>
        <w:jc w:val="both"/>
        <w:rPr>
          <w:i/>
          <w:sz w:val="22"/>
          <w:szCs w:val="22"/>
        </w:rPr>
      </w:pPr>
    </w:p>
    <w:p w14:paraId="0DB95D20" w14:textId="77777777" w:rsidR="000F4B40" w:rsidRPr="00895A43" w:rsidRDefault="000F4B40" w:rsidP="00591420">
      <w:pPr>
        <w:pStyle w:val="NormalWeb"/>
        <w:contextualSpacing/>
        <w:jc w:val="both"/>
        <w:rPr>
          <w:i/>
          <w:sz w:val="22"/>
          <w:szCs w:val="22"/>
        </w:rPr>
      </w:pPr>
      <w:r w:rsidRPr="00895A43">
        <w:rPr>
          <w:i/>
          <w:sz w:val="22"/>
          <w:szCs w:val="22"/>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895A43" w:rsidRDefault="000F4B40" w:rsidP="00591420">
      <w:pPr>
        <w:jc w:val="both"/>
        <w:rPr>
          <w:sz w:val="22"/>
          <w:szCs w:val="22"/>
        </w:rPr>
      </w:pPr>
    </w:p>
    <w:p w14:paraId="0C480152" w14:textId="77777777" w:rsidR="000F4B40" w:rsidRPr="00895A43" w:rsidRDefault="000F4B40" w:rsidP="00591420">
      <w:pPr>
        <w:jc w:val="both"/>
        <w:rPr>
          <w:sz w:val="22"/>
          <w:szCs w:val="22"/>
        </w:rPr>
      </w:pPr>
      <w:r w:rsidRPr="00895A43">
        <w:rPr>
          <w:sz w:val="22"/>
          <w:szCs w:val="22"/>
        </w:rPr>
        <w:t xml:space="preserve">***For finalist with </w:t>
      </w:r>
      <w:proofErr w:type="gramStart"/>
      <w:r w:rsidRPr="00895A43">
        <w:rPr>
          <w:sz w:val="22"/>
          <w:szCs w:val="22"/>
        </w:rPr>
        <w:t>International</w:t>
      </w:r>
      <w:proofErr w:type="gramEnd"/>
      <w:r w:rsidRPr="00895A43">
        <w:rPr>
          <w:sz w:val="22"/>
          <w:szCs w:val="22"/>
        </w:rPr>
        <w:t xml:space="preserve"> transcripts, a United States Equivalency certification will be required.</w:t>
      </w:r>
    </w:p>
    <w:p w14:paraId="41675326" w14:textId="77777777" w:rsidR="000F4B40" w:rsidRPr="00895A43" w:rsidRDefault="000F4B40" w:rsidP="00591420">
      <w:pPr>
        <w:jc w:val="both"/>
        <w:rPr>
          <w:i/>
          <w:sz w:val="22"/>
          <w:szCs w:val="22"/>
        </w:rPr>
      </w:pPr>
    </w:p>
    <w:p w14:paraId="33EDA0A9" w14:textId="77777777" w:rsidR="000F4B40" w:rsidRPr="00895A43" w:rsidRDefault="000F4B40" w:rsidP="00591420">
      <w:pPr>
        <w:jc w:val="both"/>
        <w:rPr>
          <w:i/>
          <w:sz w:val="22"/>
          <w:szCs w:val="22"/>
        </w:rPr>
      </w:pPr>
      <w:r w:rsidRPr="00895A43">
        <w:rPr>
          <w:i/>
          <w:sz w:val="22"/>
          <w:szCs w:val="22"/>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895A43">
        <w:rPr>
          <w:i/>
          <w:sz w:val="22"/>
          <w:szCs w:val="22"/>
        </w:rPr>
        <w:t>Doctor’s of Philosophy</w:t>
      </w:r>
      <w:proofErr w:type="gramEnd"/>
      <w:r w:rsidRPr="00895A43">
        <w:rPr>
          <w:i/>
          <w:sz w:val="22"/>
          <w:szCs w:val="22"/>
        </w:rPr>
        <w:t xml:space="preserve">). The certification can be emailed to </w:t>
      </w:r>
      <w:hyperlink r:id="rId11" w:history="1">
        <w:r w:rsidRPr="00895A43">
          <w:rPr>
            <w:rStyle w:val="Hyperlink"/>
            <w:i/>
            <w:sz w:val="22"/>
            <w:szCs w:val="22"/>
          </w:rPr>
          <w:t>facultyaffairs@csudh.edu</w:t>
        </w:r>
      </w:hyperlink>
      <w:r w:rsidRPr="00895A43">
        <w:rPr>
          <w:i/>
          <w:sz w:val="22"/>
          <w:szCs w:val="22"/>
        </w:rPr>
        <w:t xml:space="preserve"> or mailed directly to the office of Faculty Affairs and Development, 1000 East Victoria Street, WH-368, Carson, CA 90747.</w:t>
      </w:r>
    </w:p>
    <w:p w14:paraId="2780B9F4" w14:textId="77777777" w:rsidR="00FF639C" w:rsidRPr="00895A43" w:rsidRDefault="00FF639C" w:rsidP="0027401A">
      <w:pPr>
        <w:rPr>
          <w:sz w:val="22"/>
          <w:szCs w:val="22"/>
        </w:rPr>
      </w:pPr>
    </w:p>
    <w:p w14:paraId="5169C9B4" w14:textId="5DB5EE38" w:rsidR="0027401A" w:rsidRPr="00895A43" w:rsidRDefault="0027401A" w:rsidP="0027401A">
      <w:pPr>
        <w:rPr>
          <w:color w:val="212121"/>
          <w:sz w:val="22"/>
          <w:szCs w:val="22"/>
        </w:rPr>
      </w:pPr>
      <w:r w:rsidRPr="00895A43">
        <w:rPr>
          <w:sz w:val="22"/>
          <w:szCs w:val="22"/>
        </w:rPr>
        <w:t>If you have questions regarding the position, please contact:</w:t>
      </w:r>
    </w:p>
    <w:sdt>
      <w:sdtPr>
        <w:rPr>
          <w:rStyle w:val="DHCalibri"/>
          <w:rFonts w:ascii="Times New Roman" w:hAnsi="Times New Roman"/>
          <w:szCs w:val="22"/>
        </w:rPr>
        <w:alias w:val="Enter Contact Person/Email Address"/>
        <w:tag w:val="Enter Contant Person"/>
        <w:id w:val="-1232914767"/>
        <w:lock w:val="sdtLocked"/>
        <w:placeholder>
          <w:docPart w:val="754AB022ED9546BDB25107E9CBAF96A4"/>
        </w:placeholder>
      </w:sdtPr>
      <w:sdtEndPr>
        <w:rPr>
          <w:rStyle w:val="DefaultParagraphFont"/>
          <w:color w:val="212121"/>
          <w:sz w:val="24"/>
        </w:rPr>
      </w:sdtEndPr>
      <w:sdtContent>
        <w:p w14:paraId="22347499" w14:textId="79BD5D31" w:rsidR="0027401A" w:rsidRPr="00895A43" w:rsidRDefault="00462BDE" w:rsidP="00FF639C">
          <w:pPr>
            <w:ind w:left="720"/>
            <w:rPr>
              <w:sz w:val="22"/>
              <w:szCs w:val="22"/>
            </w:rPr>
          </w:pPr>
          <w:r w:rsidRPr="00895A43">
            <w:rPr>
              <w:rStyle w:val="DHCalibri"/>
              <w:rFonts w:ascii="Times New Roman" w:hAnsi="Times New Roman"/>
              <w:szCs w:val="22"/>
              <w:lang w:val="de-DE"/>
            </w:rPr>
            <w:t>Dr. Irene Tung (</w:t>
          </w:r>
          <w:hyperlink r:id="rId12" w:history="1">
            <w:r w:rsidR="00591420" w:rsidRPr="00685107">
              <w:rPr>
                <w:rStyle w:val="Hyperlink"/>
                <w:sz w:val="22"/>
                <w:szCs w:val="22"/>
                <w:lang w:val="de-DE"/>
              </w:rPr>
              <w:t>itungphan@csudh.edu</w:t>
            </w:r>
          </w:hyperlink>
          <w:r w:rsidRPr="00895A43">
            <w:rPr>
              <w:rStyle w:val="DHCalibri"/>
              <w:rFonts w:ascii="Times New Roman" w:hAnsi="Times New Roman"/>
              <w:szCs w:val="22"/>
              <w:lang w:val="de-DE"/>
            </w:rPr>
            <w:t>)</w:t>
          </w:r>
        </w:p>
      </w:sdtContent>
    </w:sdt>
    <w:p w14:paraId="5E9AFDDF" w14:textId="77777777" w:rsidR="0027401A" w:rsidRPr="00895A43" w:rsidRDefault="0027401A" w:rsidP="00FF639C">
      <w:pPr>
        <w:ind w:left="720"/>
        <w:rPr>
          <w:rStyle w:val="DHCalibri"/>
          <w:rFonts w:ascii="Times New Roman" w:hAnsi="Times New Roman"/>
          <w:szCs w:val="22"/>
        </w:rPr>
      </w:pPr>
      <w:r w:rsidRPr="00895A43">
        <w:rPr>
          <w:rStyle w:val="DHCalibri"/>
          <w:rFonts w:ascii="Times New Roman" w:hAnsi="Times New Roman"/>
          <w:szCs w:val="22"/>
        </w:rPr>
        <w:t>Search Committee Chair</w:t>
      </w:r>
    </w:p>
    <w:p w14:paraId="6427925B" w14:textId="77777777" w:rsidR="00FF639C" w:rsidRPr="00895A43" w:rsidRDefault="00FF639C">
      <w:pPr>
        <w:rPr>
          <w:sz w:val="22"/>
          <w:szCs w:val="22"/>
        </w:rPr>
      </w:pPr>
    </w:p>
    <w:sdt>
      <w:sdtPr>
        <w:rPr>
          <w:rStyle w:val="DHCalibriHeading"/>
          <w:rFonts w:ascii="Times New Roman" w:hAnsi="Times New Roman"/>
          <w:szCs w:val="22"/>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sz w:val="24"/>
        </w:rPr>
      </w:sdtEndPr>
      <w:sdtContent>
        <w:p w14:paraId="2EC6C3BA" w14:textId="07FC31D6" w:rsidR="00AE7752" w:rsidRPr="00895A43" w:rsidRDefault="00462BDE" w:rsidP="003142AA">
          <w:pPr>
            <w:outlineLvl w:val="0"/>
            <w:rPr>
              <w:b/>
              <w:sz w:val="22"/>
              <w:szCs w:val="22"/>
              <w:highlight w:val="yellow"/>
            </w:rPr>
          </w:pPr>
          <w:r w:rsidRPr="00895A43">
            <w:rPr>
              <w:rStyle w:val="DHCalibriHeading"/>
              <w:rFonts w:ascii="Times New Roman" w:hAnsi="Times New Roman"/>
              <w:szCs w:val="22"/>
            </w:rPr>
            <w:t>Department of Psychology</w:t>
          </w:r>
        </w:p>
      </w:sdtContent>
    </w:sdt>
    <w:sdt>
      <w:sdtPr>
        <w:rPr>
          <w:rStyle w:val="DHCalibri"/>
          <w:rFonts w:ascii="Times New Roman" w:hAnsi="Times New Roman"/>
          <w:szCs w:val="22"/>
        </w:rPr>
        <w:alias w:val="Description of Department/Program/School"/>
        <w:tag w:val="Description of Department/Program/School"/>
        <w:id w:val="-1304387219"/>
        <w:lock w:val="sdtLocked"/>
        <w:placeholder>
          <w:docPart w:val="DEB95ED18F994C73909F174CE528AF58"/>
        </w:placeholder>
      </w:sdtPr>
      <w:sdtEndPr>
        <w:rPr>
          <w:rStyle w:val="DefaultParagraphFont"/>
          <w:sz w:val="24"/>
        </w:rPr>
      </w:sdtEndPr>
      <w:sdtContent>
        <w:sdt>
          <w:sdtPr>
            <w:rPr>
              <w:rStyle w:val="DHCalibri"/>
              <w:rFonts w:ascii="Times New Roman" w:hAnsi="Times New Roman"/>
              <w:szCs w:val="22"/>
            </w:rPr>
            <w:alias w:val="Description of Department/Program/School"/>
            <w:tag w:val="Description of Department/Program/School"/>
            <w:id w:val="2085109936"/>
            <w:placeholder>
              <w:docPart w:val="756DAB5B436445C9A2782105852E7B59"/>
            </w:placeholder>
          </w:sdtPr>
          <w:sdtEndPr>
            <w:rPr>
              <w:rStyle w:val="DefaultParagraphFont"/>
              <w:sz w:val="24"/>
            </w:rPr>
          </w:sdtEndPr>
          <w:sdtContent>
            <w:p w14:paraId="1A4F8985" w14:textId="5D269821" w:rsidR="00AE7752" w:rsidRPr="00895A43" w:rsidRDefault="6A0003CF" w:rsidP="00A96E53">
              <w:pPr>
                <w:rPr>
                  <w:sz w:val="22"/>
                  <w:szCs w:val="22"/>
                </w:rPr>
              </w:pPr>
              <w:r w:rsidRPr="00895A43">
                <w:rPr>
                  <w:sz w:val="22"/>
                  <w:szCs w:val="22"/>
                </w:rPr>
                <w:t>The College of Natural and Behavioral Sciences is one of six main instructional academic units of the university. The Psychology Department, an academic unit within the college, offers its students the option to pursue a wide variety of areas in the study of human and animal behavior while simultaneously providing a solid foundation in research and scientific aspects of the field of psychology. For students with a general interest in psychology, many of our courses are fundamental in understanding oneself and relating to others more effectively. At the undergraduate level, the Department of Psychology provides opportunity for the study of different aspects of the field. At the graduate level</w:t>
              </w:r>
              <w:r w:rsidR="00FF639C" w:rsidRPr="00895A43">
                <w:rPr>
                  <w:sz w:val="22"/>
                  <w:szCs w:val="22"/>
                </w:rPr>
                <w:t>,</w:t>
              </w:r>
              <w:r w:rsidRPr="00895A43">
                <w:rPr>
                  <w:sz w:val="22"/>
                  <w:szCs w:val="22"/>
                </w:rPr>
                <w:t xml:space="preserve"> the department provides the option to pursue an MA in Psychology with an emphasis in Clinical or Health Psychology. For students interested in research, courses on the application of the scientific method to the study of human and animal behavior are offered. For those with applied interests, courses relating to counseling, clinical, and health psychology as well as behavioral medicine, industrial and organizational psychology, computers, and service in community agencies are offered.</w:t>
              </w:r>
              <w:r w:rsidR="0039524E" w:rsidRPr="00895A43">
                <w:rPr>
                  <w:sz w:val="22"/>
                  <w:szCs w:val="22"/>
                </w:rPr>
                <w:t xml:space="preserve"> </w:t>
              </w:r>
              <w:r w:rsidR="00967009" w:rsidRPr="00895A43">
                <w:rPr>
                  <w:sz w:val="22"/>
                  <w:szCs w:val="22"/>
                </w:rPr>
                <w:t>In addition, t</w:t>
              </w:r>
              <w:r w:rsidR="009D699E" w:rsidRPr="00895A43">
                <w:rPr>
                  <w:sz w:val="22"/>
                  <w:szCs w:val="22"/>
                </w:rPr>
                <w:t>he department is currently in the initial planning phase of developing a potential mental health training clinic, envisioned to offer supervised clinical experiences for Clinical Psychology graduate students in the MA program who are pursuing their Licensed Professional Clinical Counselor (LPCC) credentials.</w:t>
              </w:r>
            </w:p>
          </w:sdtContent>
        </w:sdt>
      </w:sdtContent>
    </w:sdt>
    <w:p w14:paraId="785B69B6" w14:textId="77777777" w:rsidR="00483287" w:rsidRPr="00895A43" w:rsidRDefault="00483287" w:rsidP="00A96E53">
      <w:pPr>
        <w:rPr>
          <w:sz w:val="22"/>
          <w:szCs w:val="22"/>
        </w:rPr>
      </w:pPr>
    </w:p>
    <w:p w14:paraId="0E71DBF8" w14:textId="67FE06C9" w:rsidR="00CF4B91" w:rsidRPr="00895A43" w:rsidRDefault="007417D7" w:rsidP="000F4B40">
      <w:pPr>
        <w:outlineLvl w:val="0"/>
        <w:rPr>
          <w:sz w:val="22"/>
          <w:szCs w:val="22"/>
        </w:rPr>
      </w:pPr>
      <w:r w:rsidRPr="00895A43">
        <w:rPr>
          <w:sz w:val="22"/>
          <w:szCs w:val="22"/>
        </w:rPr>
        <w:t>For more information</w:t>
      </w:r>
      <w:r w:rsidR="008410BC" w:rsidRPr="00895A43">
        <w:rPr>
          <w:sz w:val="22"/>
          <w:szCs w:val="22"/>
        </w:rPr>
        <w:t>:</w:t>
      </w:r>
      <w:r w:rsidR="00B00077" w:rsidRPr="00895A43">
        <w:rPr>
          <w:sz w:val="22"/>
          <w:szCs w:val="22"/>
        </w:rPr>
        <w:t xml:space="preserve"> </w:t>
      </w:r>
      <w:sdt>
        <w:sdtPr>
          <w:rPr>
            <w:rStyle w:val="DHCalibri"/>
            <w:rFonts w:ascii="Times New Roman" w:hAnsi="Times New Roman"/>
            <w:szCs w:val="22"/>
          </w:rPr>
          <w:alias w:val="Enter URL"/>
          <w:tag w:val="Enter URL"/>
          <w:id w:val="1425845276"/>
          <w:lock w:val="sdtLocked"/>
          <w:placeholder>
            <w:docPart w:val="78AD5881BF364F678555E1580E00AB6D"/>
          </w:placeholder>
        </w:sdtPr>
        <w:sdtEndPr>
          <w:rPr>
            <w:rStyle w:val="DefaultParagraphFont"/>
            <w:sz w:val="24"/>
          </w:rPr>
        </w:sdtEndPr>
        <w:sdtContent>
          <w:sdt>
            <w:sdtPr>
              <w:rPr>
                <w:rStyle w:val="DHCalibri"/>
                <w:rFonts w:ascii="Times New Roman" w:hAnsi="Times New Roman"/>
                <w:szCs w:val="22"/>
              </w:rPr>
              <w:alias w:val="Enter URL"/>
              <w:tag w:val="Enter URL"/>
              <w:id w:val="1084041433"/>
              <w:placeholder>
                <w:docPart w:val="07A1EB61C0DE41B1AAAC3A7425C271DC"/>
              </w:placeholder>
            </w:sdtPr>
            <w:sdtEndPr>
              <w:rPr>
                <w:rStyle w:val="DefaultParagraphFont"/>
                <w:sz w:val="24"/>
              </w:rPr>
            </w:sdtEndPr>
            <w:sdtContent>
              <w:hyperlink r:id="rId13" w:history="1">
                <w:r w:rsidR="00594380" w:rsidRPr="009F7A13">
                  <w:rPr>
                    <w:rStyle w:val="Hyperlink"/>
                    <w:sz w:val="22"/>
                    <w:szCs w:val="22"/>
                  </w:rPr>
                  <w:t>https://www.csudh.edu/psychology/</w:t>
                </w:r>
              </w:hyperlink>
              <w:r w:rsidR="00594380">
                <w:rPr>
                  <w:rStyle w:val="DHCalibri"/>
                  <w:rFonts w:ascii="Times New Roman" w:hAnsi="Times New Roman"/>
                  <w:szCs w:val="22"/>
                </w:rPr>
                <w:t xml:space="preserve"> </w:t>
              </w:r>
            </w:sdtContent>
          </w:sdt>
          <w:r w:rsidR="00462BDE" w:rsidRPr="00895A43">
            <w:rPr>
              <w:sz w:val="22"/>
              <w:szCs w:val="22"/>
            </w:rPr>
            <w:t xml:space="preserve"> </w:t>
          </w:r>
        </w:sdtContent>
      </w:sdt>
    </w:p>
    <w:p w14:paraId="17032E46" w14:textId="77777777" w:rsidR="002B6FBD" w:rsidRPr="00895A43" w:rsidRDefault="002B6FBD" w:rsidP="000F4B40">
      <w:pPr>
        <w:rPr>
          <w:sz w:val="22"/>
          <w:szCs w:val="22"/>
        </w:rPr>
      </w:pPr>
    </w:p>
    <w:p w14:paraId="3E202EDF" w14:textId="3262809D" w:rsidR="00934EAD" w:rsidRPr="00895A43" w:rsidRDefault="000F4B40" w:rsidP="00934EAD">
      <w:pPr>
        <w:rPr>
          <w:b/>
          <w:sz w:val="22"/>
          <w:szCs w:val="22"/>
        </w:rPr>
      </w:pPr>
      <w:r w:rsidRPr="00895A43">
        <w:rPr>
          <w:b/>
          <w:sz w:val="22"/>
          <w:szCs w:val="22"/>
        </w:rPr>
        <w:t>Additional Information</w:t>
      </w:r>
    </w:p>
    <w:p w14:paraId="5C72B991" w14:textId="77E9FD56" w:rsidR="0027401A" w:rsidRPr="00895A43" w:rsidRDefault="0027401A" w:rsidP="00591420">
      <w:pPr>
        <w:jc w:val="both"/>
        <w:rPr>
          <w:sz w:val="22"/>
          <w:szCs w:val="22"/>
        </w:rPr>
      </w:pPr>
      <w:bookmarkStart w:id="1" w:name="_Hlk169857530"/>
      <w:r w:rsidRPr="00895A43">
        <w:rPr>
          <w:sz w:val="22"/>
          <w:szCs w:val="22"/>
        </w:rPr>
        <w:t>The Assistant Professor (Academic Year) classification salary range is $</w:t>
      </w:r>
      <w:r w:rsidR="00594380">
        <w:rPr>
          <w:sz w:val="22"/>
          <w:szCs w:val="22"/>
        </w:rPr>
        <w:t>5,925</w:t>
      </w:r>
      <w:r w:rsidR="00594380" w:rsidRPr="00895A43">
        <w:rPr>
          <w:sz w:val="22"/>
          <w:szCs w:val="22"/>
        </w:rPr>
        <w:t xml:space="preserve"> </w:t>
      </w:r>
      <w:r w:rsidRPr="00895A43">
        <w:rPr>
          <w:sz w:val="22"/>
          <w:szCs w:val="22"/>
        </w:rPr>
        <w:t>to $</w:t>
      </w:r>
      <w:r w:rsidR="00594380">
        <w:rPr>
          <w:sz w:val="22"/>
          <w:szCs w:val="22"/>
        </w:rPr>
        <w:t>12,594</w:t>
      </w:r>
      <w:r w:rsidRPr="00895A43">
        <w:rPr>
          <w:sz w:val="22"/>
          <w:szCs w:val="22"/>
        </w:rPr>
        <w:t xml:space="preserve"> per month (12 monthly payments per academic year); The anticipated hiring salary is $</w:t>
      </w:r>
      <w:r w:rsidR="00BC6835">
        <w:rPr>
          <w:sz w:val="22"/>
          <w:szCs w:val="22"/>
        </w:rPr>
        <w:t>7,140</w:t>
      </w:r>
      <w:r w:rsidRPr="00895A43">
        <w:rPr>
          <w:sz w:val="22"/>
          <w:szCs w:val="22"/>
        </w:rPr>
        <w:t xml:space="preserve"> to $</w:t>
      </w:r>
      <w:bookmarkEnd w:id="1"/>
      <w:r w:rsidR="00BC6835">
        <w:rPr>
          <w:sz w:val="22"/>
          <w:szCs w:val="22"/>
        </w:rPr>
        <w:t>7,350</w:t>
      </w:r>
      <w:r w:rsidR="00594380">
        <w:rPr>
          <w:sz w:val="22"/>
          <w:szCs w:val="22"/>
        </w:rPr>
        <w:t xml:space="preserve"> per month</w:t>
      </w:r>
      <w:r w:rsidRPr="00895A43">
        <w:rPr>
          <w:sz w:val="22"/>
          <w:szCs w:val="22"/>
        </w:rPr>
        <w:t xml:space="preserve">.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Pr="00895A43" w:rsidRDefault="0027401A" w:rsidP="00591420">
      <w:pPr>
        <w:jc w:val="both"/>
        <w:rPr>
          <w:sz w:val="22"/>
          <w:szCs w:val="22"/>
        </w:rPr>
      </w:pPr>
    </w:p>
    <w:p w14:paraId="474F2FC0" w14:textId="3845C58B" w:rsidR="0027401A" w:rsidRPr="00895A43" w:rsidRDefault="0027401A" w:rsidP="00591420">
      <w:pPr>
        <w:jc w:val="both"/>
        <w:rPr>
          <w:b/>
          <w:sz w:val="22"/>
          <w:szCs w:val="22"/>
        </w:rPr>
      </w:pPr>
      <w:r w:rsidRPr="00895A43">
        <w:rPr>
          <w:sz w:val="22"/>
          <w:szCs w:val="22"/>
        </w:rPr>
        <w:t xml:space="preserve">An excellent comprehensive benefits package is available that </w:t>
      </w:r>
      <w:proofErr w:type="gramStart"/>
      <w:r w:rsidRPr="00895A43">
        <w:rPr>
          <w:sz w:val="22"/>
          <w:szCs w:val="22"/>
        </w:rPr>
        <w:t>includes:</w:t>
      </w:r>
      <w:proofErr w:type="gramEnd"/>
      <w:r w:rsidRPr="00895A43">
        <w:rPr>
          <w:sz w:val="22"/>
          <w:szCs w:val="22"/>
        </w:rP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sidRPr="00895A43">
          <w:rPr>
            <w:rStyle w:val="Hyperlink"/>
            <w:sz w:val="22"/>
            <w:szCs w:val="22"/>
          </w:rPr>
          <w:t>https://www.csudh.edu/hr/benefits/</w:t>
        </w:r>
      </w:hyperlink>
      <w:r w:rsidRPr="00895A43">
        <w:rPr>
          <w:sz w:val="22"/>
          <w:szCs w:val="22"/>
        </w:rPr>
        <w:t>.</w:t>
      </w:r>
    </w:p>
    <w:p w14:paraId="5BCD79B7" w14:textId="77777777" w:rsidR="0027401A" w:rsidRPr="00895A43" w:rsidRDefault="0027401A" w:rsidP="00591420">
      <w:pPr>
        <w:jc w:val="both"/>
        <w:rPr>
          <w:b/>
          <w:sz w:val="22"/>
          <w:szCs w:val="22"/>
        </w:rPr>
      </w:pPr>
    </w:p>
    <w:p w14:paraId="73B303FD" w14:textId="77777777" w:rsidR="00934EAD" w:rsidRPr="00895A43" w:rsidRDefault="00934EAD" w:rsidP="00591420">
      <w:pPr>
        <w:jc w:val="both"/>
        <w:rPr>
          <w:sz w:val="22"/>
          <w:szCs w:val="22"/>
          <w:u w:val="single"/>
        </w:rPr>
      </w:pPr>
      <w:r w:rsidRPr="00895A43">
        <w:rPr>
          <w:sz w:val="22"/>
          <w:szCs w:val="22"/>
          <w:u w:val="single"/>
        </w:rPr>
        <w:t>Background Check</w:t>
      </w:r>
    </w:p>
    <w:p w14:paraId="35ACFF17" w14:textId="77777777" w:rsidR="00934EAD" w:rsidRPr="00895A43" w:rsidRDefault="00934EAD" w:rsidP="00591420">
      <w:pPr>
        <w:jc w:val="both"/>
        <w:rPr>
          <w:sz w:val="22"/>
          <w:szCs w:val="22"/>
        </w:rPr>
      </w:pPr>
      <w:r w:rsidRPr="00895A43">
        <w:rPr>
          <w:sz w:val="22"/>
          <w:szCs w:val="22"/>
        </w:rPr>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895A43" w:rsidRDefault="00934EAD" w:rsidP="00591420">
      <w:pPr>
        <w:jc w:val="both"/>
        <w:rPr>
          <w:b/>
          <w:sz w:val="22"/>
          <w:szCs w:val="22"/>
        </w:rPr>
      </w:pPr>
    </w:p>
    <w:p w14:paraId="78B2AA98" w14:textId="27876C4D" w:rsidR="00934EAD" w:rsidRPr="00895A43" w:rsidRDefault="00934EAD" w:rsidP="00591420">
      <w:pPr>
        <w:jc w:val="both"/>
        <w:rPr>
          <w:sz w:val="22"/>
          <w:szCs w:val="22"/>
          <w:u w:val="single"/>
        </w:rPr>
      </w:pPr>
      <w:r w:rsidRPr="00895A43">
        <w:rPr>
          <w:sz w:val="22"/>
          <w:szCs w:val="22"/>
          <w:u w:val="single"/>
        </w:rPr>
        <w:t>CSU COVID-19 Vaccination Policy</w:t>
      </w:r>
    </w:p>
    <w:p w14:paraId="3B4EF709" w14:textId="2CA7197C" w:rsidR="000F4B40" w:rsidRPr="00895A43" w:rsidRDefault="000F4B40" w:rsidP="00591420">
      <w:pPr>
        <w:jc w:val="both"/>
        <w:rPr>
          <w:sz w:val="22"/>
          <w:szCs w:val="22"/>
        </w:rPr>
      </w:pPr>
      <w:r w:rsidRPr="00895A43">
        <w:rPr>
          <w:sz w:val="22"/>
          <w:szCs w:val="22"/>
        </w:rPr>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895A43">
          <w:rPr>
            <w:rStyle w:val="Hyperlink"/>
            <w:sz w:val="22"/>
            <w:szCs w:val="22"/>
          </w:rPr>
          <w:t>hrm@csudh.edu</w:t>
        </w:r>
      </w:hyperlink>
      <w:r w:rsidRPr="00895A43">
        <w:rPr>
          <w:sz w:val="22"/>
          <w:szCs w:val="22"/>
        </w:rPr>
        <w:t>.</w:t>
      </w:r>
    </w:p>
    <w:p w14:paraId="16236B13" w14:textId="471B6C37" w:rsidR="00D16AA1" w:rsidRPr="00895A43" w:rsidRDefault="00D16AA1" w:rsidP="00591420">
      <w:pPr>
        <w:jc w:val="both"/>
        <w:rPr>
          <w:sz w:val="22"/>
          <w:szCs w:val="22"/>
        </w:rPr>
      </w:pPr>
    </w:p>
    <w:p w14:paraId="4B3C9FA1" w14:textId="77777777" w:rsidR="000F4B40" w:rsidRPr="00895A43" w:rsidRDefault="000F4B40" w:rsidP="00591420">
      <w:pPr>
        <w:jc w:val="both"/>
        <w:rPr>
          <w:bCs/>
          <w:sz w:val="22"/>
          <w:szCs w:val="22"/>
          <w:u w:val="single"/>
        </w:rPr>
      </w:pPr>
      <w:r w:rsidRPr="00895A43">
        <w:rPr>
          <w:bCs/>
          <w:sz w:val="22"/>
          <w:szCs w:val="22"/>
          <w:u w:val="single"/>
        </w:rPr>
        <w:t>Mandated Reporter Per CANRA</w:t>
      </w:r>
    </w:p>
    <w:p w14:paraId="6FC4D2E7" w14:textId="61D63BB1" w:rsidR="000F4B40" w:rsidRPr="00895A43" w:rsidRDefault="000F4B40" w:rsidP="00591420">
      <w:pPr>
        <w:pStyle w:val="NormalWeb"/>
        <w:contextualSpacing/>
        <w:jc w:val="both"/>
        <w:rPr>
          <w:sz w:val="22"/>
          <w:szCs w:val="22"/>
        </w:rPr>
      </w:pPr>
      <w:r w:rsidRPr="00895A43">
        <w:rPr>
          <w:sz w:val="22"/>
          <w:szCs w:val="22"/>
        </w:rPr>
        <w:t xml:space="preserve">The person holding this position is considered a ‘mandated reporter’ under the California Child Abuse and Neglect Reporting Act (CANRA) and is required to comply with the requirements set forth in </w:t>
      </w:r>
      <w:hyperlink r:id="rId16" w:history="1">
        <w:r w:rsidRPr="00594380">
          <w:rPr>
            <w:rStyle w:val="Hyperlink"/>
            <w:sz w:val="22"/>
            <w:szCs w:val="22"/>
          </w:rPr>
          <w:t>CSU Executive Order 1083</w:t>
        </w:r>
      </w:hyperlink>
      <w:r w:rsidRPr="00895A43">
        <w:rPr>
          <w:sz w:val="22"/>
          <w:szCs w:val="22"/>
        </w:rPr>
        <w:t>, revised July 21, 2017, as a condition of employment.</w:t>
      </w:r>
    </w:p>
    <w:p w14:paraId="2FAB5093" w14:textId="77777777" w:rsidR="00155782" w:rsidRPr="00895A43" w:rsidRDefault="00155782" w:rsidP="00591420">
      <w:pPr>
        <w:jc w:val="both"/>
        <w:rPr>
          <w:sz w:val="22"/>
          <w:szCs w:val="22"/>
        </w:rPr>
      </w:pPr>
    </w:p>
    <w:p w14:paraId="5A3ED9A3" w14:textId="77777777" w:rsidR="00FE2E68" w:rsidRPr="00895A43" w:rsidRDefault="00FE2E68" w:rsidP="00591420">
      <w:pPr>
        <w:jc w:val="both"/>
        <w:rPr>
          <w:bCs/>
          <w:sz w:val="22"/>
          <w:szCs w:val="22"/>
          <w:u w:val="single"/>
        </w:rPr>
      </w:pPr>
      <w:r w:rsidRPr="00895A43">
        <w:rPr>
          <w:bCs/>
          <w:sz w:val="22"/>
          <w:szCs w:val="22"/>
          <w:u w:val="single"/>
        </w:rPr>
        <w:t>Closing Statement</w:t>
      </w:r>
    </w:p>
    <w:p w14:paraId="383031EF" w14:textId="77777777" w:rsidR="00607392" w:rsidRPr="00895A43" w:rsidRDefault="0054561F" w:rsidP="00591420">
      <w:pPr>
        <w:jc w:val="both"/>
        <w:rPr>
          <w:sz w:val="22"/>
          <w:szCs w:val="22"/>
          <w:lang w:val="en"/>
        </w:rPr>
      </w:pPr>
      <w:r w:rsidRPr="00895A43">
        <w:rPr>
          <w:sz w:val="22"/>
          <w:szCs w:val="22"/>
        </w:rPr>
        <w:t>CSUDH</w:t>
      </w:r>
      <w:r w:rsidR="00607392" w:rsidRPr="00895A43">
        <w:rPr>
          <w:sz w:val="22"/>
          <w:szCs w:val="22"/>
        </w:rPr>
        <w:t xml:space="preserve"> </w:t>
      </w:r>
      <w:r w:rsidR="00DD2B01" w:rsidRPr="00895A43">
        <w:rPr>
          <w:sz w:val="22"/>
          <w:szCs w:val="22"/>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895A43">
        <w:rPr>
          <w:sz w:val="22"/>
          <w:szCs w:val="22"/>
          <w:lang w:val="en"/>
        </w:rPr>
        <w:t>, or protected veteran status.</w:t>
      </w:r>
    </w:p>
    <w:p w14:paraId="2BF870FF" w14:textId="77777777" w:rsidR="0054561F" w:rsidRPr="00895A43" w:rsidRDefault="0054561F" w:rsidP="00591420">
      <w:pPr>
        <w:jc w:val="both"/>
        <w:rPr>
          <w:sz w:val="22"/>
          <w:szCs w:val="22"/>
          <w:lang w:val="en"/>
        </w:rPr>
      </w:pPr>
    </w:p>
    <w:p w14:paraId="7513B1F0" w14:textId="77777777" w:rsidR="0054561F" w:rsidRPr="00895A43" w:rsidRDefault="0054561F" w:rsidP="00591420">
      <w:pPr>
        <w:jc w:val="both"/>
        <w:rPr>
          <w:sz w:val="22"/>
          <w:szCs w:val="22"/>
          <w:lang w:val="en"/>
        </w:rPr>
      </w:pPr>
      <w:r w:rsidRPr="00895A43">
        <w:rPr>
          <w:sz w:val="22"/>
          <w:szCs w:val="22"/>
          <w:lang w:val="en"/>
        </w:rPr>
        <w:t xml:space="preserve">For more information: </w:t>
      </w:r>
      <w:hyperlink r:id="rId17" w:history="1">
        <w:r w:rsidRPr="00895A43">
          <w:rPr>
            <w:rStyle w:val="Hyperlink"/>
            <w:sz w:val="22"/>
            <w:szCs w:val="22"/>
          </w:rPr>
          <w:t>U.S. Equal Employment Opportunity Commission</w:t>
        </w:r>
      </w:hyperlink>
    </w:p>
    <w:p w14:paraId="0F9E3316" w14:textId="77777777" w:rsidR="001E7C67" w:rsidRPr="00895A43" w:rsidRDefault="001E7C67" w:rsidP="00591420">
      <w:pPr>
        <w:jc w:val="both"/>
        <w:rPr>
          <w:sz w:val="22"/>
          <w:szCs w:val="22"/>
          <w:lang w:val="en"/>
        </w:rPr>
      </w:pPr>
    </w:p>
    <w:p w14:paraId="431A7FE0" w14:textId="77777777" w:rsidR="00607392" w:rsidRPr="00895A43" w:rsidRDefault="00607392" w:rsidP="00591420">
      <w:pPr>
        <w:jc w:val="both"/>
        <w:rPr>
          <w:sz w:val="22"/>
          <w:szCs w:val="22"/>
        </w:rPr>
      </w:pPr>
      <w:r w:rsidRPr="00895A43">
        <w:rPr>
          <w:sz w:val="22"/>
          <w:szCs w:val="22"/>
        </w:rPr>
        <w:t>Individuals with disabilities requesting accommodations under the Americans with Disabilities Act (ADA) m</w:t>
      </w:r>
      <w:r w:rsidR="004227E5" w:rsidRPr="00895A43">
        <w:rPr>
          <w:sz w:val="22"/>
          <w:szCs w:val="22"/>
        </w:rPr>
        <w:t xml:space="preserve">ay call the </w:t>
      </w:r>
      <w:r w:rsidRPr="00895A43">
        <w:rPr>
          <w:sz w:val="22"/>
          <w:szCs w:val="22"/>
        </w:rPr>
        <w:t>Human Resources</w:t>
      </w:r>
      <w:r w:rsidR="004227E5" w:rsidRPr="00895A43">
        <w:rPr>
          <w:sz w:val="22"/>
          <w:szCs w:val="22"/>
        </w:rPr>
        <w:t>’</w:t>
      </w:r>
      <w:r w:rsidRPr="00895A43">
        <w:rPr>
          <w:sz w:val="22"/>
          <w:szCs w:val="22"/>
        </w:rPr>
        <w:t xml:space="preserve"> Office (310) 243-3771</w:t>
      </w:r>
      <w:r w:rsidR="001E7C67" w:rsidRPr="00895A43">
        <w:rPr>
          <w:sz w:val="22"/>
          <w:szCs w:val="22"/>
        </w:rPr>
        <w:t>.</w:t>
      </w:r>
    </w:p>
    <w:p w14:paraId="6AA886A5" w14:textId="77777777" w:rsidR="001E7C67" w:rsidRPr="00895A43" w:rsidRDefault="001E7C67" w:rsidP="00591420">
      <w:pPr>
        <w:jc w:val="both"/>
        <w:rPr>
          <w:sz w:val="22"/>
          <w:szCs w:val="22"/>
        </w:rPr>
      </w:pPr>
    </w:p>
    <w:p w14:paraId="5E4252B6" w14:textId="710BABF7" w:rsidR="00607392" w:rsidRPr="00895A43" w:rsidRDefault="00607392" w:rsidP="00591420">
      <w:pPr>
        <w:jc w:val="both"/>
        <w:rPr>
          <w:sz w:val="22"/>
          <w:szCs w:val="22"/>
        </w:rPr>
      </w:pPr>
      <w:r w:rsidRPr="00895A43">
        <w:rPr>
          <w:sz w:val="22"/>
          <w:szCs w:val="22"/>
        </w:rPr>
        <w:t xml:space="preserve">Clery Act crime statistics for CSUDH are available at </w:t>
      </w:r>
      <w:hyperlink r:id="rId18" w:history="1">
        <w:r w:rsidR="0054561F" w:rsidRPr="00895A43">
          <w:rPr>
            <w:rStyle w:val="Hyperlink"/>
            <w:sz w:val="22"/>
            <w:szCs w:val="22"/>
          </w:rPr>
          <w:t>Campus Security Report (Clery)</w:t>
        </w:r>
        <w:r w:rsidRPr="00895A43">
          <w:rPr>
            <w:rStyle w:val="Hyperlink"/>
            <w:sz w:val="22"/>
            <w:szCs w:val="22"/>
          </w:rPr>
          <w:t>,</w:t>
        </w:r>
      </w:hyperlink>
      <w:r w:rsidRPr="00895A43">
        <w:rPr>
          <w:sz w:val="22"/>
          <w:szCs w:val="22"/>
        </w:rPr>
        <w:t xml:space="preserve"> or by calling Un</w:t>
      </w:r>
      <w:r w:rsidR="002B6FBD" w:rsidRPr="00895A43">
        <w:rPr>
          <w:sz w:val="22"/>
          <w:szCs w:val="22"/>
        </w:rPr>
        <w:t>iversity Police at (310) 243-36</w:t>
      </w:r>
      <w:r w:rsidRPr="00895A43">
        <w:rPr>
          <w:sz w:val="22"/>
          <w:szCs w:val="22"/>
        </w:rPr>
        <w:t>3</w:t>
      </w:r>
      <w:r w:rsidR="002B6FBD" w:rsidRPr="00895A43">
        <w:rPr>
          <w:sz w:val="22"/>
          <w:szCs w:val="22"/>
        </w:rPr>
        <w:t>9</w:t>
      </w:r>
      <w:r w:rsidRPr="00895A43">
        <w:rPr>
          <w:sz w:val="22"/>
          <w:szCs w:val="22"/>
        </w:rPr>
        <w:t>.</w:t>
      </w:r>
    </w:p>
    <w:p w14:paraId="316C0A1A" w14:textId="77777777" w:rsidR="00607392" w:rsidRPr="00895A43" w:rsidRDefault="00607392" w:rsidP="00591420">
      <w:pPr>
        <w:jc w:val="both"/>
        <w:rPr>
          <w:sz w:val="22"/>
          <w:szCs w:val="22"/>
        </w:rPr>
      </w:pPr>
    </w:p>
    <w:p w14:paraId="18CC5633" w14:textId="77777777" w:rsidR="00607392" w:rsidRPr="00895A43" w:rsidRDefault="00607392" w:rsidP="00591420">
      <w:pPr>
        <w:jc w:val="both"/>
        <w:rPr>
          <w:sz w:val="22"/>
          <w:szCs w:val="22"/>
        </w:rPr>
      </w:pPr>
      <w:r w:rsidRPr="00895A43">
        <w:rPr>
          <w:sz w:val="22"/>
          <w:szCs w:val="22"/>
        </w:rPr>
        <w:t xml:space="preserve">Upon </w:t>
      </w:r>
      <w:r w:rsidRPr="00895A43">
        <w:rPr>
          <w:noProof/>
          <w:sz w:val="22"/>
          <w:szCs w:val="22"/>
        </w:rPr>
        <w:t>appointment</w:t>
      </w:r>
      <w:r w:rsidR="004227E5" w:rsidRPr="00895A43">
        <w:rPr>
          <w:noProof/>
          <w:sz w:val="22"/>
          <w:szCs w:val="22"/>
        </w:rPr>
        <w:t>,</w:t>
      </w:r>
      <w:r w:rsidRPr="00895A43">
        <w:rPr>
          <w:sz w:val="22"/>
          <w:szCs w:val="22"/>
        </w:rPr>
        <w:t xml:space="preserve"> all candidates must furnish proof of eligibility to work in the U.S.</w:t>
      </w:r>
    </w:p>
    <w:p w14:paraId="72139254" w14:textId="77777777" w:rsidR="00607392" w:rsidRPr="00895A43" w:rsidRDefault="00607392" w:rsidP="00607392">
      <w:pPr>
        <w:rPr>
          <w:sz w:val="22"/>
          <w:szCs w:val="22"/>
        </w:rPr>
      </w:pPr>
    </w:p>
    <w:p w14:paraId="73E19C5F" w14:textId="77777777" w:rsidR="000067CB" w:rsidRPr="00895A43" w:rsidRDefault="000067CB" w:rsidP="00591420">
      <w:pPr>
        <w:jc w:val="both"/>
        <w:rPr>
          <w:noProof/>
          <w:sz w:val="22"/>
          <w:szCs w:val="22"/>
        </w:rPr>
      </w:pPr>
      <w:r w:rsidRPr="00895A43">
        <w:rPr>
          <w:noProof/>
          <w:sz w:val="22"/>
          <w:szCs w:val="22"/>
        </w:rPr>
        <w:t>The California State University is Smoke and Tobacco Free.  Smoking, Vaping and other Tobacco use are Not Permitted anywhere on University property.  Education Code 42356, CCR Title 5, Article 9</w:t>
      </w:r>
      <w:r w:rsidR="002B6FBD" w:rsidRPr="00895A43">
        <w:rPr>
          <w:noProof/>
          <w:sz w:val="22"/>
          <w:szCs w:val="22"/>
        </w:rPr>
        <w:t>.</w:t>
      </w:r>
    </w:p>
    <w:p w14:paraId="3138CC18" w14:textId="77777777" w:rsidR="000067CB" w:rsidRPr="00895A43" w:rsidRDefault="000067CB" w:rsidP="00607392">
      <w:pPr>
        <w:rPr>
          <w:noProof/>
          <w:sz w:val="22"/>
          <w:szCs w:val="22"/>
        </w:rPr>
      </w:pPr>
    </w:p>
    <w:p w14:paraId="6AFA77A1" w14:textId="77777777" w:rsidR="004227E5" w:rsidRPr="00895A43" w:rsidRDefault="004227E5" w:rsidP="00607392">
      <w:pPr>
        <w:rPr>
          <w:noProof/>
          <w:sz w:val="22"/>
          <w:szCs w:val="22"/>
        </w:rPr>
      </w:pPr>
      <w:r w:rsidRPr="00895A43">
        <w:rPr>
          <w:noProof/>
          <w:sz w:val="22"/>
          <w:szCs w:val="22"/>
        </w:rPr>
        <w:lastRenderedPageBreak/>
        <w:t xml:space="preserve">For more information see: </w:t>
      </w:r>
      <w:hyperlink r:id="rId19" w:history="1">
        <w:r w:rsidR="0054561F" w:rsidRPr="00895A43">
          <w:rPr>
            <w:rStyle w:val="Hyperlink"/>
            <w:sz w:val="22"/>
            <w:szCs w:val="22"/>
          </w:rPr>
          <w:t>Smoke &amp; Tobacco-Free</w:t>
        </w:r>
      </w:hyperlink>
    </w:p>
    <w:sectPr w:rsidR="004227E5" w:rsidRPr="00895A43" w:rsidSect="001104BF">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CC60" w14:textId="77777777" w:rsidR="00BD5D04" w:rsidRDefault="00BD5D04" w:rsidP="00291A24">
      <w:r>
        <w:separator/>
      </w:r>
    </w:p>
  </w:endnote>
  <w:endnote w:type="continuationSeparator" w:id="0">
    <w:p w14:paraId="044B6B09" w14:textId="77777777" w:rsidR="00BD5D04" w:rsidRDefault="00BD5D04"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0C97" w14:textId="77777777" w:rsidR="00BD5D04" w:rsidRDefault="00BD5D04" w:rsidP="00291A24">
      <w:r>
        <w:separator/>
      </w:r>
    </w:p>
  </w:footnote>
  <w:footnote w:type="continuationSeparator" w:id="0">
    <w:p w14:paraId="24DF2FCF" w14:textId="77777777" w:rsidR="00BD5D04" w:rsidRDefault="00BD5D04"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31484"/>
    <w:rsid w:val="000479B3"/>
    <w:rsid w:val="0008089F"/>
    <w:rsid w:val="0009737F"/>
    <w:rsid w:val="000B3878"/>
    <w:rsid w:val="000B6DA9"/>
    <w:rsid w:val="000D2430"/>
    <w:rsid w:val="000E2610"/>
    <w:rsid w:val="000E613E"/>
    <w:rsid w:val="000F4B40"/>
    <w:rsid w:val="00101730"/>
    <w:rsid w:val="001104BF"/>
    <w:rsid w:val="00126600"/>
    <w:rsid w:val="0013751D"/>
    <w:rsid w:val="00147EDC"/>
    <w:rsid w:val="0015100F"/>
    <w:rsid w:val="00155782"/>
    <w:rsid w:val="00191DA1"/>
    <w:rsid w:val="00197F8D"/>
    <w:rsid w:val="001A09DC"/>
    <w:rsid w:val="001A4BC6"/>
    <w:rsid w:val="001C756F"/>
    <w:rsid w:val="001D7795"/>
    <w:rsid w:val="001E0AD5"/>
    <w:rsid w:val="001E1BDE"/>
    <w:rsid w:val="001E7C67"/>
    <w:rsid w:val="001F09DD"/>
    <w:rsid w:val="001F2E14"/>
    <w:rsid w:val="001F3DF4"/>
    <w:rsid w:val="001F5B3F"/>
    <w:rsid w:val="00214AFF"/>
    <w:rsid w:val="00240B53"/>
    <w:rsid w:val="002446C6"/>
    <w:rsid w:val="00252EF1"/>
    <w:rsid w:val="002571D8"/>
    <w:rsid w:val="00261BCD"/>
    <w:rsid w:val="00264947"/>
    <w:rsid w:val="0027401A"/>
    <w:rsid w:val="00281289"/>
    <w:rsid w:val="002819DD"/>
    <w:rsid w:val="00283108"/>
    <w:rsid w:val="002841C0"/>
    <w:rsid w:val="00291A24"/>
    <w:rsid w:val="002B6FBD"/>
    <w:rsid w:val="002D6A3F"/>
    <w:rsid w:val="002E051D"/>
    <w:rsid w:val="002F7471"/>
    <w:rsid w:val="00311B31"/>
    <w:rsid w:val="00311D49"/>
    <w:rsid w:val="003142AA"/>
    <w:rsid w:val="00314A01"/>
    <w:rsid w:val="00334047"/>
    <w:rsid w:val="00351CD2"/>
    <w:rsid w:val="00357B4A"/>
    <w:rsid w:val="003617AA"/>
    <w:rsid w:val="0037488F"/>
    <w:rsid w:val="00376548"/>
    <w:rsid w:val="003830EF"/>
    <w:rsid w:val="0039524E"/>
    <w:rsid w:val="003A3E9D"/>
    <w:rsid w:val="003D32E4"/>
    <w:rsid w:val="003D6272"/>
    <w:rsid w:val="00403BF3"/>
    <w:rsid w:val="00405395"/>
    <w:rsid w:val="004227E5"/>
    <w:rsid w:val="00425F3F"/>
    <w:rsid w:val="00431E09"/>
    <w:rsid w:val="004426A7"/>
    <w:rsid w:val="00451AF3"/>
    <w:rsid w:val="00452AC3"/>
    <w:rsid w:val="00453FC7"/>
    <w:rsid w:val="00462BDE"/>
    <w:rsid w:val="00467945"/>
    <w:rsid w:val="004701BB"/>
    <w:rsid w:val="00476513"/>
    <w:rsid w:val="00483287"/>
    <w:rsid w:val="004851C0"/>
    <w:rsid w:val="00486B99"/>
    <w:rsid w:val="004A297E"/>
    <w:rsid w:val="004A4087"/>
    <w:rsid w:val="004D1920"/>
    <w:rsid w:val="004E0C3E"/>
    <w:rsid w:val="004F62E9"/>
    <w:rsid w:val="005034EB"/>
    <w:rsid w:val="00506B4F"/>
    <w:rsid w:val="00521B12"/>
    <w:rsid w:val="00527026"/>
    <w:rsid w:val="0052716F"/>
    <w:rsid w:val="00535593"/>
    <w:rsid w:val="00544269"/>
    <w:rsid w:val="0054561F"/>
    <w:rsid w:val="00557737"/>
    <w:rsid w:val="00560797"/>
    <w:rsid w:val="0056092B"/>
    <w:rsid w:val="0056263C"/>
    <w:rsid w:val="0058029C"/>
    <w:rsid w:val="00581DD8"/>
    <w:rsid w:val="00591420"/>
    <w:rsid w:val="00591DD5"/>
    <w:rsid w:val="00594380"/>
    <w:rsid w:val="005A4DDD"/>
    <w:rsid w:val="005B46C2"/>
    <w:rsid w:val="005E28EB"/>
    <w:rsid w:val="00607392"/>
    <w:rsid w:val="0063131E"/>
    <w:rsid w:val="00633DA6"/>
    <w:rsid w:val="00636425"/>
    <w:rsid w:val="00645139"/>
    <w:rsid w:val="00646BFF"/>
    <w:rsid w:val="00647BD5"/>
    <w:rsid w:val="00651FA5"/>
    <w:rsid w:val="006578C1"/>
    <w:rsid w:val="00667D34"/>
    <w:rsid w:val="00694EEE"/>
    <w:rsid w:val="006A41FE"/>
    <w:rsid w:val="006A4711"/>
    <w:rsid w:val="006A55E8"/>
    <w:rsid w:val="006B0FD0"/>
    <w:rsid w:val="006B63B4"/>
    <w:rsid w:val="006C1A6A"/>
    <w:rsid w:val="006E50D1"/>
    <w:rsid w:val="006E7BA5"/>
    <w:rsid w:val="00703FCD"/>
    <w:rsid w:val="0070784E"/>
    <w:rsid w:val="00712F6B"/>
    <w:rsid w:val="00733968"/>
    <w:rsid w:val="007417D7"/>
    <w:rsid w:val="007423D9"/>
    <w:rsid w:val="00764E4B"/>
    <w:rsid w:val="00766568"/>
    <w:rsid w:val="007B0A01"/>
    <w:rsid w:val="007B4843"/>
    <w:rsid w:val="007C3114"/>
    <w:rsid w:val="007C326F"/>
    <w:rsid w:val="007C49CD"/>
    <w:rsid w:val="007D17B7"/>
    <w:rsid w:val="007E530E"/>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2149"/>
    <w:rsid w:val="00873BB3"/>
    <w:rsid w:val="008901C6"/>
    <w:rsid w:val="00895A43"/>
    <w:rsid w:val="008A0DE5"/>
    <w:rsid w:val="008A2446"/>
    <w:rsid w:val="008A32D7"/>
    <w:rsid w:val="008B0699"/>
    <w:rsid w:val="008B4D94"/>
    <w:rsid w:val="008B7555"/>
    <w:rsid w:val="008C36F5"/>
    <w:rsid w:val="008F1672"/>
    <w:rsid w:val="008F581C"/>
    <w:rsid w:val="00927C75"/>
    <w:rsid w:val="00934EAD"/>
    <w:rsid w:val="00935D49"/>
    <w:rsid w:val="009438A6"/>
    <w:rsid w:val="00944118"/>
    <w:rsid w:val="009451DD"/>
    <w:rsid w:val="00967009"/>
    <w:rsid w:val="00975F36"/>
    <w:rsid w:val="00986A49"/>
    <w:rsid w:val="00997051"/>
    <w:rsid w:val="009A17EE"/>
    <w:rsid w:val="009A2B52"/>
    <w:rsid w:val="009A71A2"/>
    <w:rsid w:val="009D699E"/>
    <w:rsid w:val="009D6A5E"/>
    <w:rsid w:val="009D6BCA"/>
    <w:rsid w:val="009E438E"/>
    <w:rsid w:val="009F47E6"/>
    <w:rsid w:val="009F56D3"/>
    <w:rsid w:val="00A1080F"/>
    <w:rsid w:val="00A24D42"/>
    <w:rsid w:val="00A34182"/>
    <w:rsid w:val="00A951E6"/>
    <w:rsid w:val="00A96E53"/>
    <w:rsid w:val="00AA641E"/>
    <w:rsid w:val="00AB4857"/>
    <w:rsid w:val="00AB57B3"/>
    <w:rsid w:val="00AC2294"/>
    <w:rsid w:val="00AC5950"/>
    <w:rsid w:val="00AC7078"/>
    <w:rsid w:val="00AD4775"/>
    <w:rsid w:val="00AD4A48"/>
    <w:rsid w:val="00AE7752"/>
    <w:rsid w:val="00AF4654"/>
    <w:rsid w:val="00AF7DF5"/>
    <w:rsid w:val="00B00077"/>
    <w:rsid w:val="00B2126F"/>
    <w:rsid w:val="00B215DD"/>
    <w:rsid w:val="00B3089F"/>
    <w:rsid w:val="00B464C4"/>
    <w:rsid w:val="00B60873"/>
    <w:rsid w:val="00B74054"/>
    <w:rsid w:val="00B83EF2"/>
    <w:rsid w:val="00B85867"/>
    <w:rsid w:val="00BA31BE"/>
    <w:rsid w:val="00BA7B00"/>
    <w:rsid w:val="00BC158D"/>
    <w:rsid w:val="00BC6835"/>
    <w:rsid w:val="00BC6D89"/>
    <w:rsid w:val="00BD48B5"/>
    <w:rsid w:val="00BD5D04"/>
    <w:rsid w:val="00BE3517"/>
    <w:rsid w:val="00BE5684"/>
    <w:rsid w:val="00BF4BBA"/>
    <w:rsid w:val="00BF4DAA"/>
    <w:rsid w:val="00C14AC2"/>
    <w:rsid w:val="00C1606D"/>
    <w:rsid w:val="00C27A4C"/>
    <w:rsid w:val="00C373B4"/>
    <w:rsid w:val="00C53C44"/>
    <w:rsid w:val="00C62A11"/>
    <w:rsid w:val="00C67ECF"/>
    <w:rsid w:val="00C857BD"/>
    <w:rsid w:val="00CB38F3"/>
    <w:rsid w:val="00CB4059"/>
    <w:rsid w:val="00CC4EF3"/>
    <w:rsid w:val="00CE2AAF"/>
    <w:rsid w:val="00CE405F"/>
    <w:rsid w:val="00CE7CB8"/>
    <w:rsid w:val="00CF4B91"/>
    <w:rsid w:val="00D16AA1"/>
    <w:rsid w:val="00D1702E"/>
    <w:rsid w:val="00D21B6B"/>
    <w:rsid w:val="00D24E99"/>
    <w:rsid w:val="00D34C61"/>
    <w:rsid w:val="00D433E1"/>
    <w:rsid w:val="00D45142"/>
    <w:rsid w:val="00D468E1"/>
    <w:rsid w:val="00D61652"/>
    <w:rsid w:val="00D65414"/>
    <w:rsid w:val="00D66FA8"/>
    <w:rsid w:val="00D730D4"/>
    <w:rsid w:val="00D86A03"/>
    <w:rsid w:val="00D8773A"/>
    <w:rsid w:val="00D909FD"/>
    <w:rsid w:val="00DA2510"/>
    <w:rsid w:val="00DA5295"/>
    <w:rsid w:val="00DB048C"/>
    <w:rsid w:val="00DD099E"/>
    <w:rsid w:val="00DD1D2A"/>
    <w:rsid w:val="00DD2B01"/>
    <w:rsid w:val="00DD53B1"/>
    <w:rsid w:val="00DF1060"/>
    <w:rsid w:val="00DF12AC"/>
    <w:rsid w:val="00E13EB8"/>
    <w:rsid w:val="00E40623"/>
    <w:rsid w:val="00E4066F"/>
    <w:rsid w:val="00E63AB8"/>
    <w:rsid w:val="00E904DD"/>
    <w:rsid w:val="00E919C3"/>
    <w:rsid w:val="00EA1A9A"/>
    <w:rsid w:val="00EC2A2D"/>
    <w:rsid w:val="00EC367F"/>
    <w:rsid w:val="00EC3B0D"/>
    <w:rsid w:val="00ED4A6B"/>
    <w:rsid w:val="00EE09EF"/>
    <w:rsid w:val="00EE1AB1"/>
    <w:rsid w:val="00EE2F43"/>
    <w:rsid w:val="00EF10FD"/>
    <w:rsid w:val="00EF3A91"/>
    <w:rsid w:val="00EF4F17"/>
    <w:rsid w:val="00F00888"/>
    <w:rsid w:val="00F01349"/>
    <w:rsid w:val="00F05A98"/>
    <w:rsid w:val="00F10741"/>
    <w:rsid w:val="00F14303"/>
    <w:rsid w:val="00F22DB0"/>
    <w:rsid w:val="00F46AC6"/>
    <w:rsid w:val="00F87C2F"/>
    <w:rsid w:val="00FB430E"/>
    <w:rsid w:val="00FC71B9"/>
    <w:rsid w:val="00FE2E68"/>
    <w:rsid w:val="00FF639C"/>
    <w:rsid w:val="1894C9C7"/>
    <w:rsid w:val="318D59CA"/>
    <w:rsid w:val="5A27D718"/>
    <w:rsid w:val="68C64DDD"/>
    <w:rsid w:val="6A0003CF"/>
    <w:rsid w:val="78B9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 w:type="paragraph" w:styleId="BodyText">
    <w:name w:val="Body Text"/>
    <w:basedOn w:val="Normal"/>
    <w:link w:val="BodyTextChar"/>
    <w:rsid w:val="003617AA"/>
    <w:pPr>
      <w:suppressAutoHyphens/>
      <w:spacing w:after="120"/>
    </w:pPr>
    <w:rPr>
      <w:lang w:eastAsia="ar-SA"/>
    </w:rPr>
  </w:style>
  <w:style w:type="character" w:customStyle="1" w:styleId="BodyTextChar">
    <w:name w:val="Body Text Char"/>
    <w:basedOn w:val="DefaultParagraphFont"/>
    <w:link w:val="BodyText"/>
    <w:rsid w:val="003617A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0041">
      <w:bodyDiv w:val="1"/>
      <w:marLeft w:val="0"/>
      <w:marRight w:val="0"/>
      <w:marTop w:val="0"/>
      <w:marBottom w:val="0"/>
      <w:divBdr>
        <w:top w:val="none" w:sz="0" w:space="0" w:color="auto"/>
        <w:left w:val="none" w:sz="0" w:space="0" w:color="auto"/>
        <w:bottom w:val="none" w:sz="0" w:space="0" w:color="auto"/>
        <w:right w:val="none" w:sz="0" w:space="0" w:color="auto"/>
      </w:divBdr>
    </w:div>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346249206">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 w:id="1920360962">
      <w:bodyDiv w:val="1"/>
      <w:marLeft w:val="0"/>
      <w:marRight w:val="0"/>
      <w:marTop w:val="0"/>
      <w:marBottom w:val="0"/>
      <w:divBdr>
        <w:top w:val="none" w:sz="0" w:space="0" w:color="auto"/>
        <w:left w:val="none" w:sz="0" w:space="0" w:color="auto"/>
        <w:bottom w:val="none" w:sz="0" w:space="0" w:color="auto"/>
        <w:right w:val="none" w:sz="0" w:space="0" w:color="auto"/>
      </w:divBdr>
    </w:div>
    <w:div w:id="20486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psychology/"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tungphan@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319E22F6366E423D88883E8528DCCA9D"/>
        <w:category>
          <w:name w:val="General"/>
          <w:gallery w:val="placeholder"/>
        </w:category>
        <w:types>
          <w:type w:val="bbPlcHdr"/>
        </w:types>
        <w:behaviors>
          <w:behavior w:val="content"/>
        </w:behaviors>
        <w:guid w:val="{E0A1E37B-8B73-4740-A30A-C67213AC662E}"/>
      </w:docPartPr>
      <w:docPartBody>
        <w:p w:rsidR="00FB2183" w:rsidRDefault="005D6FAE" w:rsidP="005D6FAE">
          <w:pPr>
            <w:pStyle w:val="319E22F6366E423D88883E8528DCCA9D"/>
          </w:pPr>
          <w:r w:rsidRPr="0025122F">
            <w:rPr>
              <w:rStyle w:val="PlaceholderText"/>
            </w:rPr>
            <w:t>Click or tap here to enter text.</w:t>
          </w:r>
        </w:p>
      </w:docPartBody>
    </w:docPart>
    <w:docPart>
      <w:docPartPr>
        <w:name w:val="6B117FABA56E4DEBA739922655C489DB"/>
        <w:category>
          <w:name w:val="General"/>
          <w:gallery w:val="placeholder"/>
        </w:category>
        <w:types>
          <w:type w:val="bbPlcHdr"/>
        </w:types>
        <w:behaviors>
          <w:behavior w:val="content"/>
        </w:behaviors>
        <w:guid w:val="{937BE3EA-BBFD-4C2E-A10A-D19F7AFCFA0B}"/>
      </w:docPartPr>
      <w:docPartBody>
        <w:p w:rsidR="00FB2183" w:rsidRDefault="005D6FAE" w:rsidP="005D6FAE">
          <w:pPr>
            <w:pStyle w:val="6B117FABA56E4DEBA739922655C489DB"/>
          </w:pPr>
          <w:r w:rsidRPr="006578C1">
            <w:rPr>
              <w:rStyle w:val="PlaceholderText"/>
            </w:rPr>
            <w:t>Enter a description of the position.</w:t>
          </w:r>
        </w:p>
      </w:docPartBody>
    </w:docPart>
    <w:docPart>
      <w:docPartPr>
        <w:name w:val="756DAB5B436445C9A2782105852E7B59"/>
        <w:category>
          <w:name w:val="General"/>
          <w:gallery w:val="placeholder"/>
        </w:category>
        <w:types>
          <w:type w:val="bbPlcHdr"/>
        </w:types>
        <w:behaviors>
          <w:behavior w:val="content"/>
        </w:behaviors>
        <w:guid w:val="{AF706D48-F51A-4C46-A074-DD795AAEFAD3}"/>
      </w:docPartPr>
      <w:docPartBody>
        <w:p w:rsidR="00FB2183" w:rsidRDefault="005D6FAE" w:rsidP="005D6FAE">
          <w:pPr>
            <w:pStyle w:val="756DAB5B436445C9A2782105852E7B59"/>
          </w:pPr>
          <w:r w:rsidRPr="000F4B40">
            <w:rPr>
              <w:rStyle w:val="PlaceholderText"/>
            </w:rPr>
            <w:t>Enter description of Department/Program/School</w:t>
          </w:r>
        </w:p>
      </w:docPartBody>
    </w:docPart>
    <w:docPart>
      <w:docPartPr>
        <w:name w:val="07A1EB61C0DE41B1AAAC3A7425C271DC"/>
        <w:category>
          <w:name w:val="General"/>
          <w:gallery w:val="placeholder"/>
        </w:category>
        <w:types>
          <w:type w:val="bbPlcHdr"/>
        </w:types>
        <w:behaviors>
          <w:behavior w:val="content"/>
        </w:behaviors>
        <w:guid w:val="{E8C77886-E9D1-4A31-A817-711DFE62B049}"/>
      </w:docPartPr>
      <w:docPartBody>
        <w:p w:rsidR="00FB2183" w:rsidRDefault="005D6FAE" w:rsidP="005D6FAE">
          <w:pPr>
            <w:pStyle w:val="07A1EB61C0DE41B1AAAC3A7425C271DC"/>
          </w:pPr>
          <w:r w:rsidRPr="000F4B40">
            <w:rPr>
              <w:rStyle w:val="PlaceholderText"/>
            </w:rPr>
            <w:t>Enter URL</w:t>
          </w:r>
        </w:p>
      </w:docPartBody>
    </w:docPart>
    <w:docPart>
      <w:docPartPr>
        <w:name w:val="8D461D7616DA41538D98D98024186241"/>
        <w:category>
          <w:name w:val="General"/>
          <w:gallery w:val="placeholder"/>
        </w:category>
        <w:types>
          <w:type w:val="bbPlcHdr"/>
        </w:types>
        <w:behaviors>
          <w:behavior w:val="content"/>
        </w:behaviors>
        <w:guid w:val="{5B41CD36-AE9B-4CC0-A36B-AC94CAA5E6A3}"/>
      </w:docPartPr>
      <w:docPartBody>
        <w:p w:rsidR="007872F5" w:rsidRDefault="00605F70" w:rsidP="00605F70">
          <w:pPr>
            <w:pStyle w:val="8D461D7616DA41538D98D98024186241"/>
          </w:pPr>
          <w:r w:rsidRPr="006578C1">
            <w:rPr>
              <w:rStyle w:val="PlaceholderText"/>
            </w:rPr>
            <w:t>Choose an item.</w:t>
          </w:r>
        </w:p>
      </w:docPartBody>
    </w:docPart>
    <w:docPart>
      <w:docPartPr>
        <w:name w:val="E153DF0CB6674B908CDC0C06295C6CBB"/>
        <w:category>
          <w:name w:val="General"/>
          <w:gallery w:val="placeholder"/>
        </w:category>
        <w:types>
          <w:type w:val="bbPlcHdr"/>
        </w:types>
        <w:behaviors>
          <w:behavior w:val="content"/>
        </w:behaviors>
        <w:guid w:val="{2CEE50AE-6478-4E4F-B098-84E1287F1057}"/>
      </w:docPartPr>
      <w:docPartBody>
        <w:p w:rsidR="007872F5" w:rsidRDefault="00605F70" w:rsidP="00605F70">
          <w:pPr>
            <w:pStyle w:val="E153DF0CB6674B908CDC0C06295C6CBB"/>
          </w:pPr>
          <w:r w:rsidRPr="006578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0B3878"/>
    <w:rsid w:val="00197F8D"/>
    <w:rsid w:val="001E712B"/>
    <w:rsid w:val="001F110E"/>
    <w:rsid w:val="002115D6"/>
    <w:rsid w:val="00453FE9"/>
    <w:rsid w:val="004756A7"/>
    <w:rsid w:val="0051562F"/>
    <w:rsid w:val="005927D9"/>
    <w:rsid w:val="005D6FAE"/>
    <w:rsid w:val="00605F70"/>
    <w:rsid w:val="00622709"/>
    <w:rsid w:val="007872F5"/>
    <w:rsid w:val="007D17B7"/>
    <w:rsid w:val="007E530E"/>
    <w:rsid w:val="008B7555"/>
    <w:rsid w:val="0096647B"/>
    <w:rsid w:val="009C7071"/>
    <w:rsid w:val="00A6330F"/>
    <w:rsid w:val="00AC7078"/>
    <w:rsid w:val="00AC7BD8"/>
    <w:rsid w:val="00B74054"/>
    <w:rsid w:val="00C1070A"/>
    <w:rsid w:val="00C4186D"/>
    <w:rsid w:val="00C53C44"/>
    <w:rsid w:val="00D13FA2"/>
    <w:rsid w:val="00D560F6"/>
    <w:rsid w:val="00D6629B"/>
    <w:rsid w:val="00ED4A6B"/>
    <w:rsid w:val="00F74905"/>
    <w:rsid w:val="00FB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F70"/>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754AB022ED9546BDB25107E9CBAF96A4">
    <w:name w:val="754AB022ED9546BDB25107E9CBAF96A4"/>
    <w:rsid w:val="009C7071"/>
  </w:style>
  <w:style w:type="paragraph" w:customStyle="1" w:styleId="319E22F6366E423D88883E8528DCCA9D">
    <w:name w:val="319E22F6366E423D88883E8528DCCA9D"/>
    <w:rsid w:val="005D6FAE"/>
    <w:pPr>
      <w:spacing w:line="278" w:lineRule="auto"/>
    </w:pPr>
    <w:rPr>
      <w:kern w:val="2"/>
      <w:sz w:val="24"/>
      <w:szCs w:val="24"/>
      <w14:ligatures w14:val="standardContextual"/>
    </w:rPr>
  </w:style>
  <w:style w:type="paragraph" w:customStyle="1" w:styleId="6B117FABA56E4DEBA739922655C489DB">
    <w:name w:val="6B117FABA56E4DEBA739922655C489DB"/>
    <w:rsid w:val="005D6FAE"/>
    <w:pPr>
      <w:spacing w:line="278" w:lineRule="auto"/>
    </w:pPr>
    <w:rPr>
      <w:kern w:val="2"/>
      <w:sz w:val="24"/>
      <w:szCs w:val="24"/>
      <w14:ligatures w14:val="standardContextual"/>
    </w:rPr>
  </w:style>
  <w:style w:type="paragraph" w:customStyle="1" w:styleId="756DAB5B436445C9A2782105852E7B59">
    <w:name w:val="756DAB5B436445C9A2782105852E7B59"/>
    <w:rsid w:val="005D6FAE"/>
    <w:pPr>
      <w:spacing w:line="278" w:lineRule="auto"/>
    </w:pPr>
    <w:rPr>
      <w:kern w:val="2"/>
      <w:sz w:val="24"/>
      <w:szCs w:val="24"/>
      <w14:ligatures w14:val="standardContextual"/>
    </w:rPr>
  </w:style>
  <w:style w:type="paragraph" w:customStyle="1" w:styleId="07A1EB61C0DE41B1AAAC3A7425C271DC">
    <w:name w:val="07A1EB61C0DE41B1AAAC3A7425C271DC"/>
    <w:rsid w:val="005D6FAE"/>
    <w:pPr>
      <w:spacing w:line="278" w:lineRule="auto"/>
    </w:pPr>
    <w:rPr>
      <w:kern w:val="2"/>
      <w:sz w:val="24"/>
      <w:szCs w:val="24"/>
      <w14:ligatures w14:val="standardContextual"/>
    </w:rPr>
  </w:style>
  <w:style w:type="paragraph" w:customStyle="1" w:styleId="8D461D7616DA41538D98D98024186241">
    <w:name w:val="8D461D7616DA41538D98D98024186241"/>
    <w:rsid w:val="00605F70"/>
    <w:pPr>
      <w:spacing w:line="278" w:lineRule="auto"/>
    </w:pPr>
    <w:rPr>
      <w:kern w:val="2"/>
      <w:sz w:val="24"/>
      <w:szCs w:val="24"/>
      <w14:ligatures w14:val="standardContextual"/>
    </w:rPr>
  </w:style>
  <w:style w:type="paragraph" w:customStyle="1" w:styleId="E153DF0CB6674B908CDC0C06295C6CBB">
    <w:name w:val="E153DF0CB6674B908CDC0C06295C6CBB"/>
    <w:rsid w:val="00605F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 9/26/2018</dc:subject>
  <dc:creator>Ormond Rucker</dc:creator>
  <cp:keywords/>
  <cp:lastModifiedBy>Cheryl A. Atienza</cp:lastModifiedBy>
  <cp:revision>4</cp:revision>
  <cp:lastPrinted>2020-03-05T22:45:00Z</cp:lastPrinted>
  <dcterms:created xsi:type="dcterms:W3CDTF">2024-08-06T14:23:00Z</dcterms:created>
  <dcterms:modified xsi:type="dcterms:W3CDTF">2024-08-06T14:27:00Z</dcterms:modified>
</cp:coreProperties>
</file>