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7DB6C" w14:textId="14BA4406" w:rsidR="000A2404" w:rsidRPr="0078421C" w:rsidRDefault="0078421C" w:rsidP="0078421C">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center"/>
        <w:rPr>
          <w:b/>
          <w:szCs w:val="24"/>
        </w:rPr>
      </w:pPr>
      <w:r w:rsidRPr="0078421C">
        <w:rPr>
          <w:rFonts w:eastAsia="Calibri"/>
          <w:noProof/>
          <w:szCs w:val="24"/>
        </w:rPr>
        <w:drawing>
          <wp:inline distT="0" distB="0" distL="0" distR="0" wp14:anchorId="20C781AA" wp14:editId="2E8A7057">
            <wp:extent cx="2400300" cy="343785"/>
            <wp:effectExtent l="0" t="0" r="0" b="0"/>
            <wp:docPr id="1" name="Picture 1" descr="California State University, Northridge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 State University, Northridge - Ho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4123" cy="350062"/>
                    </a:xfrm>
                    <a:prstGeom prst="rect">
                      <a:avLst/>
                    </a:prstGeom>
                    <a:noFill/>
                    <a:ln>
                      <a:noFill/>
                    </a:ln>
                  </pic:spPr>
                </pic:pic>
              </a:graphicData>
            </a:graphic>
          </wp:inline>
        </w:drawing>
      </w:r>
    </w:p>
    <w:p w14:paraId="48D051B4" w14:textId="7E7A1C32" w:rsidR="0078421C" w:rsidRPr="0078421C" w:rsidRDefault="0078421C">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both"/>
        <w:rPr>
          <w:b/>
          <w:szCs w:val="24"/>
        </w:rPr>
      </w:pPr>
    </w:p>
    <w:p w14:paraId="2D9899F5" w14:textId="44068FDB" w:rsidR="0078421C" w:rsidRDefault="0078421C" w:rsidP="0078421C">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center"/>
        <w:rPr>
          <w:b/>
          <w:sz w:val="16"/>
          <w:szCs w:val="16"/>
        </w:rPr>
      </w:pPr>
      <w:r w:rsidRPr="0078421C">
        <w:rPr>
          <w:b/>
          <w:sz w:val="16"/>
          <w:szCs w:val="16"/>
        </w:rPr>
        <w:t xml:space="preserve">Tenure-Track and Full-Time Faculty Position </w:t>
      </w:r>
      <w:r w:rsidR="00317EAB" w:rsidRPr="0078421C">
        <w:rPr>
          <w:b/>
          <w:sz w:val="16"/>
          <w:szCs w:val="16"/>
        </w:rPr>
        <w:t>Announcement</w:t>
      </w:r>
      <w:r w:rsidRPr="0078421C">
        <w:rPr>
          <w:b/>
          <w:sz w:val="16"/>
          <w:szCs w:val="16"/>
        </w:rPr>
        <w:t xml:space="preserve"> (formerly AA-1)</w:t>
      </w:r>
    </w:p>
    <w:p w14:paraId="4AC9B001" w14:textId="77777777" w:rsidR="00E46926" w:rsidRPr="00E46926" w:rsidRDefault="00E46926" w:rsidP="0078421C">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center"/>
        <w:rPr>
          <w:b/>
          <w:sz w:val="16"/>
          <w:szCs w:val="16"/>
        </w:rPr>
      </w:pPr>
    </w:p>
    <w:p w14:paraId="36C1A0DE" w14:textId="32F8E71D" w:rsidR="0078421C" w:rsidRPr="00E46926" w:rsidRDefault="0078421C">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both"/>
        <w:rPr>
          <w:b/>
          <w:szCs w:val="24"/>
        </w:rPr>
      </w:pPr>
    </w:p>
    <w:p w14:paraId="6E7B02EF" w14:textId="113687AF" w:rsidR="0078421C" w:rsidRPr="002F601D" w:rsidRDefault="0078421C" w:rsidP="0078421C">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bCs/>
          <w:szCs w:val="24"/>
        </w:rPr>
      </w:pPr>
      <w:r w:rsidRPr="002F601D">
        <w:rPr>
          <w:b/>
          <w:szCs w:val="24"/>
        </w:rPr>
        <w:t xml:space="preserve">Department: </w:t>
      </w:r>
      <w:r w:rsidR="00B36CBC">
        <w:rPr>
          <w:bCs/>
          <w:szCs w:val="24"/>
        </w:rPr>
        <w:t>Finance, Financial Planning and Insurance</w:t>
      </w:r>
    </w:p>
    <w:p w14:paraId="4388CF36" w14:textId="58E791D7" w:rsidR="0078421C" w:rsidRPr="002F601D" w:rsidRDefault="0078421C" w:rsidP="0078421C">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bCs/>
          <w:szCs w:val="24"/>
        </w:rPr>
      </w:pPr>
      <w:r w:rsidRPr="002F601D">
        <w:rPr>
          <w:b/>
          <w:szCs w:val="24"/>
        </w:rPr>
        <w:t xml:space="preserve">Faculty Hire Number: </w:t>
      </w:r>
      <w:r w:rsidR="00860E9F" w:rsidRPr="00860E9F">
        <w:rPr>
          <w:b/>
          <w:szCs w:val="24"/>
        </w:rPr>
        <w:t>25-09</w:t>
      </w:r>
    </w:p>
    <w:p w14:paraId="13D385D6" w14:textId="0D3CD59C" w:rsidR="0078421C" w:rsidRPr="002F601D" w:rsidRDefault="0078421C" w:rsidP="0078421C">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b/>
          <w:szCs w:val="24"/>
        </w:rPr>
      </w:pPr>
      <w:r w:rsidRPr="002F601D">
        <w:rPr>
          <w:b/>
          <w:szCs w:val="24"/>
        </w:rPr>
        <w:t xml:space="preserve">Rank: </w:t>
      </w:r>
      <w:r w:rsidR="00B36CBC">
        <w:rPr>
          <w:bCs/>
          <w:szCs w:val="24"/>
        </w:rPr>
        <w:t>Assistant Professor</w:t>
      </w:r>
    </w:p>
    <w:p w14:paraId="79DF902C" w14:textId="71830B46" w:rsidR="0078421C" w:rsidRPr="002F601D" w:rsidRDefault="0078421C" w:rsidP="0078421C">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b/>
          <w:szCs w:val="24"/>
        </w:rPr>
      </w:pPr>
      <w:r w:rsidRPr="002F601D">
        <w:rPr>
          <w:b/>
          <w:szCs w:val="24"/>
        </w:rPr>
        <w:t xml:space="preserve">Effective Date of Appointment: </w:t>
      </w:r>
      <w:r w:rsidR="00B36CBC">
        <w:rPr>
          <w:bCs/>
          <w:szCs w:val="24"/>
        </w:rPr>
        <w:t>Fall 2025</w:t>
      </w:r>
      <w:r w:rsidRPr="002F601D">
        <w:rPr>
          <w:bCs/>
          <w:szCs w:val="24"/>
        </w:rPr>
        <w:t xml:space="preserve"> </w:t>
      </w:r>
      <w:r w:rsidRPr="002F601D">
        <w:rPr>
          <w:b/>
          <w:szCs w:val="24"/>
        </w:rPr>
        <w:t>(Subject to Budgetary Approval)</w:t>
      </w:r>
    </w:p>
    <w:p w14:paraId="6A62C9FA" w14:textId="1E5B96EF" w:rsidR="0078421C" w:rsidRPr="002F601D" w:rsidRDefault="0078421C" w:rsidP="0078421C">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b/>
          <w:szCs w:val="24"/>
        </w:rPr>
      </w:pPr>
      <w:r w:rsidRPr="002F601D">
        <w:rPr>
          <w:b/>
          <w:szCs w:val="24"/>
        </w:rPr>
        <w:t xml:space="preserve">Salary Scale: </w:t>
      </w:r>
      <w:r w:rsidRPr="002F601D">
        <w:rPr>
          <w:bCs/>
          <w:szCs w:val="24"/>
        </w:rPr>
        <w:t>$</w:t>
      </w:r>
      <w:r w:rsidR="00F936BA">
        <w:rPr>
          <w:bCs/>
          <w:szCs w:val="24"/>
        </w:rPr>
        <w:t>1</w:t>
      </w:r>
      <w:r w:rsidR="00860E9F">
        <w:rPr>
          <w:bCs/>
          <w:szCs w:val="24"/>
        </w:rPr>
        <w:t>3</w:t>
      </w:r>
      <w:r w:rsidR="00A84E75">
        <w:rPr>
          <w:bCs/>
          <w:szCs w:val="24"/>
        </w:rPr>
        <w:t>0</w:t>
      </w:r>
      <w:r w:rsidRPr="002F601D">
        <w:rPr>
          <w:bCs/>
          <w:szCs w:val="24"/>
        </w:rPr>
        <w:t>,000 to $</w:t>
      </w:r>
      <w:r w:rsidR="00F936BA">
        <w:rPr>
          <w:bCs/>
          <w:szCs w:val="24"/>
        </w:rPr>
        <w:t>158</w:t>
      </w:r>
      <w:r w:rsidRPr="002F601D">
        <w:rPr>
          <w:bCs/>
          <w:szCs w:val="24"/>
        </w:rPr>
        <w:t>,000</w:t>
      </w:r>
      <w:r w:rsidRPr="002F601D">
        <w:rPr>
          <w:b/>
          <w:szCs w:val="24"/>
        </w:rPr>
        <w:t xml:space="preserve"> (Dependent upon qualifications)</w:t>
      </w:r>
    </w:p>
    <w:p w14:paraId="1628FAD1" w14:textId="77777777" w:rsidR="0078421C" w:rsidRPr="002F601D" w:rsidRDefault="0078421C" w:rsidP="0078421C">
      <w:pPr>
        <w:jc w:val="both"/>
        <w:rPr>
          <w:szCs w:val="24"/>
        </w:rPr>
      </w:pPr>
    </w:p>
    <w:p w14:paraId="3D2AD53B" w14:textId="77777777" w:rsidR="0078421C" w:rsidRPr="002F601D" w:rsidRDefault="0078421C" w:rsidP="0078421C">
      <w:pPr>
        <w:jc w:val="both"/>
        <w:rPr>
          <w:b/>
          <w:bCs/>
          <w:szCs w:val="24"/>
        </w:rPr>
      </w:pPr>
      <w:r w:rsidRPr="002F601D">
        <w:rPr>
          <w:b/>
          <w:bCs/>
          <w:szCs w:val="24"/>
        </w:rPr>
        <w:t>CSUN’s Commitment to You:</w:t>
      </w:r>
    </w:p>
    <w:p w14:paraId="2F42FFD7" w14:textId="77777777" w:rsidR="0078421C" w:rsidRPr="002F601D" w:rsidRDefault="0078421C" w:rsidP="0078421C">
      <w:pPr>
        <w:jc w:val="both"/>
        <w:rPr>
          <w:szCs w:val="24"/>
        </w:rPr>
      </w:pPr>
      <w:r w:rsidRPr="002F601D">
        <w:rPr>
          <w:szCs w:val="24"/>
        </w:rPr>
        <w:t>CSUN is committed to achieving excellence through teaching, scholarship, learning and inclusion. Our values include a respect for all people, building partnerships with the community and the encouragement of innovation, experimentation, and creativity. CSUN strives to cultivate a community in which a diverse population can learn and work in an atmosphere of civility and respect. CSUN is especially interested in candidates who make contributions to equity and inclusion in the pursuit of excellence for all members of the university community.</w:t>
      </w:r>
    </w:p>
    <w:p w14:paraId="385DB8EB" w14:textId="77777777" w:rsidR="0078421C" w:rsidRPr="002F601D" w:rsidRDefault="0078421C" w:rsidP="0078421C">
      <w:pPr>
        <w:jc w:val="both"/>
        <w:rPr>
          <w:szCs w:val="24"/>
        </w:rPr>
      </w:pPr>
    </w:p>
    <w:p w14:paraId="0AB98759" w14:textId="247E8703" w:rsidR="0090324C" w:rsidRDefault="00F47B0F" w:rsidP="0078421C">
      <w:pPr>
        <w:jc w:val="both"/>
        <w:rPr>
          <w:szCs w:val="24"/>
        </w:rPr>
      </w:pPr>
      <w:r w:rsidRPr="00F47B0F">
        <w:rPr>
          <w:szCs w:val="24"/>
        </w:rPr>
        <w:t>As a Hispanic-serving Institution (HSI), inclusiveness and diversity are integral to CSUN’s commitment to excellence in teaching, research, and engagement. As of Fall 2023, CSUN enrolls ~36,000 students, where 55.7% are Latinx, 19.7% are White, 8.9% are Asian-American, 5.0% are Black/African American, 0.1% are Native American, and 0.1% are Native Hawaiian or Pacific Islander.</w:t>
      </w:r>
      <w:r w:rsidR="0090324C" w:rsidRPr="002F601D">
        <w:rPr>
          <w:szCs w:val="24"/>
        </w:rPr>
        <w:t xml:space="preserve">  </w:t>
      </w:r>
    </w:p>
    <w:p w14:paraId="6C5331A1" w14:textId="34CE07B5" w:rsidR="0090324C" w:rsidRDefault="0090324C" w:rsidP="0078421C">
      <w:pPr>
        <w:jc w:val="both"/>
        <w:rPr>
          <w:szCs w:val="24"/>
        </w:rPr>
      </w:pPr>
    </w:p>
    <w:p w14:paraId="2D4C1DE8" w14:textId="6F936C47" w:rsidR="009E599E" w:rsidRPr="000931CF" w:rsidRDefault="009E599E" w:rsidP="009E599E">
      <w:pPr>
        <w:jc w:val="both"/>
      </w:pPr>
      <w:r w:rsidRPr="000931CF">
        <w:t xml:space="preserve">In </w:t>
      </w:r>
      <w:r w:rsidRPr="000931CF">
        <w:rPr>
          <w:i/>
          <w:iCs/>
        </w:rPr>
        <w:t>Wall Street Journal’s</w:t>
      </w:r>
      <w:r w:rsidRPr="000931CF">
        <w:t xml:space="preserve"> 202</w:t>
      </w:r>
      <w:r w:rsidR="00933A0B">
        <w:t>3</w:t>
      </w:r>
      <w:r w:rsidRPr="000931CF">
        <w:t xml:space="preserve"> Best Colleges Ranking, CSUN </w:t>
      </w:r>
      <w:r w:rsidR="000931CF" w:rsidRPr="000931CF">
        <w:t>received the highest ranking in the CSU</w:t>
      </w:r>
      <w:r w:rsidR="000931CF">
        <w:t xml:space="preserve"> and </w:t>
      </w:r>
      <w:r w:rsidRPr="000931CF">
        <w:t>was ranked 53</w:t>
      </w:r>
      <w:r w:rsidRPr="000931CF">
        <w:rPr>
          <w:vertAlign w:val="superscript"/>
        </w:rPr>
        <w:t>rd</w:t>
      </w:r>
      <w:r w:rsidRPr="000931CF">
        <w:t xml:space="preserve"> nationally. In addition, CSUN is ranked the 8</w:t>
      </w:r>
      <w:r w:rsidRPr="000931CF">
        <w:rPr>
          <w:vertAlign w:val="superscript"/>
        </w:rPr>
        <w:t>th</w:t>
      </w:r>
      <w:r w:rsidRPr="000931CF">
        <w:t xml:space="preserve"> best university in California, and 12</w:t>
      </w:r>
      <w:r w:rsidRPr="000931CF">
        <w:rPr>
          <w:vertAlign w:val="superscript"/>
        </w:rPr>
        <w:t>th</w:t>
      </w:r>
      <w:r w:rsidRPr="000931CF">
        <w:t xml:space="preserve"> of all public universities nationally. </w:t>
      </w:r>
    </w:p>
    <w:p w14:paraId="5C241BA8" w14:textId="77777777" w:rsidR="009E599E" w:rsidRPr="000931CF" w:rsidRDefault="009E599E" w:rsidP="009E599E">
      <w:pPr>
        <w:jc w:val="both"/>
      </w:pPr>
    </w:p>
    <w:p w14:paraId="7045D5B8" w14:textId="77777777" w:rsidR="009E599E" w:rsidRPr="000931CF" w:rsidRDefault="009E599E" w:rsidP="009E599E">
      <w:pPr>
        <w:jc w:val="both"/>
      </w:pPr>
      <w:r w:rsidRPr="000931CF">
        <w:t>Northridge is in the heart of the San Fernando Valley, a vibrant and culturally diverse region of Los Angeles County. Located 30 miles north of the Los Angeles International Airport, Santa Monica, and downtown Los Angeles, Northridge makes an ideal base for all the best in California living: proximity to beaches, mountains, the financial district, Hollywood, cultural events, sports, shopping, and multi-cultural food experiences while retaining a suburban feel. Northridge averages 281 sunny days per year.</w:t>
      </w:r>
    </w:p>
    <w:p w14:paraId="5F0A6832" w14:textId="77777777" w:rsidR="009E599E" w:rsidRDefault="009E599E" w:rsidP="0078421C">
      <w:pPr>
        <w:jc w:val="both"/>
        <w:rPr>
          <w:szCs w:val="24"/>
        </w:rPr>
      </w:pPr>
    </w:p>
    <w:p w14:paraId="7E8BD2BA" w14:textId="4D62E7C8" w:rsidR="0078421C" w:rsidRPr="002F601D" w:rsidRDefault="0078421C" w:rsidP="0078421C">
      <w:pPr>
        <w:jc w:val="both"/>
        <w:rPr>
          <w:szCs w:val="24"/>
        </w:rPr>
      </w:pPr>
      <w:r w:rsidRPr="002F601D">
        <w:rPr>
          <w:szCs w:val="24"/>
        </w:rPr>
        <w:t xml:space="preserve">For more information about the University, visit: </w:t>
      </w:r>
      <w:hyperlink r:id="rId9" w:history="1">
        <w:r w:rsidR="000E64A1" w:rsidRPr="00C83C90">
          <w:rPr>
            <w:rStyle w:val="Hyperlink"/>
            <w:szCs w:val="24"/>
          </w:rPr>
          <w:t>http://www.csun.edu</w:t>
        </w:r>
      </w:hyperlink>
      <w:r w:rsidR="000E64A1">
        <w:rPr>
          <w:szCs w:val="24"/>
        </w:rPr>
        <w:t xml:space="preserve"> </w:t>
      </w:r>
    </w:p>
    <w:p w14:paraId="55203516" w14:textId="77777777" w:rsidR="0078421C" w:rsidRPr="002F601D" w:rsidRDefault="0078421C" w:rsidP="0078421C">
      <w:pPr>
        <w:jc w:val="both"/>
        <w:rPr>
          <w:szCs w:val="24"/>
        </w:rPr>
      </w:pPr>
    </w:p>
    <w:p w14:paraId="4FA16F39" w14:textId="77777777" w:rsidR="0078421C" w:rsidRPr="002F601D" w:rsidRDefault="0078421C" w:rsidP="0078421C">
      <w:pPr>
        <w:jc w:val="both"/>
        <w:rPr>
          <w:szCs w:val="24"/>
        </w:rPr>
      </w:pPr>
      <w:r w:rsidRPr="000931CF">
        <w:rPr>
          <w:b/>
          <w:bCs/>
          <w:szCs w:val="24"/>
        </w:rPr>
        <w:t>About the College</w:t>
      </w:r>
      <w:r w:rsidRPr="000931CF">
        <w:rPr>
          <w:szCs w:val="24"/>
        </w:rPr>
        <w:t>:</w:t>
      </w:r>
    </w:p>
    <w:p w14:paraId="1BBD1044" w14:textId="37F5B66D" w:rsidR="009E599E" w:rsidRPr="0053180D" w:rsidRDefault="009E599E" w:rsidP="009E599E">
      <w:pPr>
        <w:jc w:val="both"/>
      </w:pPr>
      <w:r w:rsidRPr="0012049F">
        <w:t xml:space="preserve">Serving over </w:t>
      </w:r>
      <w:r w:rsidRPr="00DC1BA6">
        <w:t xml:space="preserve">6,700 </w:t>
      </w:r>
      <w:r w:rsidRPr="0012049F">
        <w:t xml:space="preserve">students, the David Nazarian College of Business and Economics is one of the largest business schools in the nation and is accredited by AACSB International, the highest standard in business education. The Nazarian College was ranked a top 50 business college by Money Magazine in 2022 and its highly regarded part-time MBA program has been recognized by both the Princeton Review and U.S. News &amp; World Report. It houses top ranked programs in </w:t>
      </w:r>
      <w:r w:rsidRPr="000931CF">
        <w:t xml:space="preserve">accounting and financial planning </w:t>
      </w:r>
      <w:r w:rsidRPr="0012049F">
        <w:t>as well as new programs in entrepreneurship and business analytics. For more information about the Nazarian College of Business and Economics</w:t>
      </w:r>
      <w:r>
        <w:t>,</w:t>
      </w:r>
      <w:r w:rsidRPr="0012049F">
        <w:t xml:space="preserve"> </w:t>
      </w:r>
      <w:r>
        <w:t>visit</w:t>
      </w:r>
      <w:r w:rsidRPr="0012049F">
        <w:t xml:space="preserve"> </w:t>
      </w:r>
      <w:hyperlink r:id="rId10" w:history="1">
        <w:r w:rsidRPr="0012049F">
          <w:rPr>
            <w:rStyle w:val="Hyperlink"/>
          </w:rPr>
          <w:t>https://nazarian.csun.edu/</w:t>
        </w:r>
      </w:hyperlink>
      <w:r w:rsidRPr="0012049F">
        <w:t>.</w:t>
      </w:r>
    </w:p>
    <w:p w14:paraId="2532DEDE" w14:textId="1B7C4F0E" w:rsidR="0078421C" w:rsidRPr="002F601D" w:rsidRDefault="0078421C" w:rsidP="0078421C">
      <w:pPr>
        <w:jc w:val="both"/>
        <w:rPr>
          <w:szCs w:val="24"/>
        </w:rPr>
      </w:pPr>
    </w:p>
    <w:p w14:paraId="36FA0ECB" w14:textId="77777777" w:rsidR="0078421C" w:rsidRPr="002F601D" w:rsidRDefault="0078421C" w:rsidP="0078421C">
      <w:pPr>
        <w:jc w:val="both"/>
        <w:rPr>
          <w:b/>
          <w:bCs/>
          <w:szCs w:val="24"/>
        </w:rPr>
      </w:pPr>
      <w:r w:rsidRPr="000931CF">
        <w:rPr>
          <w:b/>
          <w:bCs/>
          <w:szCs w:val="24"/>
        </w:rPr>
        <w:t>About the Department:</w:t>
      </w:r>
    </w:p>
    <w:p w14:paraId="2E1F0F62" w14:textId="24E9C295" w:rsidR="009E599E" w:rsidRPr="000931CF" w:rsidRDefault="009E599E" w:rsidP="009E599E">
      <w:pPr>
        <w:jc w:val="both"/>
        <w:rPr>
          <w:bCs/>
        </w:rPr>
      </w:pPr>
      <w:r w:rsidRPr="000931CF">
        <w:rPr>
          <w:bCs/>
        </w:rPr>
        <w:t xml:space="preserve">The Department of Finance, Financial Planning, and Insurance is dedicated to fostering a rich learning environment for our students. We offer a comprehensive curriculum that includes a Bachelor of Science (B.S.) with specializations in Financial Analysis, Financial Planning, and Risk Management and Insurance, alongside a Master of Business Administration (MBA) program. Beyond the classroom, our </w:t>
      </w:r>
      <w:r w:rsidRPr="000931CF">
        <w:rPr>
          <w:bCs/>
        </w:rPr>
        <w:lastRenderedPageBreak/>
        <w:t>department champions student engagement through various initiatives and the support of student organizations, such as the Student Finance Association (SFA). A highlight of our department is the student-centered investment fund, managed by undergraduates, which oversees approximately $2.5 million in assets. This fund has been instrumental in launching students into successful careers within investment management and corporate finance sectors.</w:t>
      </w:r>
    </w:p>
    <w:p w14:paraId="789DF399" w14:textId="77777777" w:rsidR="009E599E" w:rsidRPr="000931CF" w:rsidRDefault="009E599E" w:rsidP="009E599E">
      <w:pPr>
        <w:jc w:val="both"/>
        <w:rPr>
          <w:bCs/>
        </w:rPr>
      </w:pPr>
    </w:p>
    <w:p w14:paraId="5E971BFB" w14:textId="7CFE696A" w:rsidR="009E599E" w:rsidRPr="000931CF" w:rsidRDefault="009E599E" w:rsidP="009E599E">
      <w:pPr>
        <w:jc w:val="both"/>
        <w:rPr>
          <w:bCs/>
        </w:rPr>
      </w:pPr>
      <w:r w:rsidRPr="000931CF">
        <w:rPr>
          <w:bCs/>
        </w:rPr>
        <w:t>The department offers resources and support in addition to a variety of teaching opportunities. The Nazarian College has access to Wharton Research Data Services (WRDS) as well as Bloomberg terminals.</w:t>
      </w:r>
    </w:p>
    <w:p w14:paraId="66195F7F" w14:textId="77777777" w:rsidR="009E599E" w:rsidRPr="000931CF" w:rsidRDefault="009E599E" w:rsidP="009E599E">
      <w:pPr>
        <w:jc w:val="both"/>
        <w:rPr>
          <w:bCs/>
        </w:rPr>
      </w:pPr>
    </w:p>
    <w:p w14:paraId="767179E1" w14:textId="507E0DB4" w:rsidR="009E599E" w:rsidRDefault="009E599E" w:rsidP="009E599E">
      <w:pPr>
        <w:jc w:val="both"/>
        <w:rPr>
          <w:bCs/>
        </w:rPr>
      </w:pPr>
      <w:r w:rsidRPr="000931CF">
        <w:rPr>
          <w:bCs/>
        </w:rPr>
        <w:t xml:space="preserve">Our Finance faculty's research appeared in reputable academic journals including: </w:t>
      </w:r>
      <w:r w:rsidRPr="000931CF">
        <w:rPr>
          <w:bCs/>
          <w:i/>
          <w:iCs/>
        </w:rPr>
        <w:t>Journal of Finance</w:t>
      </w:r>
      <w:r w:rsidRPr="000931CF">
        <w:rPr>
          <w:bCs/>
        </w:rPr>
        <w:t xml:space="preserve">, </w:t>
      </w:r>
      <w:r w:rsidRPr="000931CF">
        <w:rPr>
          <w:bCs/>
          <w:i/>
          <w:iCs/>
        </w:rPr>
        <w:t>Review of Financial Studies</w:t>
      </w:r>
      <w:r w:rsidRPr="000931CF">
        <w:rPr>
          <w:bCs/>
        </w:rPr>
        <w:t xml:space="preserve">, </w:t>
      </w:r>
      <w:r w:rsidR="006167D5" w:rsidRPr="00793027">
        <w:rPr>
          <w:bCs/>
          <w:i/>
          <w:iCs/>
        </w:rPr>
        <w:t>Journal of Risk and Insurance</w:t>
      </w:r>
      <w:r w:rsidR="006167D5">
        <w:rPr>
          <w:bCs/>
        </w:rPr>
        <w:t xml:space="preserve">, </w:t>
      </w:r>
      <w:r w:rsidR="009C7BCC" w:rsidRPr="000931CF">
        <w:rPr>
          <w:bCs/>
          <w:i/>
          <w:iCs/>
        </w:rPr>
        <w:t>Journal of Accounting Research</w:t>
      </w:r>
      <w:r w:rsidR="009C7BCC">
        <w:rPr>
          <w:bCs/>
        </w:rPr>
        <w:t xml:space="preserve">, </w:t>
      </w:r>
      <w:r w:rsidRPr="000931CF">
        <w:rPr>
          <w:bCs/>
          <w:i/>
          <w:iCs/>
        </w:rPr>
        <w:t>Journal of Financial and Quantitative Analysis</w:t>
      </w:r>
      <w:r w:rsidRPr="000931CF">
        <w:rPr>
          <w:bCs/>
        </w:rPr>
        <w:t xml:space="preserve">, </w:t>
      </w:r>
      <w:r w:rsidRPr="000931CF">
        <w:rPr>
          <w:bCs/>
          <w:i/>
          <w:iCs/>
        </w:rPr>
        <w:t>Journal of Banking and Finance</w:t>
      </w:r>
      <w:r w:rsidRPr="000931CF">
        <w:rPr>
          <w:bCs/>
        </w:rPr>
        <w:t xml:space="preserve">, </w:t>
      </w:r>
      <w:r w:rsidRPr="000931CF">
        <w:rPr>
          <w:bCs/>
          <w:i/>
          <w:iCs/>
        </w:rPr>
        <w:t>Journal of Corporate Finance</w:t>
      </w:r>
      <w:r w:rsidRPr="000931CF">
        <w:rPr>
          <w:bCs/>
        </w:rPr>
        <w:t xml:space="preserve">, </w:t>
      </w:r>
      <w:r w:rsidRPr="000931CF">
        <w:rPr>
          <w:bCs/>
          <w:i/>
          <w:iCs/>
        </w:rPr>
        <w:t>Financial Review</w:t>
      </w:r>
      <w:r w:rsidRPr="000931CF">
        <w:rPr>
          <w:bCs/>
        </w:rPr>
        <w:t xml:space="preserve">, </w:t>
      </w:r>
      <w:r w:rsidRPr="000931CF">
        <w:rPr>
          <w:bCs/>
          <w:i/>
          <w:iCs/>
        </w:rPr>
        <w:t>Review of Finance</w:t>
      </w:r>
      <w:r w:rsidRPr="000931CF">
        <w:rPr>
          <w:bCs/>
        </w:rPr>
        <w:t xml:space="preserve">, etc. </w:t>
      </w:r>
      <w:r w:rsidRPr="0012049F">
        <w:rPr>
          <w:bCs/>
        </w:rPr>
        <w:t>For more information about the Department, see:</w:t>
      </w:r>
      <w:r w:rsidRPr="00CD42C9">
        <w:rPr>
          <w:bCs/>
        </w:rPr>
        <w:t xml:space="preserve"> </w:t>
      </w:r>
      <w:hyperlink r:id="rId11" w:history="1">
        <w:r w:rsidRPr="00663BE0">
          <w:rPr>
            <w:rStyle w:val="Hyperlink"/>
            <w:bCs/>
          </w:rPr>
          <w:t>https://www.csun.edu/finance/</w:t>
        </w:r>
      </w:hyperlink>
      <w:r>
        <w:rPr>
          <w:bCs/>
        </w:rPr>
        <w:t>.</w:t>
      </w:r>
    </w:p>
    <w:p w14:paraId="3216439C" w14:textId="532BF5B7" w:rsidR="0078421C" w:rsidRPr="002F601D" w:rsidRDefault="0078421C" w:rsidP="0078421C">
      <w:pPr>
        <w:jc w:val="both"/>
        <w:rPr>
          <w:szCs w:val="24"/>
        </w:rPr>
      </w:pPr>
    </w:p>
    <w:p w14:paraId="1B2C848D" w14:textId="77777777" w:rsidR="0078421C" w:rsidRPr="002F601D" w:rsidRDefault="0078421C" w:rsidP="0078421C">
      <w:pPr>
        <w:jc w:val="both"/>
        <w:rPr>
          <w:szCs w:val="24"/>
        </w:rPr>
      </w:pPr>
    </w:p>
    <w:p w14:paraId="15E5D6A3" w14:textId="77777777" w:rsidR="0078421C" w:rsidRPr="002F601D" w:rsidRDefault="0078421C" w:rsidP="0078421C">
      <w:pPr>
        <w:jc w:val="both"/>
        <w:rPr>
          <w:b/>
          <w:bCs/>
          <w:szCs w:val="24"/>
        </w:rPr>
      </w:pPr>
      <w:r w:rsidRPr="002F601D">
        <w:rPr>
          <w:b/>
          <w:bCs/>
          <w:szCs w:val="24"/>
        </w:rPr>
        <w:t>Position:</w:t>
      </w:r>
    </w:p>
    <w:p w14:paraId="2D67F4A5" w14:textId="05ADE40C" w:rsidR="0078421C" w:rsidRPr="0012049F" w:rsidRDefault="0078421C" w:rsidP="0078421C">
      <w:pPr>
        <w:jc w:val="both"/>
        <w:rPr>
          <w:szCs w:val="24"/>
        </w:rPr>
      </w:pPr>
      <w:r w:rsidRPr="0012049F">
        <w:rPr>
          <w:szCs w:val="24"/>
        </w:rPr>
        <w:t xml:space="preserve">The department of </w:t>
      </w:r>
      <w:r w:rsidR="00B36CBC" w:rsidRPr="0012049F">
        <w:rPr>
          <w:szCs w:val="24"/>
        </w:rPr>
        <w:t>Finance, Financial Planning and Insurance</w:t>
      </w:r>
      <w:r w:rsidRPr="0012049F">
        <w:rPr>
          <w:szCs w:val="24"/>
        </w:rPr>
        <w:t xml:space="preserve"> at California State University, Northridge (CSUN) is seeking </w:t>
      </w:r>
      <w:r w:rsidR="00AD4872" w:rsidRPr="00DC1BA6">
        <w:rPr>
          <w:szCs w:val="24"/>
        </w:rPr>
        <w:t>two</w:t>
      </w:r>
      <w:r w:rsidRPr="00DC1BA6">
        <w:rPr>
          <w:szCs w:val="24"/>
        </w:rPr>
        <w:t xml:space="preserve"> tenure-track faculty member</w:t>
      </w:r>
      <w:r w:rsidR="00AD4872" w:rsidRPr="00DC1BA6">
        <w:rPr>
          <w:szCs w:val="24"/>
        </w:rPr>
        <w:t>s</w:t>
      </w:r>
      <w:r w:rsidRPr="0012049F">
        <w:rPr>
          <w:szCs w:val="24"/>
        </w:rPr>
        <w:t xml:space="preserve"> in </w:t>
      </w:r>
      <w:r w:rsidR="00B36CBC" w:rsidRPr="0012049F">
        <w:rPr>
          <w:szCs w:val="24"/>
        </w:rPr>
        <w:t>Finance</w:t>
      </w:r>
      <w:r w:rsidRPr="0012049F">
        <w:rPr>
          <w:szCs w:val="24"/>
        </w:rPr>
        <w:t xml:space="preserve"> at the rank of </w:t>
      </w:r>
      <w:r w:rsidR="00B36CBC" w:rsidRPr="0012049F">
        <w:rPr>
          <w:szCs w:val="24"/>
        </w:rPr>
        <w:t>Assistant Professor.</w:t>
      </w:r>
    </w:p>
    <w:p w14:paraId="08213815" w14:textId="77777777" w:rsidR="0078421C" w:rsidRPr="0012049F" w:rsidRDefault="0078421C" w:rsidP="0078421C">
      <w:pPr>
        <w:jc w:val="both"/>
        <w:rPr>
          <w:szCs w:val="24"/>
        </w:rPr>
      </w:pPr>
    </w:p>
    <w:p w14:paraId="16C25B79" w14:textId="4943226E" w:rsidR="00B637D1" w:rsidRDefault="0078421C" w:rsidP="009E599E">
      <w:pPr>
        <w:jc w:val="both"/>
        <w:rPr>
          <w:szCs w:val="24"/>
        </w:rPr>
      </w:pPr>
      <w:r w:rsidRPr="0012049F">
        <w:rPr>
          <w:szCs w:val="24"/>
        </w:rPr>
        <w:t xml:space="preserve">The successful candidate will teach </w:t>
      </w:r>
      <w:r w:rsidR="00B36CBC" w:rsidRPr="0012049F">
        <w:rPr>
          <w:szCs w:val="24"/>
        </w:rPr>
        <w:t>Finance courses</w:t>
      </w:r>
      <w:r w:rsidRPr="0012049F">
        <w:rPr>
          <w:szCs w:val="24"/>
        </w:rPr>
        <w:t xml:space="preserve"> and have research interests in </w:t>
      </w:r>
      <w:r w:rsidR="00B36CBC" w:rsidRPr="0012049F">
        <w:rPr>
          <w:szCs w:val="24"/>
        </w:rPr>
        <w:t>Finance and related fields.</w:t>
      </w:r>
      <w:r w:rsidR="00F27C80" w:rsidRPr="0012049F">
        <w:rPr>
          <w:szCs w:val="24"/>
        </w:rPr>
        <w:t xml:space="preserve"> </w:t>
      </w:r>
      <w:r w:rsidR="00F27C80" w:rsidRPr="000931CF">
        <w:rPr>
          <w:szCs w:val="24"/>
        </w:rPr>
        <w:t xml:space="preserve">The position requires an ongoing program of scholarship in finance and maintaining the criterion for “Scholarly Academic” under AACSB’s accreditation requirement. </w:t>
      </w:r>
    </w:p>
    <w:p w14:paraId="49F3A548" w14:textId="77777777" w:rsidR="00B637D1" w:rsidRDefault="00B637D1" w:rsidP="009E599E">
      <w:pPr>
        <w:jc w:val="both"/>
        <w:rPr>
          <w:szCs w:val="24"/>
        </w:rPr>
      </w:pPr>
    </w:p>
    <w:p w14:paraId="5970D364" w14:textId="77A08BA0" w:rsidR="0078421C" w:rsidRPr="0012049F" w:rsidRDefault="000749C1" w:rsidP="00C75E56">
      <w:pPr>
        <w:jc w:val="both"/>
        <w:rPr>
          <w:szCs w:val="24"/>
        </w:rPr>
      </w:pPr>
      <w:r w:rsidRPr="0012049F">
        <w:rPr>
          <w:szCs w:val="24"/>
        </w:rPr>
        <w:t>In addition to teaching</w:t>
      </w:r>
      <w:r w:rsidR="003331FE" w:rsidRPr="000931CF">
        <w:rPr>
          <w:szCs w:val="24"/>
        </w:rPr>
        <w:t xml:space="preserve"> and research</w:t>
      </w:r>
      <w:r w:rsidRPr="0012049F">
        <w:rPr>
          <w:szCs w:val="24"/>
        </w:rPr>
        <w:t xml:space="preserve">, the position requires weekly office hours, attending faculty meetings, </w:t>
      </w:r>
      <w:r w:rsidR="00C4286E" w:rsidRPr="0012049F">
        <w:rPr>
          <w:szCs w:val="24"/>
        </w:rPr>
        <w:t>participation in assessment of student learning</w:t>
      </w:r>
      <w:r w:rsidRPr="0012049F">
        <w:rPr>
          <w:szCs w:val="24"/>
        </w:rPr>
        <w:t>, and service to the department, college, and university. The successful candidate will be held to the standards and requirements of the college and department in which he/she/they is/are housed for recommending tenure and promotion.</w:t>
      </w:r>
      <w:r w:rsidR="0078421C" w:rsidRPr="0012049F">
        <w:rPr>
          <w:szCs w:val="24"/>
        </w:rPr>
        <w:t xml:space="preserve"> </w:t>
      </w:r>
      <w:r w:rsidR="00EB3198" w:rsidRPr="0012049F">
        <w:rPr>
          <w:szCs w:val="24"/>
        </w:rPr>
        <w:t>Given CSUN’s commitment to excellence in teaching, research, and engagement in a diverse environment, the successful candidate will help the Department achieve equitable academic outcomes for all students through teaching, student mentorship, scholarship, and service.</w:t>
      </w:r>
    </w:p>
    <w:p w14:paraId="586A8E66" w14:textId="77777777" w:rsidR="0078421C" w:rsidRPr="002F601D" w:rsidRDefault="0078421C" w:rsidP="0078421C">
      <w:pPr>
        <w:jc w:val="both"/>
        <w:rPr>
          <w:szCs w:val="24"/>
        </w:rPr>
      </w:pPr>
    </w:p>
    <w:p w14:paraId="147420D7" w14:textId="77777777" w:rsidR="00C75E56" w:rsidRDefault="00C75E56" w:rsidP="0078421C">
      <w:pPr>
        <w:jc w:val="both"/>
        <w:rPr>
          <w:b/>
          <w:bCs/>
          <w:szCs w:val="24"/>
        </w:rPr>
      </w:pPr>
    </w:p>
    <w:p w14:paraId="33E7D4F9" w14:textId="08B7F664" w:rsidR="0078421C" w:rsidRPr="000931CF" w:rsidRDefault="0078421C" w:rsidP="0078421C">
      <w:pPr>
        <w:jc w:val="both"/>
        <w:rPr>
          <w:b/>
          <w:bCs/>
          <w:szCs w:val="24"/>
        </w:rPr>
      </w:pPr>
      <w:r w:rsidRPr="000931CF">
        <w:rPr>
          <w:b/>
          <w:bCs/>
          <w:szCs w:val="24"/>
        </w:rPr>
        <w:t xml:space="preserve">Required Qualifications:   </w:t>
      </w:r>
    </w:p>
    <w:p w14:paraId="5FE21352" w14:textId="293B3874" w:rsidR="0078421C" w:rsidRPr="000931CF" w:rsidRDefault="0078421C" w:rsidP="0078421C">
      <w:pPr>
        <w:jc w:val="both"/>
        <w:rPr>
          <w:szCs w:val="24"/>
        </w:rPr>
      </w:pPr>
      <w:r w:rsidRPr="000931CF">
        <w:rPr>
          <w:szCs w:val="24"/>
        </w:rPr>
        <w:t>•</w:t>
      </w:r>
      <w:r w:rsidRPr="000931CF">
        <w:rPr>
          <w:szCs w:val="24"/>
        </w:rPr>
        <w:tab/>
      </w:r>
      <w:bookmarkStart w:id="0" w:name="_Hlk135983861"/>
      <w:r w:rsidR="00F27C80" w:rsidRPr="000931CF">
        <w:rPr>
          <w:szCs w:val="24"/>
        </w:rPr>
        <w:t>Ph.D. in Finance</w:t>
      </w:r>
      <w:r w:rsidR="009E599E" w:rsidRPr="000931CF">
        <w:rPr>
          <w:szCs w:val="24"/>
        </w:rPr>
        <w:t xml:space="preserve"> or Financial Economics</w:t>
      </w:r>
      <w:r w:rsidRPr="000931CF">
        <w:rPr>
          <w:szCs w:val="24"/>
        </w:rPr>
        <w:t xml:space="preserve"> </w:t>
      </w:r>
      <w:bookmarkEnd w:id="0"/>
      <w:r w:rsidRPr="000931CF">
        <w:rPr>
          <w:szCs w:val="24"/>
        </w:rPr>
        <w:t xml:space="preserve">from an accredited institution </w:t>
      </w:r>
    </w:p>
    <w:p w14:paraId="333A1E05" w14:textId="336AD9C3" w:rsidR="008572CA" w:rsidRPr="000931CF" w:rsidRDefault="0078421C" w:rsidP="008572CA">
      <w:pPr>
        <w:jc w:val="both"/>
        <w:rPr>
          <w:szCs w:val="24"/>
        </w:rPr>
      </w:pPr>
      <w:r w:rsidRPr="000931CF">
        <w:rPr>
          <w:szCs w:val="24"/>
        </w:rPr>
        <w:t>•</w:t>
      </w:r>
      <w:r w:rsidRPr="000931CF">
        <w:rPr>
          <w:szCs w:val="24"/>
        </w:rPr>
        <w:tab/>
      </w:r>
      <w:r w:rsidR="008572CA" w:rsidRPr="000931CF">
        <w:rPr>
          <w:szCs w:val="24"/>
        </w:rPr>
        <w:t xml:space="preserve">Evidence of, or clear potential for, conducting and publishing original research on </w:t>
      </w:r>
      <w:r w:rsidR="009E599E" w:rsidRPr="000931CF">
        <w:rPr>
          <w:szCs w:val="24"/>
        </w:rPr>
        <w:t>investment and/or corporate finance</w:t>
      </w:r>
    </w:p>
    <w:p w14:paraId="649FEA68" w14:textId="0BB42461" w:rsidR="00F27C80" w:rsidRPr="000931CF" w:rsidRDefault="00C6124F" w:rsidP="00F27C80">
      <w:pPr>
        <w:jc w:val="both"/>
        <w:rPr>
          <w:szCs w:val="24"/>
        </w:rPr>
      </w:pPr>
      <w:r w:rsidRPr="000931CF">
        <w:rPr>
          <w:szCs w:val="24"/>
        </w:rPr>
        <w:t>•</w:t>
      </w:r>
      <w:r w:rsidR="008572CA" w:rsidRPr="000931CF">
        <w:rPr>
          <w:szCs w:val="24"/>
        </w:rPr>
        <w:tab/>
      </w:r>
      <w:r w:rsidR="00F27C80" w:rsidRPr="000931CF">
        <w:rPr>
          <w:szCs w:val="24"/>
        </w:rPr>
        <w:t>Evidence of, or clear potential for, excellence in university-level teaching (both in-person and online)</w:t>
      </w:r>
    </w:p>
    <w:p w14:paraId="7B56F410" w14:textId="77777777" w:rsidR="0078421C" w:rsidRPr="000931CF" w:rsidRDefault="0078421C" w:rsidP="0078421C">
      <w:pPr>
        <w:jc w:val="both"/>
        <w:rPr>
          <w:szCs w:val="24"/>
        </w:rPr>
      </w:pPr>
    </w:p>
    <w:p w14:paraId="51DE073E" w14:textId="77777777" w:rsidR="0078421C" w:rsidRDefault="0078421C" w:rsidP="0078421C">
      <w:pPr>
        <w:jc w:val="both"/>
        <w:rPr>
          <w:b/>
          <w:bCs/>
          <w:szCs w:val="24"/>
        </w:rPr>
      </w:pPr>
      <w:r w:rsidRPr="000931CF">
        <w:rPr>
          <w:b/>
          <w:bCs/>
          <w:szCs w:val="24"/>
        </w:rPr>
        <w:t xml:space="preserve">Preferred Qualifications: </w:t>
      </w:r>
    </w:p>
    <w:p w14:paraId="14BCCCEF" w14:textId="5214A323" w:rsidR="002B24A9" w:rsidRPr="000931CF" w:rsidRDefault="002B24A9" w:rsidP="0078421C">
      <w:pPr>
        <w:jc w:val="both"/>
        <w:rPr>
          <w:b/>
          <w:bCs/>
          <w:szCs w:val="24"/>
        </w:rPr>
      </w:pPr>
      <w:r w:rsidRPr="000931CF">
        <w:rPr>
          <w:szCs w:val="24"/>
        </w:rPr>
        <w:t>•</w:t>
      </w:r>
      <w:r w:rsidRPr="000931CF">
        <w:rPr>
          <w:szCs w:val="24"/>
        </w:rPr>
        <w:tab/>
        <w:t>CFA title or evidence that the candidate is working toward the CFA designation</w:t>
      </w:r>
    </w:p>
    <w:p w14:paraId="4DC8B20F" w14:textId="77777777" w:rsidR="0078421C" w:rsidRPr="000931CF" w:rsidRDefault="0078421C" w:rsidP="0078421C">
      <w:pPr>
        <w:jc w:val="both"/>
        <w:rPr>
          <w:szCs w:val="24"/>
        </w:rPr>
      </w:pPr>
      <w:r w:rsidRPr="000931CF">
        <w:rPr>
          <w:szCs w:val="24"/>
        </w:rPr>
        <w:t>•</w:t>
      </w:r>
      <w:r w:rsidRPr="000931CF">
        <w:rPr>
          <w:szCs w:val="24"/>
        </w:rPr>
        <w:tab/>
        <w:t xml:space="preserve">Evidence of effective engagement OR potential to engage with a diverse student body </w:t>
      </w:r>
    </w:p>
    <w:p w14:paraId="2763CFCE" w14:textId="77777777" w:rsidR="0078421C" w:rsidRPr="000931CF" w:rsidRDefault="0078421C" w:rsidP="0078421C">
      <w:pPr>
        <w:jc w:val="both"/>
        <w:rPr>
          <w:szCs w:val="24"/>
        </w:rPr>
      </w:pPr>
      <w:r w:rsidRPr="000931CF">
        <w:rPr>
          <w:szCs w:val="24"/>
        </w:rPr>
        <w:t>•</w:t>
      </w:r>
      <w:r w:rsidRPr="000931CF">
        <w:rPr>
          <w:szCs w:val="24"/>
        </w:rPr>
        <w:tab/>
        <w:t>Experience using culturally responsive pedagogy that leads to equitable outcomes for all students</w:t>
      </w:r>
    </w:p>
    <w:p w14:paraId="3B27C9F5" w14:textId="77777777" w:rsidR="0078421C" w:rsidRPr="000931CF" w:rsidRDefault="0078421C" w:rsidP="0078421C">
      <w:pPr>
        <w:jc w:val="both"/>
        <w:rPr>
          <w:szCs w:val="24"/>
        </w:rPr>
      </w:pPr>
      <w:r w:rsidRPr="000931CF">
        <w:rPr>
          <w:szCs w:val="24"/>
        </w:rPr>
        <w:t>•</w:t>
      </w:r>
      <w:r w:rsidRPr="000931CF">
        <w:rPr>
          <w:szCs w:val="24"/>
        </w:rPr>
        <w:tab/>
        <w:t>Experience creating a student-centered learning environment</w:t>
      </w:r>
    </w:p>
    <w:p w14:paraId="007B97B8" w14:textId="79CC201F" w:rsidR="0078421C" w:rsidRPr="000931CF" w:rsidRDefault="0078421C" w:rsidP="0078421C">
      <w:pPr>
        <w:jc w:val="both"/>
        <w:rPr>
          <w:szCs w:val="24"/>
        </w:rPr>
      </w:pPr>
      <w:r w:rsidRPr="000931CF">
        <w:rPr>
          <w:szCs w:val="24"/>
        </w:rPr>
        <w:t>•</w:t>
      </w:r>
      <w:r w:rsidRPr="000931CF">
        <w:rPr>
          <w:szCs w:val="24"/>
        </w:rPr>
        <w:tab/>
        <w:t xml:space="preserve">Research experience that includes working with students from diverse backgrounds  </w:t>
      </w:r>
    </w:p>
    <w:p w14:paraId="3C508CA7" w14:textId="53C0FD41" w:rsidR="00EB3198" w:rsidRPr="000931CF" w:rsidRDefault="0078421C" w:rsidP="00EB3198">
      <w:pPr>
        <w:jc w:val="both"/>
        <w:rPr>
          <w:szCs w:val="24"/>
        </w:rPr>
      </w:pPr>
      <w:r w:rsidRPr="000931CF">
        <w:rPr>
          <w:szCs w:val="24"/>
        </w:rPr>
        <w:t>•</w:t>
      </w:r>
      <w:r w:rsidRPr="000931CF">
        <w:rPr>
          <w:szCs w:val="24"/>
        </w:rPr>
        <w:tab/>
        <w:t xml:space="preserve">Experience adopting inclusive approaches to mentoring </w:t>
      </w:r>
    </w:p>
    <w:p w14:paraId="11483A46" w14:textId="77777777" w:rsidR="0078421C" w:rsidRPr="002F601D" w:rsidRDefault="0078421C" w:rsidP="0078421C">
      <w:pPr>
        <w:jc w:val="both"/>
        <w:rPr>
          <w:szCs w:val="24"/>
        </w:rPr>
      </w:pPr>
    </w:p>
    <w:p w14:paraId="1AF04E99" w14:textId="77777777" w:rsidR="0078421C" w:rsidRPr="002F601D" w:rsidRDefault="0078421C" w:rsidP="0078421C">
      <w:pPr>
        <w:jc w:val="both"/>
        <w:rPr>
          <w:b/>
          <w:bCs/>
          <w:szCs w:val="24"/>
        </w:rPr>
      </w:pPr>
      <w:r w:rsidRPr="002F601D">
        <w:rPr>
          <w:b/>
          <w:bCs/>
          <w:szCs w:val="24"/>
        </w:rPr>
        <w:t xml:space="preserve">Application Deadline: </w:t>
      </w:r>
    </w:p>
    <w:p w14:paraId="7ED72EA3" w14:textId="1B395CED" w:rsidR="002A2D82" w:rsidRPr="002A2D82" w:rsidRDefault="002A2D82" w:rsidP="0078421C">
      <w:pPr>
        <w:jc w:val="both"/>
        <w:rPr>
          <w:szCs w:val="24"/>
        </w:rPr>
      </w:pPr>
      <w:r w:rsidRPr="000931CF">
        <w:t xml:space="preserve">Preferred application deadline is </w:t>
      </w:r>
      <w:r w:rsidR="009E599E" w:rsidRPr="000931CF">
        <w:rPr>
          <w:szCs w:val="24"/>
        </w:rPr>
        <w:t>September 9, 2024</w:t>
      </w:r>
      <w:r w:rsidR="006948F3" w:rsidRPr="000931CF">
        <w:rPr>
          <w:szCs w:val="24"/>
        </w:rPr>
        <w:t>;</w:t>
      </w:r>
      <w:r w:rsidRPr="000931CF">
        <w:t xml:space="preserve"> applications received after this date may be considered on an as needed basis. However, the position will remain open until filled.</w:t>
      </w:r>
      <w:r w:rsidR="006948F3" w:rsidRPr="000931CF">
        <w:t xml:space="preserve"> Department </w:t>
      </w:r>
      <w:r w:rsidR="006948F3" w:rsidRPr="000931CF">
        <w:lastRenderedPageBreak/>
        <w:t xml:space="preserve">representatives will conduct initial interviews at the upcoming FMA meetings in October 2024. </w:t>
      </w:r>
      <w:r w:rsidR="00AF42AC" w:rsidRPr="000931CF">
        <w:rPr>
          <w:b/>
          <w:bCs/>
          <w:color w:val="000000"/>
          <w:shd w:val="clear" w:color="auto" w:fill="FFFFFF"/>
        </w:rPr>
        <w:t>A Zoom meeting option is available for those not attending FMA</w:t>
      </w:r>
      <w:r w:rsidR="00AF42AC" w:rsidRPr="000931CF">
        <w:t xml:space="preserve">. </w:t>
      </w:r>
      <w:r w:rsidR="006948F3" w:rsidRPr="000931CF">
        <w:t>Potential candidates will be invited for campus visits thereafter.</w:t>
      </w:r>
    </w:p>
    <w:p w14:paraId="18DCA9C4" w14:textId="2F162005" w:rsidR="0078421C" w:rsidRPr="002F601D" w:rsidRDefault="0078421C" w:rsidP="0078421C">
      <w:pPr>
        <w:jc w:val="both"/>
        <w:rPr>
          <w:szCs w:val="24"/>
        </w:rPr>
      </w:pPr>
      <w:r w:rsidRPr="002F601D">
        <w:rPr>
          <w:szCs w:val="24"/>
        </w:rPr>
        <w:t xml:space="preserve">  </w:t>
      </w:r>
    </w:p>
    <w:p w14:paraId="646983AA" w14:textId="77777777" w:rsidR="0078421C" w:rsidRPr="002F601D" w:rsidRDefault="0078421C" w:rsidP="0078421C">
      <w:pPr>
        <w:jc w:val="both"/>
        <w:rPr>
          <w:b/>
          <w:bCs/>
          <w:szCs w:val="24"/>
        </w:rPr>
      </w:pPr>
      <w:r w:rsidRPr="002F601D">
        <w:rPr>
          <w:b/>
          <w:bCs/>
          <w:szCs w:val="24"/>
        </w:rPr>
        <w:t>How to Apply:</w:t>
      </w:r>
    </w:p>
    <w:p w14:paraId="3EED0B31" w14:textId="27931628" w:rsidR="0078421C" w:rsidRPr="002F601D" w:rsidRDefault="0078421C" w:rsidP="0078421C">
      <w:pPr>
        <w:jc w:val="both"/>
        <w:rPr>
          <w:szCs w:val="24"/>
        </w:rPr>
      </w:pPr>
      <w:r w:rsidRPr="002F601D">
        <w:rPr>
          <w:szCs w:val="24"/>
        </w:rPr>
        <w:t xml:space="preserve">Candidates should apply by completing the CSUN online application. To apply and for more detailed information on the application and hiring process, please visit this link: </w:t>
      </w:r>
      <w:hyperlink r:id="rId12" w:history="1">
        <w:r w:rsidR="000E64A1" w:rsidRPr="00C83C90">
          <w:rPr>
            <w:rStyle w:val="Hyperlink"/>
            <w:szCs w:val="24"/>
          </w:rPr>
          <w:t>www.csun.edu/careers</w:t>
        </w:r>
      </w:hyperlink>
      <w:r w:rsidR="000E64A1">
        <w:rPr>
          <w:szCs w:val="24"/>
        </w:rPr>
        <w:t xml:space="preserve"> </w:t>
      </w:r>
      <w:r w:rsidRPr="002F601D">
        <w:rPr>
          <w:szCs w:val="24"/>
        </w:rPr>
        <w:t xml:space="preserve"> </w:t>
      </w:r>
    </w:p>
    <w:p w14:paraId="4B6DB917" w14:textId="4B627BF3" w:rsidR="0009302F" w:rsidRDefault="0009302F" w:rsidP="0078421C">
      <w:pPr>
        <w:jc w:val="both"/>
        <w:rPr>
          <w:szCs w:val="24"/>
        </w:rPr>
      </w:pPr>
    </w:p>
    <w:p w14:paraId="769AF2C8" w14:textId="2DD5FA06" w:rsidR="0009302F" w:rsidRPr="00946D46" w:rsidRDefault="0009302F" w:rsidP="0009302F">
      <w:pPr>
        <w:jc w:val="both"/>
        <w:rPr>
          <w:szCs w:val="24"/>
        </w:rPr>
      </w:pPr>
      <w:r w:rsidRPr="00946D46">
        <w:rPr>
          <w:szCs w:val="24"/>
        </w:rPr>
        <w:t>Candidates must submit the following required materials:</w:t>
      </w:r>
      <w:r>
        <w:rPr>
          <w:szCs w:val="24"/>
        </w:rPr>
        <w:t xml:space="preserve"> </w:t>
      </w:r>
    </w:p>
    <w:p w14:paraId="3160E362" w14:textId="77777777" w:rsidR="0009302F" w:rsidRPr="00946D46" w:rsidRDefault="0009302F" w:rsidP="0009302F">
      <w:pPr>
        <w:jc w:val="both"/>
        <w:rPr>
          <w:szCs w:val="24"/>
        </w:rPr>
      </w:pPr>
      <w:r w:rsidRPr="00946D46">
        <w:rPr>
          <w:szCs w:val="24"/>
        </w:rPr>
        <w:t>•</w:t>
      </w:r>
      <w:r w:rsidRPr="00946D46">
        <w:rPr>
          <w:szCs w:val="24"/>
        </w:rPr>
        <w:tab/>
        <w:t>A cover letter that addresses all the required qualifications (2-page maximum)</w:t>
      </w:r>
    </w:p>
    <w:p w14:paraId="6D0002D6" w14:textId="77777777" w:rsidR="0009302F" w:rsidRPr="00946D46" w:rsidRDefault="0009302F" w:rsidP="0009302F">
      <w:pPr>
        <w:jc w:val="both"/>
        <w:rPr>
          <w:szCs w:val="24"/>
        </w:rPr>
      </w:pPr>
      <w:r w:rsidRPr="00946D46">
        <w:rPr>
          <w:szCs w:val="24"/>
        </w:rPr>
        <w:t>•</w:t>
      </w:r>
      <w:r w:rsidRPr="00946D46">
        <w:rPr>
          <w:szCs w:val="24"/>
        </w:rPr>
        <w:tab/>
        <w:t>curriculum vitae</w:t>
      </w:r>
    </w:p>
    <w:p w14:paraId="3479BC96" w14:textId="48AF9733" w:rsidR="0009302F" w:rsidRPr="00946D46" w:rsidRDefault="0009302F" w:rsidP="0009302F">
      <w:pPr>
        <w:jc w:val="both"/>
        <w:rPr>
          <w:szCs w:val="24"/>
        </w:rPr>
      </w:pPr>
      <w:r w:rsidRPr="00946D46">
        <w:rPr>
          <w:szCs w:val="24"/>
        </w:rPr>
        <w:t>•</w:t>
      </w:r>
      <w:r w:rsidRPr="00946D46">
        <w:rPr>
          <w:szCs w:val="24"/>
        </w:rPr>
        <w:tab/>
        <w:t>research statement (</w:t>
      </w:r>
      <w:r>
        <w:rPr>
          <w:szCs w:val="24"/>
        </w:rPr>
        <w:t>1</w:t>
      </w:r>
      <w:r w:rsidRPr="00946D46">
        <w:rPr>
          <w:szCs w:val="24"/>
        </w:rPr>
        <w:t>-page maximum)</w:t>
      </w:r>
    </w:p>
    <w:p w14:paraId="0A384C0A" w14:textId="36DC2378" w:rsidR="0009302F" w:rsidRPr="00946D46" w:rsidRDefault="0009302F" w:rsidP="000931CF">
      <w:pPr>
        <w:jc w:val="both"/>
        <w:rPr>
          <w:szCs w:val="24"/>
        </w:rPr>
      </w:pPr>
      <w:r w:rsidRPr="00946D46">
        <w:rPr>
          <w:szCs w:val="24"/>
        </w:rPr>
        <w:t>•</w:t>
      </w:r>
      <w:r w:rsidRPr="00946D46">
        <w:rPr>
          <w:szCs w:val="24"/>
        </w:rPr>
        <w:tab/>
        <w:t>teaching statement (</w:t>
      </w:r>
      <w:r>
        <w:rPr>
          <w:szCs w:val="24"/>
        </w:rPr>
        <w:t>1</w:t>
      </w:r>
      <w:r w:rsidRPr="00946D46">
        <w:rPr>
          <w:szCs w:val="24"/>
        </w:rPr>
        <w:t>-page maximum)</w:t>
      </w:r>
    </w:p>
    <w:p w14:paraId="2CC9E18B" w14:textId="77777777" w:rsidR="0009302F" w:rsidRPr="00946D46" w:rsidRDefault="0009302F" w:rsidP="0009302F">
      <w:pPr>
        <w:jc w:val="both"/>
        <w:rPr>
          <w:szCs w:val="24"/>
        </w:rPr>
      </w:pPr>
      <w:r w:rsidRPr="00946D46">
        <w:rPr>
          <w:szCs w:val="24"/>
        </w:rPr>
        <w:t>•</w:t>
      </w:r>
      <w:r w:rsidRPr="00946D46">
        <w:rPr>
          <w:szCs w:val="24"/>
        </w:rPr>
        <w:tab/>
        <w:t>contact information for at least three individuals willing to serve as references</w:t>
      </w:r>
    </w:p>
    <w:p w14:paraId="1FDD67EE" w14:textId="0BE8C5DF" w:rsidR="00B637D1" w:rsidRDefault="00B637D1" w:rsidP="0078421C">
      <w:pPr>
        <w:jc w:val="both"/>
        <w:rPr>
          <w:szCs w:val="24"/>
        </w:rPr>
      </w:pPr>
    </w:p>
    <w:p w14:paraId="42059407" w14:textId="74A1A61E" w:rsidR="00B637D1" w:rsidRPr="00946D46" w:rsidRDefault="00B637D1" w:rsidP="00B637D1">
      <w:pPr>
        <w:jc w:val="both"/>
        <w:rPr>
          <w:szCs w:val="24"/>
        </w:rPr>
      </w:pPr>
      <w:r w:rsidRPr="000931CF">
        <w:rPr>
          <w:szCs w:val="24"/>
        </w:rPr>
        <w:t>In later stages of the search process, applicants may be requested to provide additional materials, including three letters of recommendation</w:t>
      </w:r>
      <w:r w:rsidR="0012049F" w:rsidRPr="000931CF">
        <w:rPr>
          <w:szCs w:val="24"/>
        </w:rPr>
        <w:t xml:space="preserve"> and sample publications and/or working paper(s).</w:t>
      </w:r>
      <w:r w:rsidR="0012049F">
        <w:rPr>
          <w:szCs w:val="24"/>
        </w:rPr>
        <w:t xml:space="preserve"> </w:t>
      </w:r>
    </w:p>
    <w:p w14:paraId="4ADCA0CB" w14:textId="77777777" w:rsidR="0078421C" w:rsidRPr="002F601D" w:rsidRDefault="0078421C" w:rsidP="0078421C">
      <w:pPr>
        <w:jc w:val="both"/>
        <w:rPr>
          <w:szCs w:val="24"/>
        </w:rPr>
      </w:pPr>
    </w:p>
    <w:p w14:paraId="0D115A20" w14:textId="77777777" w:rsidR="0078421C" w:rsidRPr="002F601D" w:rsidRDefault="0078421C" w:rsidP="0078421C">
      <w:pPr>
        <w:jc w:val="both"/>
        <w:rPr>
          <w:szCs w:val="24"/>
        </w:rPr>
      </w:pPr>
      <w:r w:rsidRPr="002F601D">
        <w:rPr>
          <w:szCs w:val="24"/>
        </w:rPr>
        <w:t>At time of appointment, the successful candidate, if not a U.S. citizen, must have authorization from the United States Citizenship and Immigration Services (USCIS) to work in the United States.</w:t>
      </w:r>
    </w:p>
    <w:p w14:paraId="4151C460" w14:textId="77777777" w:rsidR="0078421C" w:rsidRPr="002F601D" w:rsidRDefault="0078421C" w:rsidP="0078421C">
      <w:pPr>
        <w:jc w:val="both"/>
        <w:rPr>
          <w:szCs w:val="24"/>
        </w:rPr>
      </w:pPr>
    </w:p>
    <w:p w14:paraId="78E77881" w14:textId="77777777" w:rsidR="0078421C" w:rsidRPr="002F601D" w:rsidRDefault="0078421C" w:rsidP="0078421C">
      <w:pPr>
        <w:jc w:val="both"/>
        <w:rPr>
          <w:b/>
          <w:bCs/>
          <w:szCs w:val="24"/>
        </w:rPr>
      </w:pPr>
      <w:r w:rsidRPr="002F601D">
        <w:rPr>
          <w:b/>
          <w:bCs/>
          <w:szCs w:val="24"/>
        </w:rPr>
        <w:t>General Information:</w:t>
      </w:r>
    </w:p>
    <w:p w14:paraId="6306E0B3" w14:textId="49C6EA90" w:rsidR="0078421C" w:rsidRPr="002F601D" w:rsidRDefault="0078421C" w:rsidP="0078421C">
      <w:pPr>
        <w:jc w:val="both"/>
        <w:rPr>
          <w:szCs w:val="24"/>
        </w:rPr>
      </w:pPr>
      <w:r w:rsidRPr="002F601D">
        <w:rPr>
          <w:szCs w:val="24"/>
        </w:rPr>
        <w:t xml:space="preserve">In compliance with the Annual Security Report &amp; Fire Safety Report of Campus Security Policy and Campus Crime Statistics Act, California State University, Northridge has made crime-reporting statistics available on-line </w:t>
      </w:r>
      <w:hyperlink r:id="rId13" w:history="1">
        <w:r w:rsidRPr="000E64A1">
          <w:rPr>
            <w:rStyle w:val="Hyperlink"/>
            <w:szCs w:val="24"/>
          </w:rPr>
          <w:t>here</w:t>
        </w:r>
      </w:hyperlink>
      <w:r w:rsidRPr="002F601D">
        <w:rPr>
          <w:szCs w:val="24"/>
        </w:rPr>
        <w:t>. Print copies are available by request from the Department of Police Services, the Office for Faculty Affairs, and the Office of Equity and Diversity.</w:t>
      </w:r>
    </w:p>
    <w:p w14:paraId="19E72C57" w14:textId="77777777" w:rsidR="0078421C" w:rsidRPr="002F601D" w:rsidRDefault="0078421C" w:rsidP="0078421C">
      <w:pPr>
        <w:jc w:val="both"/>
        <w:rPr>
          <w:szCs w:val="24"/>
        </w:rPr>
      </w:pPr>
    </w:p>
    <w:p w14:paraId="549CBC01" w14:textId="05CC1836" w:rsidR="0078421C" w:rsidRPr="002F601D" w:rsidRDefault="0078421C" w:rsidP="0078421C">
      <w:pPr>
        <w:jc w:val="both"/>
        <w:rPr>
          <w:szCs w:val="24"/>
        </w:rPr>
      </w:pPr>
      <w:r w:rsidRPr="002F601D">
        <w:rPr>
          <w:szCs w:val="24"/>
        </w:rPr>
        <w:t xml:space="preserve">The person holding this position may be considered a 'mandated reporter' under the California Child Abuse and Neglect Reporting Act and is required to comply with the requirements set forth in </w:t>
      </w:r>
      <w:hyperlink r:id="rId14" w:history="1">
        <w:r w:rsidR="000E64A1" w:rsidRPr="00DC313F">
          <w:rPr>
            <w:color w:val="0000FF"/>
            <w:szCs w:val="24"/>
            <w:u w:val="single"/>
          </w:rPr>
          <w:t>CSU Executive Order 1083</w:t>
        </w:r>
      </w:hyperlink>
      <w:r w:rsidRPr="002F601D">
        <w:rPr>
          <w:szCs w:val="24"/>
        </w:rPr>
        <w:t xml:space="preserve"> as a condition of employment.</w:t>
      </w:r>
    </w:p>
    <w:p w14:paraId="1BE54742" w14:textId="77777777" w:rsidR="0078421C" w:rsidRPr="002F601D" w:rsidRDefault="0078421C" w:rsidP="0078421C">
      <w:pPr>
        <w:jc w:val="both"/>
        <w:rPr>
          <w:szCs w:val="24"/>
        </w:rPr>
      </w:pPr>
    </w:p>
    <w:p w14:paraId="45EB8119" w14:textId="77777777" w:rsidR="0078421C" w:rsidRPr="002F601D" w:rsidRDefault="0078421C" w:rsidP="0078421C">
      <w:pPr>
        <w:jc w:val="both"/>
        <w:rPr>
          <w:szCs w:val="24"/>
        </w:rPr>
      </w:pPr>
      <w:r w:rsidRPr="002F601D">
        <w:rPr>
          <w:szCs w:val="24"/>
        </w:rPr>
        <w:t>A background check (including a criminal records check) must be completed satisfactorily before any candidate can be offered a position with the CSU. Failure to satisfactorily complete the background check may affect the application status of applicants or continued employment of current CSU employees who apply for the position.</w:t>
      </w:r>
    </w:p>
    <w:p w14:paraId="76C478EA" w14:textId="77777777" w:rsidR="0078421C" w:rsidRPr="002F601D" w:rsidRDefault="0078421C" w:rsidP="0078421C">
      <w:pPr>
        <w:jc w:val="both"/>
        <w:rPr>
          <w:szCs w:val="24"/>
        </w:rPr>
      </w:pPr>
    </w:p>
    <w:p w14:paraId="6A5FAB3B" w14:textId="77777777" w:rsidR="0078421C" w:rsidRPr="002F601D" w:rsidRDefault="0078421C" w:rsidP="0078421C">
      <w:pPr>
        <w:jc w:val="both"/>
        <w:rPr>
          <w:szCs w:val="24"/>
        </w:rPr>
      </w:pPr>
      <w:r w:rsidRPr="002F601D">
        <w:rPr>
          <w:szCs w:val="24"/>
        </w:rPr>
        <w:t>In accordance with the California State University (CSU) Out-of-State Employment Policy, the CSU is a state entity whose business operations reside within the State of California and prohibits hiring employees to perform CSU-related work outside of California.</w:t>
      </w:r>
    </w:p>
    <w:p w14:paraId="7338EAF2" w14:textId="77777777" w:rsidR="0078421C" w:rsidRPr="002F601D" w:rsidRDefault="0078421C" w:rsidP="0078421C">
      <w:pPr>
        <w:jc w:val="both"/>
        <w:rPr>
          <w:szCs w:val="24"/>
        </w:rPr>
      </w:pPr>
    </w:p>
    <w:p w14:paraId="4D2C6A06" w14:textId="3E009697" w:rsidR="0078421C" w:rsidRPr="0078421C" w:rsidRDefault="0078421C" w:rsidP="001B1A65">
      <w:pPr>
        <w:jc w:val="both"/>
        <w:rPr>
          <w:szCs w:val="24"/>
        </w:rPr>
      </w:pPr>
      <w:r w:rsidRPr="002F601D">
        <w:rPr>
          <w:szCs w:val="24"/>
        </w:rPr>
        <w:t xml:space="preserve">CSUN is an Equal Opportunity Employer and prohibits discrimination based on race, color, ethnicity, religion, national origin, age, gender, gender identity/expression, sexual orientation, genetic information, medical condition, marital status, veteran status, and disability. Our nondiscrimination policy is set forth in </w:t>
      </w:r>
      <w:hyperlink r:id="rId15" w:history="1">
        <w:r w:rsidR="00314FBE" w:rsidRPr="00DC313F">
          <w:rPr>
            <w:color w:val="0000FF"/>
            <w:szCs w:val="24"/>
            <w:u w:val="single"/>
          </w:rPr>
          <w:t>CSU Nondiscrimination Policy</w:t>
        </w:r>
      </w:hyperlink>
      <w:r w:rsidRPr="002F601D">
        <w:rPr>
          <w:szCs w:val="24"/>
        </w:rPr>
        <w:t xml:space="preserve">. Reasonable accommodations will be provided for applicants with disabilities who self-disclose by contacting </w:t>
      </w:r>
      <w:r w:rsidR="00F27C80">
        <w:rPr>
          <w:szCs w:val="24"/>
        </w:rPr>
        <w:t>Tracy Todd</w:t>
      </w:r>
      <w:r w:rsidRPr="002F601D">
        <w:rPr>
          <w:szCs w:val="24"/>
        </w:rPr>
        <w:t xml:space="preserve"> at 818-677</w:t>
      </w:r>
      <w:r w:rsidR="00DD46A7" w:rsidRPr="0078421C">
        <w:rPr>
          <w:szCs w:val="24"/>
        </w:rPr>
        <w:t xml:space="preserve">- </w:t>
      </w:r>
      <w:r w:rsidR="00F27C80">
        <w:rPr>
          <w:szCs w:val="24"/>
        </w:rPr>
        <w:t>2459.</w:t>
      </w:r>
    </w:p>
    <w:sectPr w:rsidR="0078421C" w:rsidRPr="0078421C" w:rsidSect="00C03D70">
      <w:headerReference w:type="even" r:id="rId16"/>
      <w:headerReference w:type="default" r:id="rId17"/>
      <w:footerReference w:type="even" r:id="rId18"/>
      <w:footerReference w:type="default" r:id="rId19"/>
      <w:footerReference w:type="first" r:id="rId20"/>
      <w:footnotePr>
        <w:numFmt w:val="lowerLetter"/>
      </w:footnotePr>
      <w:endnotePr>
        <w:numFmt w:val="lowerLetter"/>
      </w:endnotePr>
      <w:pgSz w:w="12240" w:h="15840" w:code="1"/>
      <w:pgMar w:top="806" w:right="1080" w:bottom="288" w:left="1080"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30B37" w14:textId="77777777" w:rsidR="003100CF" w:rsidRDefault="003100CF">
      <w:r>
        <w:separator/>
      </w:r>
    </w:p>
  </w:endnote>
  <w:endnote w:type="continuationSeparator" w:id="0">
    <w:p w14:paraId="7A1AB7CF" w14:textId="77777777" w:rsidR="003100CF" w:rsidRDefault="00310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1796578"/>
      <w:docPartObj>
        <w:docPartGallery w:val="Page Numbers (Bottom of Page)"/>
        <w:docPartUnique/>
      </w:docPartObj>
    </w:sdtPr>
    <w:sdtEndPr>
      <w:rPr>
        <w:noProof/>
        <w:sz w:val="20"/>
      </w:rPr>
    </w:sdtEndPr>
    <w:sdtContent>
      <w:p w14:paraId="7552C13C" w14:textId="5AD444C7" w:rsidR="00314FBE" w:rsidRPr="00A91B48" w:rsidRDefault="00830168" w:rsidP="00830168">
        <w:pPr>
          <w:pStyle w:val="Footer"/>
          <w:jc w:val="center"/>
          <w:rPr>
            <w:sz w:val="20"/>
          </w:rPr>
        </w:pPr>
        <w:r w:rsidRPr="00A91B48">
          <w:rPr>
            <w:sz w:val="20"/>
          </w:rPr>
          <w:t xml:space="preserve">Page | </w:t>
        </w:r>
        <w:r w:rsidR="00314FBE" w:rsidRPr="00A91B48">
          <w:rPr>
            <w:sz w:val="20"/>
          </w:rPr>
          <w:fldChar w:fldCharType="begin"/>
        </w:r>
        <w:r w:rsidR="00314FBE" w:rsidRPr="00A91B48">
          <w:rPr>
            <w:sz w:val="20"/>
          </w:rPr>
          <w:instrText xml:space="preserve"> PAGE   \* MERGEFORMAT </w:instrText>
        </w:r>
        <w:r w:rsidR="00314FBE" w:rsidRPr="00A91B48">
          <w:rPr>
            <w:sz w:val="20"/>
          </w:rPr>
          <w:fldChar w:fldCharType="separate"/>
        </w:r>
        <w:r w:rsidR="00314FBE" w:rsidRPr="00A91B48">
          <w:rPr>
            <w:noProof/>
            <w:sz w:val="20"/>
          </w:rPr>
          <w:t>2</w:t>
        </w:r>
        <w:r w:rsidR="00314FBE" w:rsidRPr="00A91B48">
          <w:rPr>
            <w:noProof/>
            <w:sz w:val="20"/>
          </w:rPr>
          <w:fldChar w:fldCharType="end"/>
        </w:r>
      </w:p>
    </w:sdtContent>
  </w:sdt>
  <w:p w14:paraId="532174CD" w14:textId="77777777" w:rsidR="00A345DE" w:rsidRDefault="00A345DE" w:rsidP="005139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0564859"/>
      <w:docPartObj>
        <w:docPartGallery w:val="Page Numbers (Bottom of Page)"/>
        <w:docPartUnique/>
      </w:docPartObj>
    </w:sdtPr>
    <w:sdtEndPr>
      <w:rPr>
        <w:sz w:val="20"/>
      </w:rPr>
    </w:sdtEndPr>
    <w:sdtContent>
      <w:p w14:paraId="788629F1" w14:textId="18A42626" w:rsidR="0051391B" w:rsidRPr="00A91B48" w:rsidRDefault="0051391B" w:rsidP="0051391B">
        <w:pPr>
          <w:pStyle w:val="Footer"/>
          <w:jc w:val="center"/>
          <w:rPr>
            <w:sz w:val="20"/>
          </w:rPr>
        </w:pPr>
        <w:r w:rsidRPr="00A91B48">
          <w:rPr>
            <w:sz w:val="20"/>
          </w:rPr>
          <w:t xml:space="preserve">Page | </w:t>
        </w:r>
        <w:r w:rsidRPr="00A91B48">
          <w:rPr>
            <w:sz w:val="20"/>
          </w:rPr>
          <w:fldChar w:fldCharType="begin"/>
        </w:r>
        <w:r w:rsidRPr="00A91B48">
          <w:rPr>
            <w:sz w:val="20"/>
          </w:rPr>
          <w:instrText xml:space="preserve"> PAGE   \* MERGEFORMAT </w:instrText>
        </w:r>
        <w:r w:rsidRPr="00A91B48">
          <w:rPr>
            <w:sz w:val="20"/>
          </w:rPr>
          <w:fldChar w:fldCharType="separate"/>
        </w:r>
        <w:r w:rsidR="00122E91" w:rsidRPr="00A91B48">
          <w:rPr>
            <w:noProof/>
            <w:sz w:val="20"/>
          </w:rPr>
          <w:t>1</w:t>
        </w:r>
        <w:r w:rsidRPr="00A91B48">
          <w:rPr>
            <w:noProof/>
            <w:sz w:val="20"/>
          </w:rPr>
          <w:fldChar w:fldCharType="end"/>
        </w:r>
        <w:r w:rsidRPr="00A91B48">
          <w:rPr>
            <w:sz w:val="20"/>
          </w:rPr>
          <w:t xml:space="preserve"> </w:t>
        </w:r>
      </w:p>
    </w:sdtContent>
  </w:sdt>
  <w:p w14:paraId="4E040646" w14:textId="33C707D7" w:rsidR="00A345DE" w:rsidRPr="00A91B48" w:rsidRDefault="00BC1588" w:rsidP="00286AF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sz w:val="20"/>
      </w:rPr>
    </w:pPr>
    <w:r w:rsidRPr="00A91B48">
      <w:rPr>
        <w:sz w:val="20"/>
      </w:rPr>
      <w:t>revised:</w:t>
    </w:r>
    <w:r w:rsidR="002A2D82">
      <w:rPr>
        <w:sz w:val="20"/>
      </w:rPr>
      <w:t xml:space="preserve"> 12/8/2023 2:42 PM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77908" w14:textId="772C69C8" w:rsidR="00E11DE6" w:rsidRPr="00A91B48" w:rsidRDefault="00E11DE6" w:rsidP="00E11DE6">
    <w:pPr>
      <w:pStyle w:val="Footer"/>
      <w:jc w:val="center"/>
      <w:rPr>
        <w:sz w:val="20"/>
      </w:rPr>
    </w:pPr>
    <w:r w:rsidRPr="00A91B48">
      <w:rPr>
        <w:sz w:val="20"/>
      </w:rPr>
      <w:t>Page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E6868" w14:textId="77777777" w:rsidR="003100CF" w:rsidRDefault="003100CF">
      <w:r>
        <w:separator/>
      </w:r>
    </w:p>
  </w:footnote>
  <w:footnote w:type="continuationSeparator" w:id="0">
    <w:p w14:paraId="132C1CD3" w14:textId="77777777" w:rsidR="003100CF" w:rsidRDefault="00310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FAEEF" w14:textId="77777777" w:rsidR="00A345DE" w:rsidRDefault="00A345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C8508" w14:textId="77777777" w:rsidR="00A345DE" w:rsidRDefault="00A345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F7264"/>
    <w:multiLevelType w:val="hybridMultilevel"/>
    <w:tmpl w:val="5524C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587927"/>
    <w:multiLevelType w:val="hybridMultilevel"/>
    <w:tmpl w:val="3BF4887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54E1146E"/>
    <w:multiLevelType w:val="hybridMultilevel"/>
    <w:tmpl w:val="DA94F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9342DC"/>
    <w:multiLevelType w:val="hybridMultilevel"/>
    <w:tmpl w:val="73B6965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238097387">
    <w:abstractNumId w:val="3"/>
  </w:num>
  <w:num w:numId="2" w16cid:durableId="107749452">
    <w:abstractNumId w:val="1"/>
  </w:num>
  <w:num w:numId="3" w16cid:durableId="1189176456">
    <w:abstractNumId w:val="0"/>
  </w:num>
  <w:num w:numId="4" w16cid:durableId="7856626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404"/>
    <w:rsid w:val="00002346"/>
    <w:rsid w:val="00005AEB"/>
    <w:rsid w:val="000076A3"/>
    <w:rsid w:val="00022A51"/>
    <w:rsid w:val="000274D1"/>
    <w:rsid w:val="00027D2E"/>
    <w:rsid w:val="00036B86"/>
    <w:rsid w:val="000410C4"/>
    <w:rsid w:val="0004227E"/>
    <w:rsid w:val="00045FF2"/>
    <w:rsid w:val="00050388"/>
    <w:rsid w:val="00063B74"/>
    <w:rsid w:val="00064584"/>
    <w:rsid w:val="000749C1"/>
    <w:rsid w:val="00075D89"/>
    <w:rsid w:val="0007680F"/>
    <w:rsid w:val="0008695C"/>
    <w:rsid w:val="000903C2"/>
    <w:rsid w:val="00090555"/>
    <w:rsid w:val="0009128B"/>
    <w:rsid w:val="0009302F"/>
    <w:rsid w:val="000931CF"/>
    <w:rsid w:val="000A2404"/>
    <w:rsid w:val="000B1D78"/>
    <w:rsid w:val="000B4568"/>
    <w:rsid w:val="000B7443"/>
    <w:rsid w:val="000C30A5"/>
    <w:rsid w:val="000D22F0"/>
    <w:rsid w:val="000E64A1"/>
    <w:rsid w:val="000E738E"/>
    <w:rsid w:val="000F4A19"/>
    <w:rsid w:val="000F4BBC"/>
    <w:rsid w:val="000F5813"/>
    <w:rsid w:val="000F7B55"/>
    <w:rsid w:val="00105F66"/>
    <w:rsid w:val="00106DF5"/>
    <w:rsid w:val="00112847"/>
    <w:rsid w:val="00117EC6"/>
    <w:rsid w:val="0012049F"/>
    <w:rsid w:val="00121DF9"/>
    <w:rsid w:val="00122E91"/>
    <w:rsid w:val="001316CD"/>
    <w:rsid w:val="001379F0"/>
    <w:rsid w:val="00144FFC"/>
    <w:rsid w:val="001522CC"/>
    <w:rsid w:val="00171C41"/>
    <w:rsid w:val="001A0238"/>
    <w:rsid w:val="001B1A65"/>
    <w:rsid w:val="001B486D"/>
    <w:rsid w:val="001B7463"/>
    <w:rsid w:val="001C746C"/>
    <w:rsid w:val="001D039E"/>
    <w:rsid w:val="001D0A0A"/>
    <w:rsid w:val="001D29A6"/>
    <w:rsid w:val="001D2DC1"/>
    <w:rsid w:val="001E043E"/>
    <w:rsid w:val="001E0D10"/>
    <w:rsid w:val="001E10C2"/>
    <w:rsid w:val="001F3084"/>
    <w:rsid w:val="001F6E71"/>
    <w:rsid w:val="00206130"/>
    <w:rsid w:val="00210C9A"/>
    <w:rsid w:val="00211565"/>
    <w:rsid w:val="002115C4"/>
    <w:rsid w:val="00221778"/>
    <w:rsid w:val="00226DDE"/>
    <w:rsid w:val="0023757A"/>
    <w:rsid w:val="00261D5A"/>
    <w:rsid w:val="00261F6C"/>
    <w:rsid w:val="00264693"/>
    <w:rsid w:val="00274821"/>
    <w:rsid w:val="00276478"/>
    <w:rsid w:val="002800D9"/>
    <w:rsid w:val="00282047"/>
    <w:rsid w:val="00285114"/>
    <w:rsid w:val="00286AF2"/>
    <w:rsid w:val="002A2D82"/>
    <w:rsid w:val="002B24A9"/>
    <w:rsid w:val="002C1D59"/>
    <w:rsid w:val="002D7C00"/>
    <w:rsid w:val="002E2346"/>
    <w:rsid w:val="002E4AAE"/>
    <w:rsid w:val="002E6254"/>
    <w:rsid w:val="002F2650"/>
    <w:rsid w:val="002F5F64"/>
    <w:rsid w:val="002F601D"/>
    <w:rsid w:val="003100CF"/>
    <w:rsid w:val="00312450"/>
    <w:rsid w:val="00314595"/>
    <w:rsid w:val="00314FBE"/>
    <w:rsid w:val="00316E29"/>
    <w:rsid w:val="003177D9"/>
    <w:rsid w:val="00317EAB"/>
    <w:rsid w:val="00321980"/>
    <w:rsid w:val="003264AD"/>
    <w:rsid w:val="00326D92"/>
    <w:rsid w:val="00331015"/>
    <w:rsid w:val="00333184"/>
    <w:rsid w:val="003331FE"/>
    <w:rsid w:val="00351B76"/>
    <w:rsid w:val="003542AE"/>
    <w:rsid w:val="003561A2"/>
    <w:rsid w:val="003664DD"/>
    <w:rsid w:val="00394D07"/>
    <w:rsid w:val="003A03AA"/>
    <w:rsid w:val="003A6D61"/>
    <w:rsid w:val="003B6A75"/>
    <w:rsid w:val="003C32AF"/>
    <w:rsid w:val="003C78DB"/>
    <w:rsid w:val="003C78E8"/>
    <w:rsid w:val="003D23D3"/>
    <w:rsid w:val="003D51FA"/>
    <w:rsid w:val="003D562D"/>
    <w:rsid w:val="003E719B"/>
    <w:rsid w:val="003F1926"/>
    <w:rsid w:val="003F4960"/>
    <w:rsid w:val="003F58F6"/>
    <w:rsid w:val="003F63AF"/>
    <w:rsid w:val="003F6F01"/>
    <w:rsid w:val="004079AF"/>
    <w:rsid w:val="00426393"/>
    <w:rsid w:val="00431C32"/>
    <w:rsid w:val="00436AA7"/>
    <w:rsid w:val="00456121"/>
    <w:rsid w:val="004578BA"/>
    <w:rsid w:val="00457B7F"/>
    <w:rsid w:val="00463BCF"/>
    <w:rsid w:val="00463C97"/>
    <w:rsid w:val="0046540D"/>
    <w:rsid w:val="00465DA0"/>
    <w:rsid w:val="00467283"/>
    <w:rsid w:val="00470003"/>
    <w:rsid w:val="00473F42"/>
    <w:rsid w:val="004823EC"/>
    <w:rsid w:val="004869C2"/>
    <w:rsid w:val="0049107A"/>
    <w:rsid w:val="00493010"/>
    <w:rsid w:val="00493E38"/>
    <w:rsid w:val="00495243"/>
    <w:rsid w:val="0049561E"/>
    <w:rsid w:val="00496158"/>
    <w:rsid w:val="00496286"/>
    <w:rsid w:val="004A66E7"/>
    <w:rsid w:val="004A6F08"/>
    <w:rsid w:val="004B0FC3"/>
    <w:rsid w:val="004C4B2A"/>
    <w:rsid w:val="004C7F06"/>
    <w:rsid w:val="004D1CDB"/>
    <w:rsid w:val="004D3AFC"/>
    <w:rsid w:val="004D6F25"/>
    <w:rsid w:val="004E4EEE"/>
    <w:rsid w:val="004E7ECD"/>
    <w:rsid w:val="004F0011"/>
    <w:rsid w:val="004F261A"/>
    <w:rsid w:val="0051171A"/>
    <w:rsid w:val="0051391B"/>
    <w:rsid w:val="00523196"/>
    <w:rsid w:val="00523CD5"/>
    <w:rsid w:val="005525E4"/>
    <w:rsid w:val="005576BD"/>
    <w:rsid w:val="005775B8"/>
    <w:rsid w:val="005832BB"/>
    <w:rsid w:val="005933A6"/>
    <w:rsid w:val="0059742E"/>
    <w:rsid w:val="0059760E"/>
    <w:rsid w:val="005A488B"/>
    <w:rsid w:val="005B02CD"/>
    <w:rsid w:val="005B4553"/>
    <w:rsid w:val="005B6357"/>
    <w:rsid w:val="005C3066"/>
    <w:rsid w:val="005D39BA"/>
    <w:rsid w:val="005D56F4"/>
    <w:rsid w:val="005E115C"/>
    <w:rsid w:val="005E220E"/>
    <w:rsid w:val="005E2BA4"/>
    <w:rsid w:val="005E632D"/>
    <w:rsid w:val="005F1738"/>
    <w:rsid w:val="005F3ED0"/>
    <w:rsid w:val="005F54F0"/>
    <w:rsid w:val="00600818"/>
    <w:rsid w:val="00603C6B"/>
    <w:rsid w:val="006108C3"/>
    <w:rsid w:val="00611E32"/>
    <w:rsid w:val="00613C69"/>
    <w:rsid w:val="006167D5"/>
    <w:rsid w:val="006170AB"/>
    <w:rsid w:val="006176FD"/>
    <w:rsid w:val="00624110"/>
    <w:rsid w:val="00631CB7"/>
    <w:rsid w:val="006416E9"/>
    <w:rsid w:val="006469DC"/>
    <w:rsid w:val="006509EC"/>
    <w:rsid w:val="006577EA"/>
    <w:rsid w:val="00661657"/>
    <w:rsid w:val="0066217B"/>
    <w:rsid w:val="00670105"/>
    <w:rsid w:val="00687807"/>
    <w:rsid w:val="0069096C"/>
    <w:rsid w:val="006948F3"/>
    <w:rsid w:val="0069643F"/>
    <w:rsid w:val="006A22CE"/>
    <w:rsid w:val="006C0D78"/>
    <w:rsid w:val="006C2B3B"/>
    <w:rsid w:val="006C3E86"/>
    <w:rsid w:val="006C57F8"/>
    <w:rsid w:val="006C5F56"/>
    <w:rsid w:val="006E2C27"/>
    <w:rsid w:val="006E5207"/>
    <w:rsid w:val="006E747A"/>
    <w:rsid w:val="006E7AA1"/>
    <w:rsid w:val="0071766B"/>
    <w:rsid w:val="00721051"/>
    <w:rsid w:val="00721689"/>
    <w:rsid w:val="00722835"/>
    <w:rsid w:val="007277D4"/>
    <w:rsid w:val="00731D9D"/>
    <w:rsid w:val="007342C7"/>
    <w:rsid w:val="00745644"/>
    <w:rsid w:val="00757098"/>
    <w:rsid w:val="0076482D"/>
    <w:rsid w:val="0076679D"/>
    <w:rsid w:val="00771023"/>
    <w:rsid w:val="00781EB3"/>
    <w:rsid w:val="0078421C"/>
    <w:rsid w:val="007A7EBA"/>
    <w:rsid w:val="007B53E8"/>
    <w:rsid w:val="007C1DC9"/>
    <w:rsid w:val="007C641E"/>
    <w:rsid w:val="008054B8"/>
    <w:rsid w:val="008219C7"/>
    <w:rsid w:val="00822C44"/>
    <w:rsid w:val="00830168"/>
    <w:rsid w:val="008338A3"/>
    <w:rsid w:val="00835E8C"/>
    <w:rsid w:val="0084221C"/>
    <w:rsid w:val="00854DA7"/>
    <w:rsid w:val="008557D4"/>
    <w:rsid w:val="008572CA"/>
    <w:rsid w:val="00860E9F"/>
    <w:rsid w:val="00863A08"/>
    <w:rsid w:val="00866BB6"/>
    <w:rsid w:val="0088674D"/>
    <w:rsid w:val="00890BD3"/>
    <w:rsid w:val="00891EDB"/>
    <w:rsid w:val="00894637"/>
    <w:rsid w:val="00897351"/>
    <w:rsid w:val="008A2CB3"/>
    <w:rsid w:val="008A5AB8"/>
    <w:rsid w:val="008C00F9"/>
    <w:rsid w:val="008C357B"/>
    <w:rsid w:val="008C791D"/>
    <w:rsid w:val="008D3366"/>
    <w:rsid w:val="008D3D86"/>
    <w:rsid w:val="008D5CD6"/>
    <w:rsid w:val="008F4908"/>
    <w:rsid w:val="008F63E6"/>
    <w:rsid w:val="008F77AE"/>
    <w:rsid w:val="0090324C"/>
    <w:rsid w:val="00903CB5"/>
    <w:rsid w:val="009059C3"/>
    <w:rsid w:val="00910CC8"/>
    <w:rsid w:val="00924458"/>
    <w:rsid w:val="00926390"/>
    <w:rsid w:val="00933A0B"/>
    <w:rsid w:val="009341C8"/>
    <w:rsid w:val="0094071A"/>
    <w:rsid w:val="009576BD"/>
    <w:rsid w:val="00960EFD"/>
    <w:rsid w:val="009718D7"/>
    <w:rsid w:val="009759FA"/>
    <w:rsid w:val="0098659B"/>
    <w:rsid w:val="009A27ED"/>
    <w:rsid w:val="009A4179"/>
    <w:rsid w:val="009A4D43"/>
    <w:rsid w:val="009B5ED6"/>
    <w:rsid w:val="009C1767"/>
    <w:rsid w:val="009C17E3"/>
    <w:rsid w:val="009C7BCC"/>
    <w:rsid w:val="009D06E6"/>
    <w:rsid w:val="009E599E"/>
    <w:rsid w:val="009E7BC6"/>
    <w:rsid w:val="009F4C28"/>
    <w:rsid w:val="00A016A4"/>
    <w:rsid w:val="00A21FBF"/>
    <w:rsid w:val="00A2296A"/>
    <w:rsid w:val="00A24C4D"/>
    <w:rsid w:val="00A30D78"/>
    <w:rsid w:val="00A345DE"/>
    <w:rsid w:val="00A34903"/>
    <w:rsid w:val="00A35CC6"/>
    <w:rsid w:val="00A54DE4"/>
    <w:rsid w:val="00A5667B"/>
    <w:rsid w:val="00A602CE"/>
    <w:rsid w:val="00A60593"/>
    <w:rsid w:val="00A61DD6"/>
    <w:rsid w:val="00A621EA"/>
    <w:rsid w:val="00A626B3"/>
    <w:rsid w:val="00A66659"/>
    <w:rsid w:val="00A75239"/>
    <w:rsid w:val="00A75396"/>
    <w:rsid w:val="00A75B11"/>
    <w:rsid w:val="00A80CE2"/>
    <w:rsid w:val="00A84E75"/>
    <w:rsid w:val="00A91B48"/>
    <w:rsid w:val="00A95BA6"/>
    <w:rsid w:val="00A978D3"/>
    <w:rsid w:val="00AA3DA5"/>
    <w:rsid w:val="00AB2502"/>
    <w:rsid w:val="00AB27E6"/>
    <w:rsid w:val="00AB7177"/>
    <w:rsid w:val="00AB7805"/>
    <w:rsid w:val="00AC5428"/>
    <w:rsid w:val="00AC56AE"/>
    <w:rsid w:val="00AD4872"/>
    <w:rsid w:val="00AD691D"/>
    <w:rsid w:val="00AE0BB6"/>
    <w:rsid w:val="00AE1BC6"/>
    <w:rsid w:val="00AE6F96"/>
    <w:rsid w:val="00AF03D3"/>
    <w:rsid w:val="00AF0CAE"/>
    <w:rsid w:val="00AF40BD"/>
    <w:rsid w:val="00AF42AC"/>
    <w:rsid w:val="00AF642F"/>
    <w:rsid w:val="00AF781D"/>
    <w:rsid w:val="00B01530"/>
    <w:rsid w:val="00B2399A"/>
    <w:rsid w:val="00B24328"/>
    <w:rsid w:val="00B266BB"/>
    <w:rsid w:val="00B34474"/>
    <w:rsid w:val="00B3495D"/>
    <w:rsid w:val="00B36CBC"/>
    <w:rsid w:val="00B41065"/>
    <w:rsid w:val="00B41A5D"/>
    <w:rsid w:val="00B43CAA"/>
    <w:rsid w:val="00B44DDE"/>
    <w:rsid w:val="00B458E0"/>
    <w:rsid w:val="00B510B3"/>
    <w:rsid w:val="00B5570E"/>
    <w:rsid w:val="00B620D7"/>
    <w:rsid w:val="00B62C1A"/>
    <w:rsid w:val="00B637D1"/>
    <w:rsid w:val="00B76084"/>
    <w:rsid w:val="00B86EBE"/>
    <w:rsid w:val="00BA1277"/>
    <w:rsid w:val="00BA7A94"/>
    <w:rsid w:val="00BC1588"/>
    <w:rsid w:val="00BD674C"/>
    <w:rsid w:val="00BE1FB8"/>
    <w:rsid w:val="00BF3D1A"/>
    <w:rsid w:val="00C03D70"/>
    <w:rsid w:val="00C16B84"/>
    <w:rsid w:val="00C333F9"/>
    <w:rsid w:val="00C3601B"/>
    <w:rsid w:val="00C36E11"/>
    <w:rsid w:val="00C4286E"/>
    <w:rsid w:val="00C50872"/>
    <w:rsid w:val="00C52247"/>
    <w:rsid w:val="00C573FC"/>
    <w:rsid w:val="00C6124F"/>
    <w:rsid w:val="00C64B40"/>
    <w:rsid w:val="00C663B1"/>
    <w:rsid w:val="00C75E56"/>
    <w:rsid w:val="00C83074"/>
    <w:rsid w:val="00C878ED"/>
    <w:rsid w:val="00C969C7"/>
    <w:rsid w:val="00CA3D26"/>
    <w:rsid w:val="00CA64BE"/>
    <w:rsid w:val="00CB23E1"/>
    <w:rsid w:val="00CB678E"/>
    <w:rsid w:val="00CC1CB9"/>
    <w:rsid w:val="00CC29E8"/>
    <w:rsid w:val="00CD4DBF"/>
    <w:rsid w:val="00CE3AE0"/>
    <w:rsid w:val="00CF5406"/>
    <w:rsid w:val="00D001E8"/>
    <w:rsid w:val="00D00333"/>
    <w:rsid w:val="00D03D6F"/>
    <w:rsid w:val="00D05969"/>
    <w:rsid w:val="00D164BA"/>
    <w:rsid w:val="00D36C34"/>
    <w:rsid w:val="00D41C73"/>
    <w:rsid w:val="00D754AE"/>
    <w:rsid w:val="00D82323"/>
    <w:rsid w:val="00D84406"/>
    <w:rsid w:val="00D85E21"/>
    <w:rsid w:val="00D87E3B"/>
    <w:rsid w:val="00D932DC"/>
    <w:rsid w:val="00D9474F"/>
    <w:rsid w:val="00D9575F"/>
    <w:rsid w:val="00DA6AEC"/>
    <w:rsid w:val="00DB16B5"/>
    <w:rsid w:val="00DB3275"/>
    <w:rsid w:val="00DB4818"/>
    <w:rsid w:val="00DC1BA6"/>
    <w:rsid w:val="00DC435B"/>
    <w:rsid w:val="00DD46A7"/>
    <w:rsid w:val="00DE11A1"/>
    <w:rsid w:val="00DE7C46"/>
    <w:rsid w:val="00E00827"/>
    <w:rsid w:val="00E03AEB"/>
    <w:rsid w:val="00E11DE6"/>
    <w:rsid w:val="00E12DA0"/>
    <w:rsid w:val="00E15928"/>
    <w:rsid w:val="00E170C9"/>
    <w:rsid w:val="00E20E07"/>
    <w:rsid w:val="00E31297"/>
    <w:rsid w:val="00E43AB7"/>
    <w:rsid w:val="00E45E35"/>
    <w:rsid w:val="00E46926"/>
    <w:rsid w:val="00E56744"/>
    <w:rsid w:val="00E7166C"/>
    <w:rsid w:val="00E71755"/>
    <w:rsid w:val="00E77F98"/>
    <w:rsid w:val="00E80440"/>
    <w:rsid w:val="00E87A76"/>
    <w:rsid w:val="00E9665A"/>
    <w:rsid w:val="00EA76FA"/>
    <w:rsid w:val="00EB3198"/>
    <w:rsid w:val="00EB587B"/>
    <w:rsid w:val="00EB76BA"/>
    <w:rsid w:val="00EC3F6E"/>
    <w:rsid w:val="00F007F1"/>
    <w:rsid w:val="00F06142"/>
    <w:rsid w:val="00F07674"/>
    <w:rsid w:val="00F1308D"/>
    <w:rsid w:val="00F1348C"/>
    <w:rsid w:val="00F152E0"/>
    <w:rsid w:val="00F201B3"/>
    <w:rsid w:val="00F2527E"/>
    <w:rsid w:val="00F27C80"/>
    <w:rsid w:val="00F315C3"/>
    <w:rsid w:val="00F33528"/>
    <w:rsid w:val="00F42D69"/>
    <w:rsid w:val="00F47B0F"/>
    <w:rsid w:val="00F541DA"/>
    <w:rsid w:val="00F56F02"/>
    <w:rsid w:val="00F64CAB"/>
    <w:rsid w:val="00F71CD3"/>
    <w:rsid w:val="00F82FB8"/>
    <w:rsid w:val="00F83705"/>
    <w:rsid w:val="00F936BA"/>
    <w:rsid w:val="00F9703A"/>
    <w:rsid w:val="00FA715B"/>
    <w:rsid w:val="00FA71EE"/>
    <w:rsid w:val="00FB087E"/>
    <w:rsid w:val="00FB771E"/>
    <w:rsid w:val="00FC0961"/>
    <w:rsid w:val="00FC299D"/>
    <w:rsid w:val="00FE0F8B"/>
    <w:rsid w:val="00FE1D75"/>
    <w:rsid w:val="00FE3483"/>
    <w:rsid w:val="00FE47D3"/>
    <w:rsid w:val="00FE76EE"/>
    <w:rsid w:val="00FF17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766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6121"/>
    <w:rPr>
      <w:sz w:val="24"/>
    </w:rPr>
  </w:style>
  <w:style w:type="paragraph" w:styleId="Heading1">
    <w:name w:val="heading 1"/>
    <w:basedOn w:val="Normal"/>
    <w:next w:val="Normal"/>
    <w:qFormat/>
    <w:rsid w:val="00456121"/>
    <w:pPr>
      <w:keepNext/>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center"/>
      <w:outlineLvl w:val="0"/>
    </w:pPr>
    <w:rPr>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56121"/>
    <w:rPr>
      <w:color w:val="0000FF"/>
      <w:u w:val="single"/>
    </w:rPr>
  </w:style>
  <w:style w:type="character" w:customStyle="1" w:styleId="Memo">
    <w:name w:val="Memo"/>
    <w:rsid w:val="00456121"/>
    <w:rPr>
      <w:rFonts w:ascii="Times New Roman" w:hAnsi="Times New Roman"/>
      <w:sz w:val="36"/>
    </w:rPr>
  </w:style>
  <w:style w:type="character" w:customStyle="1" w:styleId="ToFrom">
    <w:name w:val="ToFrom"/>
    <w:rsid w:val="00456121"/>
    <w:rPr>
      <w:b/>
      <w:sz w:val="18"/>
    </w:rPr>
  </w:style>
  <w:style w:type="character" w:styleId="FollowedHyperlink">
    <w:name w:val="FollowedHyperlink"/>
    <w:basedOn w:val="DefaultParagraphFont"/>
    <w:rsid w:val="00745644"/>
    <w:rPr>
      <w:color w:val="800080" w:themeColor="followedHyperlink"/>
      <w:u w:val="single"/>
    </w:rPr>
  </w:style>
  <w:style w:type="table" w:styleId="TableGrid">
    <w:name w:val="Table Grid"/>
    <w:basedOn w:val="TableNormal"/>
    <w:rsid w:val="0032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86AF2"/>
    <w:pPr>
      <w:tabs>
        <w:tab w:val="center" w:pos="4680"/>
        <w:tab w:val="right" w:pos="9360"/>
      </w:tabs>
    </w:pPr>
  </w:style>
  <w:style w:type="character" w:customStyle="1" w:styleId="HeaderChar">
    <w:name w:val="Header Char"/>
    <w:basedOn w:val="DefaultParagraphFont"/>
    <w:link w:val="Header"/>
    <w:rsid w:val="00286AF2"/>
    <w:rPr>
      <w:sz w:val="24"/>
    </w:rPr>
  </w:style>
  <w:style w:type="paragraph" w:styleId="Footer">
    <w:name w:val="footer"/>
    <w:basedOn w:val="Normal"/>
    <w:link w:val="FooterChar"/>
    <w:uiPriority w:val="99"/>
    <w:rsid w:val="00286AF2"/>
    <w:pPr>
      <w:tabs>
        <w:tab w:val="center" w:pos="4680"/>
        <w:tab w:val="right" w:pos="9360"/>
      </w:tabs>
    </w:pPr>
  </w:style>
  <w:style w:type="character" w:customStyle="1" w:styleId="FooterChar">
    <w:name w:val="Footer Char"/>
    <w:basedOn w:val="DefaultParagraphFont"/>
    <w:link w:val="Footer"/>
    <w:uiPriority w:val="99"/>
    <w:rsid w:val="00286AF2"/>
    <w:rPr>
      <w:sz w:val="24"/>
    </w:rPr>
  </w:style>
  <w:style w:type="paragraph" w:styleId="BodyTextIndent">
    <w:name w:val="Body Text Indent"/>
    <w:basedOn w:val="Normal"/>
    <w:link w:val="BodyTextIndentChar"/>
    <w:rsid w:val="0023757A"/>
    <w:pPr>
      <w:ind w:left="720"/>
    </w:pPr>
    <w:rPr>
      <w:rFonts w:ascii="Lucida Bright" w:hAnsi="Lucida Bright"/>
      <w:sz w:val="20"/>
      <w:szCs w:val="24"/>
    </w:rPr>
  </w:style>
  <w:style w:type="character" w:customStyle="1" w:styleId="BodyTextIndentChar">
    <w:name w:val="Body Text Indent Char"/>
    <w:basedOn w:val="DefaultParagraphFont"/>
    <w:link w:val="BodyTextIndent"/>
    <w:rsid w:val="0023757A"/>
    <w:rPr>
      <w:rFonts w:ascii="Lucida Bright" w:hAnsi="Lucida Bright"/>
      <w:szCs w:val="24"/>
    </w:rPr>
  </w:style>
  <w:style w:type="paragraph" w:styleId="BalloonText">
    <w:name w:val="Balloon Text"/>
    <w:basedOn w:val="Normal"/>
    <w:link w:val="BalloonTextChar"/>
    <w:rsid w:val="00D84406"/>
    <w:rPr>
      <w:rFonts w:ascii="Tahoma" w:hAnsi="Tahoma" w:cs="Tahoma"/>
      <w:sz w:val="16"/>
      <w:szCs w:val="16"/>
    </w:rPr>
  </w:style>
  <w:style w:type="character" w:customStyle="1" w:styleId="BalloonTextChar">
    <w:name w:val="Balloon Text Char"/>
    <w:basedOn w:val="DefaultParagraphFont"/>
    <w:link w:val="BalloonText"/>
    <w:rsid w:val="00D84406"/>
    <w:rPr>
      <w:rFonts w:ascii="Tahoma" w:hAnsi="Tahoma" w:cs="Tahoma"/>
      <w:sz w:val="16"/>
      <w:szCs w:val="16"/>
    </w:rPr>
  </w:style>
  <w:style w:type="character" w:customStyle="1" w:styleId="paboldtext">
    <w:name w:val="paboldtext"/>
    <w:basedOn w:val="DefaultParagraphFont"/>
    <w:rsid w:val="00F06142"/>
  </w:style>
  <w:style w:type="character" w:customStyle="1" w:styleId="pslongeditbox">
    <w:name w:val="pslongeditbox"/>
    <w:basedOn w:val="DefaultParagraphFont"/>
    <w:rsid w:val="00F06142"/>
  </w:style>
  <w:style w:type="character" w:customStyle="1" w:styleId="Mention1">
    <w:name w:val="Mention1"/>
    <w:basedOn w:val="DefaultParagraphFont"/>
    <w:uiPriority w:val="99"/>
    <w:semiHidden/>
    <w:unhideWhenUsed/>
    <w:rsid w:val="00F541DA"/>
    <w:rPr>
      <w:color w:val="2B579A"/>
      <w:shd w:val="clear" w:color="auto" w:fill="E6E6E6"/>
    </w:rPr>
  </w:style>
  <w:style w:type="character" w:styleId="CommentReference">
    <w:name w:val="annotation reference"/>
    <w:basedOn w:val="DefaultParagraphFont"/>
    <w:uiPriority w:val="99"/>
    <w:semiHidden/>
    <w:unhideWhenUsed/>
    <w:rsid w:val="0008695C"/>
    <w:rPr>
      <w:sz w:val="22"/>
      <w:szCs w:val="16"/>
    </w:rPr>
  </w:style>
  <w:style w:type="paragraph" w:styleId="CommentText">
    <w:name w:val="annotation text"/>
    <w:basedOn w:val="Normal"/>
    <w:link w:val="CommentTextChar"/>
    <w:uiPriority w:val="99"/>
    <w:unhideWhenUsed/>
    <w:rsid w:val="0008695C"/>
    <w:rPr>
      <w:rFonts w:asciiTheme="minorHAnsi" w:eastAsiaTheme="minorHAnsi" w:hAnsiTheme="minorHAnsi" w:cstheme="minorBidi"/>
      <w:sz w:val="22"/>
    </w:rPr>
  </w:style>
  <w:style w:type="character" w:customStyle="1" w:styleId="CommentTextChar">
    <w:name w:val="Comment Text Char"/>
    <w:basedOn w:val="DefaultParagraphFont"/>
    <w:link w:val="CommentText"/>
    <w:uiPriority w:val="99"/>
    <w:rsid w:val="0008695C"/>
    <w:rPr>
      <w:rFonts w:asciiTheme="minorHAnsi" w:eastAsiaTheme="minorHAnsi" w:hAnsiTheme="minorHAnsi" w:cstheme="minorBidi"/>
      <w:sz w:val="22"/>
    </w:rPr>
  </w:style>
  <w:style w:type="paragraph" w:styleId="ListParagraph">
    <w:name w:val="List Paragraph"/>
    <w:basedOn w:val="Normal"/>
    <w:uiPriority w:val="34"/>
    <w:qFormat/>
    <w:rsid w:val="000E738E"/>
    <w:pPr>
      <w:ind w:left="720"/>
      <w:contextualSpacing/>
    </w:pPr>
  </w:style>
  <w:style w:type="paragraph" w:styleId="CommentSubject">
    <w:name w:val="annotation subject"/>
    <w:basedOn w:val="CommentText"/>
    <w:next w:val="CommentText"/>
    <w:link w:val="CommentSubjectChar"/>
    <w:semiHidden/>
    <w:unhideWhenUsed/>
    <w:rsid w:val="00075D89"/>
    <w:rPr>
      <w:rFonts w:ascii="Times New Roman" w:eastAsia="Times New Roman" w:hAnsi="Times New Roman" w:cs="Times New Roman"/>
      <w:b/>
      <w:bCs/>
      <w:sz w:val="20"/>
    </w:rPr>
  </w:style>
  <w:style w:type="character" w:customStyle="1" w:styleId="CommentSubjectChar">
    <w:name w:val="Comment Subject Char"/>
    <w:basedOn w:val="CommentTextChar"/>
    <w:link w:val="CommentSubject"/>
    <w:semiHidden/>
    <w:rsid w:val="00075D89"/>
    <w:rPr>
      <w:rFonts w:asciiTheme="minorHAnsi" w:eastAsiaTheme="minorHAnsi" w:hAnsiTheme="minorHAnsi" w:cstheme="minorBidi"/>
      <w:b/>
      <w:bCs/>
      <w:sz w:val="22"/>
    </w:rPr>
  </w:style>
  <w:style w:type="paragraph" w:styleId="Revision">
    <w:name w:val="Revision"/>
    <w:hidden/>
    <w:uiPriority w:val="99"/>
    <w:semiHidden/>
    <w:rsid w:val="001D0A0A"/>
    <w:rPr>
      <w:sz w:val="24"/>
    </w:rPr>
  </w:style>
  <w:style w:type="character" w:customStyle="1" w:styleId="contentpasted0">
    <w:name w:val="contentpasted0"/>
    <w:basedOn w:val="DefaultParagraphFont"/>
    <w:rsid w:val="00A95BA6"/>
  </w:style>
  <w:style w:type="character" w:styleId="UnresolvedMention">
    <w:name w:val="Unresolved Mention"/>
    <w:basedOn w:val="DefaultParagraphFont"/>
    <w:uiPriority w:val="99"/>
    <w:semiHidden/>
    <w:unhideWhenUsed/>
    <w:rsid w:val="000E64A1"/>
    <w:rPr>
      <w:color w:val="605E5C"/>
      <w:shd w:val="clear" w:color="auto" w:fill="E1DFDD"/>
    </w:rPr>
  </w:style>
  <w:style w:type="character" w:styleId="Strong">
    <w:name w:val="Strong"/>
    <w:basedOn w:val="DefaultParagraphFont"/>
    <w:uiPriority w:val="22"/>
    <w:qFormat/>
    <w:rsid w:val="00A91B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4601229">
      <w:bodyDiv w:val="1"/>
      <w:marLeft w:val="0"/>
      <w:marRight w:val="0"/>
      <w:marTop w:val="0"/>
      <w:marBottom w:val="0"/>
      <w:divBdr>
        <w:top w:val="none" w:sz="0" w:space="0" w:color="auto"/>
        <w:left w:val="none" w:sz="0" w:space="0" w:color="auto"/>
        <w:bottom w:val="none" w:sz="0" w:space="0" w:color="auto"/>
        <w:right w:val="none" w:sz="0" w:space="0" w:color="auto"/>
      </w:divBdr>
      <w:divsChild>
        <w:div w:id="2114590540">
          <w:marLeft w:val="0"/>
          <w:marRight w:val="0"/>
          <w:marTop w:val="0"/>
          <w:marBottom w:val="0"/>
          <w:divBdr>
            <w:top w:val="none" w:sz="0" w:space="0" w:color="auto"/>
            <w:left w:val="none" w:sz="0" w:space="0" w:color="auto"/>
            <w:bottom w:val="none" w:sz="0" w:space="0" w:color="auto"/>
            <w:right w:val="none" w:sz="0" w:space="0" w:color="auto"/>
          </w:divBdr>
        </w:div>
        <w:div w:id="1394423812">
          <w:marLeft w:val="0"/>
          <w:marRight w:val="0"/>
          <w:marTop w:val="0"/>
          <w:marBottom w:val="0"/>
          <w:divBdr>
            <w:top w:val="none" w:sz="0" w:space="0" w:color="auto"/>
            <w:left w:val="none" w:sz="0" w:space="0" w:color="auto"/>
            <w:bottom w:val="none" w:sz="0" w:space="0" w:color="auto"/>
            <w:right w:val="none" w:sz="0" w:space="0" w:color="auto"/>
          </w:divBdr>
        </w:div>
        <w:div w:id="2072077831">
          <w:marLeft w:val="0"/>
          <w:marRight w:val="0"/>
          <w:marTop w:val="0"/>
          <w:marBottom w:val="0"/>
          <w:divBdr>
            <w:top w:val="none" w:sz="0" w:space="0" w:color="auto"/>
            <w:left w:val="none" w:sz="0" w:space="0" w:color="auto"/>
            <w:bottom w:val="none" w:sz="0" w:space="0" w:color="auto"/>
            <w:right w:val="none" w:sz="0" w:space="0" w:color="auto"/>
          </w:divBdr>
        </w:div>
      </w:divsChild>
    </w:div>
    <w:div w:id="1061171787">
      <w:bodyDiv w:val="1"/>
      <w:marLeft w:val="0"/>
      <w:marRight w:val="0"/>
      <w:marTop w:val="0"/>
      <w:marBottom w:val="0"/>
      <w:divBdr>
        <w:top w:val="none" w:sz="0" w:space="0" w:color="auto"/>
        <w:left w:val="none" w:sz="0" w:space="0" w:color="auto"/>
        <w:bottom w:val="none" w:sz="0" w:space="0" w:color="auto"/>
        <w:right w:val="none" w:sz="0" w:space="0" w:color="auto"/>
      </w:divBdr>
      <w:divsChild>
        <w:div w:id="1437285439">
          <w:marLeft w:val="0"/>
          <w:marRight w:val="0"/>
          <w:marTop w:val="0"/>
          <w:marBottom w:val="0"/>
          <w:divBdr>
            <w:top w:val="none" w:sz="0" w:space="0" w:color="auto"/>
            <w:left w:val="none" w:sz="0" w:space="0" w:color="auto"/>
            <w:bottom w:val="none" w:sz="0" w:space="0" w:color="auto"/>
            <w:right w:val="none" w:sz="0" w:space="0" w:color="auto"/>
          </w:divBdr>
        </w:div>
        <w:div w:id="1463108609">
          <w:marLeft w:val="0"/>
          <w:marRight w:val="0"/>
          <w:marTop w:val="0"/>
          <w:marBottom w:val="0"/>
          <w:divBdr>
            <w:top w:val="none" w:sz="0" w:space="0" w:color="auto"/>
            <w:left w:val="none" w:sz="0" w:space="0" w:color="auto"/>
            <w:bottom w:val="none" w:sz="0" w:space="0" w:color="auto"/>
            <w:right w:val="none" w:sz="0" w:space="0" w:color="auto"/>
          </w:divBdr>
        </w:div>
      </w:divsChild>
    </w:div>
    <w:div w:id="1077940490">
      <w:bodyDiv w:val="1"/>
      <w:marLeft w:val="0"/>
      <w:marRight w:val="0"/>
      <w:marTop w:val="0"/>
      <w:marBottom w:val="0"/>
      <w:divBdr>
        <w:top w:val="none" w:sz="0" w:space="0" w:color="auto"/>
        <w:left w:val="none" w:sz="0" w:space="0" w:color="auto"/>
        <w:bottom w:val="none" w:sz="0" w:space="0" w:color="auto"/>
        <w:right w:val="none" w:sz="0" w:space="0" w:color="auto"/>
      </w:divBdr>
    </w:div>
    <w:div w:id="1204056204">
      <w:bodyDiv w:val="1"/>
      <w:marLeft w:val="0"/>
      <w:marRight w:val="0"/>
      <w:marTop w:val="0"/>
      <w:marBottom w:val="0"/>
      <w:divBdr>
        <w:top w:val="none" w:sz="0" w:space="0" w:color="auto"/>
        <w:left w:val="none" w:sz="0" w:space="0" w:color="auto"/>
        <w:bottom w:val="none" w:sz="0" w:space="0" w:color="auto"/>
        <w:right w:val="none" w:sz="0" w:space="0" w:color="auto"/>
      </w:divBdr>
    </w:div>
    <w:div w:id="156834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sun.edu/sites/default/files/clery-report.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sun.edu/career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un.edu/finance/" TargetMode="External"/><Relationship Id="rId5" Type="http://schemas.openxmlformats.org/officeDocument/2006/relationships/webSettings" Target="webSettings.xml"/><Relationship Id="rId15" Type="http://schemas.openxmlformats.org/officeDocument/2006/relationships/hyperlink" Target="https://www.calstate.edu/titleix/Pages/policies.aspx" TargetMode="External"/><Relationship Id="rId10" Type="http://schemas.openxmlformats.org/officeDocument/2006/relationships/hyperlink" Target="https://nazarian.csun.ed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sun.edu" TargetMode="External"/><Relationship Id="rId14" Type="http://schemas.openxmlformats.org/officeDocument/2006/relationships/hyperlink" Target="https://calstate.policystat.com/search/?q=CSU%20Executive%20Order%20108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A925D-E154-453A-8F65-6B6450A2E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1458</Words>
  <Characters>8314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9753</CharactersWithSpaces>
  <SharedDoc>false</SharedDoc>
  <HLinks>
    <vt:vector size="12" baseType="variant">
      <vt:variant>
        <vt:i4>5308434</vt:i4>
      </vt:variant>
      <vt:variant>
        <vt:i4>5</vt:i4>
      </vt:variant>
      <vt:variant>
        <vt:i4>0</vt:i4>
      </vt:variant>
      <vt:variant>
        <vt:i4>5</vt:i4>
      </vt:variant>
      <vt:variant>
        <vt:lpwstr>http://www-admn.csun.edu/police/clery-report-2009.pdf</vt:lpwstr>
      </vt:variant>
      <vt:variant>
        <vt:lpwstr/>
      </vt:variant>
      <vt:variant>
        <vt:i4>5767261</vt:i4>
      </vt:variant>
      <vt:variant>
        <vt:i4>2</vt:i4>
      </vt:variant>
      <vt:variant>
        <vt:i4>0</vt:i4>
      </vt:variant>
      <vt:variant>
        <vt:i4>5</vt:i4>
      </vt:variant>
      <vt:variant>
        <vt:lpwstr>http://www.csun.edu/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2017-05-31T23:04:00Z</cp:lastPrinted>
  <dcterms:created xsi:type="dcterms:W3CDTF">2024-07-15T20:55:00Z</dcterms:created>
  <dcterms:modified xsi:type="dcterms:W3CDTF">2024-08-05T21:50:00Z</dcterms:modified>
</cp:coreProperties>
</file>