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1CFF57B0" w14:textId="77777777" w:rsidTr="0092262E">
        <w:trPr>
          <w:cantSplit/>
          <w:trHeight w:val="66"/>
        </w:trPr>
        <w:tc>
          <w:tcPr>
            <w:tcW w:w="3543" w:type="dxa"/>
            <w:vMerge w:val="restart"/>
            <w:vAlign w:val="bottom"/>
          </w:tcPr>
          <w:p w14:paraId="50E0AD24" w14:textId="77777777" w:rsidR="0092262E" w:rsidRPr="00B80833" w:rsidRDefault="0092262E" w:rsidP="0092262E">
            <w:pPr>
              <w:ind w:left="-108"/>
              <w:rPr>
                <w:rFonts w:ascii="Georgia" w:hAnsi="Georgia"/>
              </w:rPr>
            </w:pPr>
            <w:r>
              <w:rPr>
                <w:rFonts w:ascii="Georgia" w:hAnsi="Georgia"/>
                <w:noProof/>
              </w:rPr>
              <w:drawing>
                <wp:inline distT="0" distB="0" distL="0" distR="0" wp14:anchorId="655EE5B3" wp14:editId="049EE9CD">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565F319E" w14:textId="4DDDA203"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Date Revised:</w:t>
            </w:r>
            <w:r w:rsidR="00DE3B11" w:rsidRPr="00DE3B11">
              <w:rPr>
                <w:rFonts w:ascii="Arial" w:hAnsi="Arial" w:cs="Arial"/>
                <w:b w:val="0"/>
                <w:color w:val="FF0000"/>
                <w:sz w:val="14"/>
                <w:szCs w:val="18"/>
              </w:rPr>
              <w:t>9/24/24</w:t>
            </w:r>
            <w:r w:rsidRPr="00DE3B11">
              <w:rPr>
                <w:rFonts w:ascii="Arial" w:hAnsi="Arial" w:cs="Arial"/>
                <w:b w:val="0"/>
                <w:color w:val="FF0000"/>
                <w:sz w:val="14"/>
                <w:szCs w:val="18"/>
              </w:rPr>
              <w:t xml:space="preserve">  </w:t>
            </w:r>
          </w:p>
        </w:tc>
      </w:tr>
      <w:tr w:rsidR="0092262E" w:rsidRPr="00B80833" w14:paraId="42F6F21E" w14:textId="77777777" w:rsidTr="0092262E">
        <w:trPr>
          <w:cantSplit/>
          <w:trHeight w:val="369"/>
        </w:trPr>
        <w:tc>
          <w:tcPr>
            <w:tcW w:w="3543" w:type="dxa"/>
            <w:vMerge/>
            <w:vAlign w:val="center"/>
          </w:tcPr>
          <w:p w14:paraId="0AD3B3E3" w14:textId="77777777" w:rsidR="0092262E" w:rsidRDefault="0092262E" w:rsidP="00D97C62">
            <w:pPr>
              <w:ind w:left="-108"/>
              <w:rPr>
                <w:rFonts w:ascii="Georgia" w:hAnsi="Georgia"/>
                <w:noProof/>
              </w:rPr>
            </w:pPr>
          </w:p>
        </w:tc>
        <w:tc>
          <w:tcPr>
            <w:tcW w:w="7059" w:type="dxa"/>
            <w:vAlign w:val="center"/>
          </w:tcPr>
          <w:p w14:paraId="76A8C0BC"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16B352A0" w14:textId="77777777"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ED14B8" w:rsidRPr="00ED14B8">
        <w:rPr>
          <w:rFonts w:ascii="Arial" w:hAnsi="Arial" w:cs="Arial"/>
          <w:b/>
          <w:color w:val="D22030"/>
          <w:sz w:val="14"/>
          <w:szCs w:val="14"/>
        </w:rPr>
        <w:t>d</w:t>
      </w:r>
      <w:r w:rsidR="00661670" w:rsidRPr="00ED14B8">
        <w:rPr>
          <w:rFonts w:ascii="Arial" w:hAnsi="Arial" w:cs="Arial"/>
          <w:b/>
          <w:color w:val="D22030"/>
          <w:sz w:val="14"/>
          <w:szCs w:val="14"/>
        </w:rPr>
        <w:t>ouble-</w:t>
      </w:r>
      <w:r w:rsidR="00CD0407" w:rsidRPr="00ED14B8">
        <w:rPr>
          <w:rFonts w:ascii="Arial" w:hAnsi="Arial" w:cs="Arial"/>
          <w:b/>
          <w:color w:val="D22030"/>
          <w:sz w:val="14"/>
          <w:szCs w:val="14"/>
        </w:rPr>
        <w:t>c</w:t>
      </w:r>
      <w:r w:rsidR="00661670" w:rsidRPr="00ED14B8">
        <w:rPr>
          <w:rFonts w:ascii="Arial" w:hAnsi="Arial" w:cs="Arial"/>
          <w:b/>
          <w:color w:val="D22030"/>
          <w:sz w:val="14"/>
          <w:szCs w:val="14"/>
        </w:rPr>
        <w:t>lick</w:t>
      </w:r>
      <w:r w:rsidR="00632BD7" w:rsidRPr="00CD0407">
        <w:rPr>
          <w:rFonts w:ascii="Arial" w:hAnsi="Arial" w:cs="Arial"/>
          <w:b/>
          <w:color w:val="D22030"/>
          <w:sz w:val="14"/>
          <w:szCs w:val="14"/>
        </w:rPr>
        <w:t xml:space="preserve"> </w:t>
      </w:r>
      <w:r w:rsidR="005F0F2B" w:rsidRPr="00CD0407">
        <w:rPr>
          <w:rFonts w:ascii="Arial" w:hAnsi="Arial" w:cs="Arial"/>
          <w:color w:val="D22030"/>
          <w:sz w:val="14"/>
          <w:szCs w:val="14"/>
        </w:rPr>
        <w:t xml:space="preserve">check </w:t>
      </w:r>
      <w:r w:rsidR="00661670" w:rsidRPr="00CD0407">
        <w:rPr>
          <w:rFonts w:ascii="Arial" w:hAnsi="Arial" w:cs="Arial"/>
          <w:color w:val="D22030"/>
          <w:sz w:val="14"/>
          <w:szCs w:val="14"/>
        </w:rPr>
        <w:t>b</w:t>
      </w:r>
      <w:r w:rsidR="00632BD7" w:rsidRPr="00CD0407">
        <w:rPr>
          <w:rFonts w:ascii="Arial" w:hAnsi="Arial" w:cs="Arial"/>
          <w:color w:val="D22030"/>
          <w:sz w:val="14"/>
          <w:szCs w:val="14"/>
        </w:rPr>
        <w:t xml:space="preserve">oxes </w:t>
      </w:r>
      <w:r w:rsidR="00661670" w:rsidRPr="00CD0407">
        <w:rPr>
          <w:rFonts w:ascii="Arial" w:hAnsi="Arial" w:cs="Arial"/>
          <w:color w:val="D22030"/>
          <w:sz w:val="14"/>
          <w:szCs w:val="14"/>
        </w:rPr>
        <w:t>in order to c</w:t>
      </w:r>
      <w:r w:rsidR="00632BD7" w:rsidRPr="00CD0407">
        <w:rPr>
          <w:rFonts w:ascii="Arial" w:hAnsi="Arial" w:cs="Arial"/>
          <w:color w:val="D22030"/>
          <w:sz w:val="14"/>
          <w:szCs w:val="14"/>
        </w:rPr>
        <w:t>heck</w:t>
      </w:r>
      <w:r w:rsidR="005F0F2B" w:rsidRPr="00CD0407">
        <w:rPr>
          <w:rFonts w:ascii="Arial" w:hAnsi="Arial" w:cs="Arial"/>
          <w:color w:val="D22030"/>
          <w:sz w:val="14"/>
          <w:szCs w:val="14"/>
        </w:rPr>
        <w:t>,</w:t>
      </w:r>
      <w:r w:rsidR="009218E4" w:rsidRPr="00CD0407">
        <w:rPr>
          <w:rFonts w:ascii="Arial" w:hAnsi="Arial" w:cs="Arial"/>
          <w:color w:val="D22030"/>
          <w:sz w:val="14"/>
          <w:szCs w:val="14"/>
        </w:rPr>
        <w:t xml:space="preserve"> and Ctrl</w:t>
      </w:r>
      <w:r w:rsidR="00673F25" w:rsidRPr="00CD0407">
        <w:rPr>
          <w:rFonts w:ascii="Arial" w:hAnsi="Arial" w:cs="Arial"/>
          <w:color w:val="D22030"/>
          <w:sz w:val="14"/>
          <w:szCs w:val="14"/>
        </w:rPr>
        <w:t xml:space="preserve"> </w:t>
      </w:r>
      <w:r w:rsidR="009218E4" w:rsidRPr="00CD0407">
        <w:rPr>
          <w:rFonts w:ascii="Arial" w:hAnsi="Arial" w:cs="Arial"/>
          <w:color w:val="D22030"/>
          <w:sz w:val="14"/>
          <w:szCs w:val="14"/>
        </w:rPr>
        <w:t>+</w:t>
      </w:r>
      <w:r w:rsidR="00673F25" w:rsidRPr="00CD0407">
        <w:rPr>
          <w:rFonts w:ascii="Arial" w:hAnsi="Arial" w:cs="Arial"/>
          <w:color w:val="D22030"/>
          <w:sz w:val="14"/>
          <w:szCs w:val="14"/>
        </w:rPr>
        <w:t xml:space="preserve"> C</w:t>
      </w:r>
      <w:r w:rsidR="009218E4" w:rsidRPr="00CD0407">
        <w:rPr>
          <w:rFonts w:ascii="Arial" w:hAnsi="Arial" w:cs="Arial"/>
          <w:color w:val="D22030"/>
          <w:sz w:val="14"/>
          <w:szCs w:val="14"/>
        </w:rPr>
        <w:t>lick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787582E9"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4F2C2D17"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6CCA9C5A" w14:textId="77777777" w:rsidR="000F3C2F" w:rsidRPr="00342ACB" w:rsidRDefault="00E97BB4" w:rsidP="000F3C2F">
      <w:pPr>
        <w:spacing w:before="120" w:line="276" w:lineRule="auto"/>
        <w:ind w:left="720"/>
        <w:rPr>
          <w:rFonts w:ascii="Arial" w:hAnsi="Arial" w:cs="Arial"/>
          <w:sz w:val="4"/>
          <w:szCs w:val="19"/>
        </w:rPr>
      </w:pPr>
      <w:r w:rsidRPr="00342ACB">
        <w:rPr>
          <w:rFonts w:ascii="Arial" w:hAnsi="Arial" w:cs="Arial"/>
          <w:sz w:val="19"/>
          <w:szCs w:val="19"/>
        </w:rPr>
        <w:fldChar w:fldCharType="begin">
          <w:ffData>
            <w:name w:val="Check4"/>
            <w:enabled/>
            <w:calcOnExit w:val="0"/>
            <w:checkBox>
              <w:sizeAuto/>
              <w:default w:val="0"/>
              <w:checked w:val="0"/>
            </w:checkBox>
          </w:ffData>
        </w:fldChar>
      </w:r>
      <w:r w:rsidRPr="00342ACB">
        <w:rPr>
          <w:rFonts w:ascii="Arial" w:hAnsi="Arial" w:cs="Arial"/>
          <w:sz w:val="19"/>
          <w:szCs w:val="19"/>
        </w:rPr>
        <w:instrText xml:space="preserve"> FORMCHECKBOX </w:instrText>
      </w:r>
      <w:r w:rsidR="00F77F9E">
        <w:rPr>
          <w:rFonts w:ascii="Arial" w:hAnsi="Arial" w:cs="Arial"/>
          <w:sz w:val="19"/>
          <w:szCs w:val="19"/>
        </w:rPr>
      </w:r>
      <w:r w:rsidR="00F77F9E">
        <w:rPr>
          <w:rFonts w:ascii="Arial" w:hAnsi="Arial" w:cs="Arial"/>
          <w:sz w:val="19"/>
          <w:szCs w:val="19"/>
        </w:rPr>
        <w:fldChar w:fldCharType="separate"/>
      </w:r>
      <w:r w:rsidRPr="00342ACB">
        <w:rPr>
          <w:rFonts w:ascii="Arial" w:hAnsi="Arial" w:cs="Arial"/>
          <w:sz w:val="19"/>
          <w:szCs w:val="19"/>
        </w:rPr>
        <w:fldChar w:fldCharType="end"/>
      </w:r>
      <w:r w:rsidRPr="00342ACB">
        <w:rPr>
          <w:rFonts w:ascii="Arial" w:hAnsi="Arial" w:cs="Arial"/>
          <w:sz w:val="19"/>
          <w:szCs w:val="19"/>
        </w:rPr>
        <w:t xml:space="preserve"> Request</w:t>
      </w:r>
      <w:r w:rsidR="007613FE" w:rsidRPr="00342ACB">
        <w:rPr>
          <w:rFonts w:ascii="Arial" w:hAnsi="Arial" w:cs="Arial"/>
          <w:sz w:val="19"/>
          <w:szCs w:val="19"/>
        </w:rPr>
        <w:t xml:space="preserve"> </w:t>
      </w:r>
      <w:r w:rsidRPr="00342ACB">
        <w:rPr>
          <w:rFonts w:ascii="Arial" w:hAnsi="Arial" w:cs="Arial"/>
          <w:sz w:val="19"/>
          <w:szCs w:val="19"/>
        </w:rPr>
        <w:t>a New</w:t>
      </w:r>
      <w:r w:rsidR="006015F0" w:rsidRPr="00342ACB">
        <w:rPr>
          <w:rFonts w:ascii="Arial" w:hAnsi="Arial" w:cs="Arial"/>
          <w:sz w:val="19"/>
          <w:szCs w:val="19"/>
        </w:rPr>
        <w:t xml:space="preserve"> p</w:t>
      </w:r>
      <w:r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r w:rsidR="000D1CCD">
        <w:rPr>
          <w:rFonts w:ascii="Arial" w:hAnsi="Arial" w:cs="Arial"/>
          <w:sz w:val="19"/>
          <w:szCs w:val="19"/>
        </w:rPr>
        <w:fldChar w:fldCharType="begin">
          <w:ffData>
            <w:name w:val=""/>
            <w:enabled/>
            <w:calcOnExit w:val="0"/>
            <w:checkBox>
              <w:sizeAuto/>
              <w:default w:val="1"/>
            </w:checkBox>
          </w:ffData>
        </w:fldChar>
      </w:r>
      <w:r w:rsidR="000D1CCD">
        <w:rPr>
          <w:rFonts w:ascii="Arial" w:hAnsi="Arial" w:cs="Arial"/>
          <w:sz w:val="19"/>
          <w:szCs w:val="19"/>
        </w:rPr>
        <w:instrText xml:space="preserve"> FORMCHECKBOX </w:instrText>
      </w:r>
      <w:r w:rsidR="00F77F9E">
        <w:rPr>
          <w:rFonts w:ascii="Arial" w:hAnsi="Arial" w:cs="Arial"/>
          <w:sz w:val="19"/>
          <w:szCs w:val="19"/>
        </w:rPr>
      </w:r>
      <w:r w:rsidR="00F77F9E">
        <w:rPr>
          <w:rFonts w:ascii="Arial" w:hAnsi="Arial" w:cs="Arial"/>
          <w:sz w:val="19"/>
          <w:szCs w:val="19"/>
        </w:rPr>
        <w:fldChar w:fldCharType="separate"/>
      </w:r>
      <w:r w:rsidR="000D1CCD">
        <w:rPr>
          <w:rFonts w:ascii="Arial" w:hAnsi="Arial" w:cs="Arial"/>
          <w:sz w:val="19"/>
          <w:szCs w:val="19"/>
        </w:rPr>
        <w:fldChar w:fldCharType="end"/>
      </w:r>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Pr="00342ACB">
        <w:rPr>
          <w:rFonts w:ascii="Arial" w:hAnsi="Arial" w:cs="Arial"/>
          <w:sz w:val="19"/>
          <w:szCs w:val="19"/>
        </w:rPr>
        <w:t xml:space="preserve"> </w:t>
      </w:r>
      <w:r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Pr="00902048">
        <w:rPr>
          <w:rFonts w:ascii="Arial" w:hAnsi="Arial" w:cs="Arial"/>
          <w:i/>
          <w:sz w:val="14"/>
          <w:szCs w:val="14"/>
        </w:rPr>
        <w:t>)</w:t>
      </w:r>
      <w:r w:rsidRPr="00342ACB">
        <w:rPr>
          <w:rFonts w:ascii="Arial" w:hAnsi="Arial" w:cs="Arial"/>
          <w:sz w:val="19"/>
          <w:szCs w:val="19"/>
        </w:rPr>
        <w:br/>
      </w:r>
      <w:r w:rsidRPr="00342ACB">
        <w:rPr>
          <w:rFonts w:ascii="Arial" w:hAnsi="Arial" w:cs="Arial"/>
          <w:sz w:val="19"/>
          <w:szCs w:val="19"/>
        </w:rPr>
        <w:fldChar w:fldCharType="begin">
          <w:ffData>
            <w:name w:val="Check4"/>
            <w:enabled/>
            <w:calcOnExit w:val="0"/>
            <w:checkBox>
              <w:sizeAuto/>
              <w:default w:val="0"/>
            </w:checkBox>
          </w:ffData>
        </w:fldChar>
      </w:r>
      <w:r w:rsidRPr="00342ACB">
        <w:rPr>
          <w:rFonts w:ascii="Arial" w:hAnsi="Arial" w:cs="Arial"/>
          <w:sz w:val="19"/>
          <w:szCs w:val="19"/>
        </w:rPr>
        <w:instrText xml:space="preserve"> FORMCHECKBOX </w:instrText>
      </w:r>
      <w:r w:rsidR="00F77F9E">
        <w:rPr>
          <w:rFonts w:ascii="Arial" w:hAnsi="Arial" w:cs="Arial"/>
          <w:sz w:val="19"/>
          <w:szCs w:val="19"/>
        </w:rPr>
      </w:r>
      <w:r w:rsidR="00F77F9E">
        <w:rPr>
          <w:rFonts w:ascii="Arial" w:hAnsi="Arial" w:cs="Arial"/>
          <w:sz w:val="19"/>
          <w:szCs w:val="19"/>
        </w:rPr>
        <w:fldChar w:fldCharType="separate"/>
      </w:r>
      <w:r w:rsidRPr="00342ACB">
        <w:rPr>
          <w:rFonts w:ascii="Arial" w:hAnsi="Arial" w:cs="Arial"/>
          <w:sz w:val="19"/>
          <w:szCs w:val="19"/>
        </w:rPr>
        <w:fldChar w:fldCharType="end"/>
      </w:r>
      <w:r w:rsidR="004A039A" w:rsidRPr="00342ACB">
        <w:rPr>
          <w:rFonts w:ascii="Arial" w:hAnsi="Arial" w:cs="Arial"/>
          <w:sz w:val="19"/>
          <w:szCs w:val="19"/>
        </w:rPr>
        <w:t xml:space="preserve"> 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423A8DA7" w14:textId="77777777" w:rsidTr="00804235">
        <w:trPr>
          <w:trHeight w:val="350"/>
        </w:trPr>
        <w:tc>
          <w:tcPr>
            <w:tcW w:w="4590" w:type="dxa"/>
            <w:shd w:val="clear" w:color="auto" w:fill="auto"/>
            <w:vAlign w:val="center"/>
          </w:tcPr>
          <w:p w14:paraId="33DD1019" w14:textId="77777777" w:rsidR="007B49F0" w:rsidRPr="00342ACB" w:rsidRDefault="007B49F0" w:rsidP="003C36EA">
            <w:pPr>
              <w:rPr>
                <w:rFonts w:ascii="Arial" w:hAnsi="Arial" w:cs="Arial"/>
                <w:b/>
                <w:sz w:val="18"/>
                <w:szCs w:val="18"/>
              </w:rPr>
            </w:pPr>
            <w:r w:rsidRPr="00342ACB">
              <w:rPr>
                <w:rFonts w:ascii="Arial" w:hAnsi="Arial" w:cs="Arial"/>
                <w:b/>
                <w:sz w:val="18"/>
                <w:szCs w:val="18"/>
              </w:rPr>
              <w:t xml:space="preserve">Requestor:  </w:t>
            </w:r>
            <w:r w:rsidR="003C36EA">
              <w:rPr>
                <w:rFonts w:ascii="Arial" w:hAnsi="Arial" w:cs="Arial"/>
                <w:sz w:val="18"/>
                <w:szCs w:val="18"/>
              </w:rPr>
              <w:fldChar w:fldCharType="begin">
                <w:ffData>
                  <w:name w:val=""/>
                  <w:enabled/>
                  <w:calcOnExit w:val="0"/>
                  <w:checkBox>
                    <w:sizeAuto/>
                    <w:default w:val="0"/>
                  </w:checkBox>
                </w:ffData>
              </w:fldChar>
            </w:r>
            <w:r w:rsidR="003C36EA">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003C36EA">
              <w:rPr>
                <w:rFonts w:ascii="Arial" w:hAnsi="Arial" w:cs="Arial"/>
                <w:sz w:val="18"/>
                <w:szCs w:val="18"/>
              </w:rPr>
              <w:fldChar w:fldCharType="end"/>
            </w:r>
            <w:r w:rsidRPr="00342ACB">
              <w:rPr>
                <w:rFonts w:ascii="Arial" w:hAnsi="Arial" w:cs="Arial"/>
                <w:sz w:val="18"/>
                <w:szCs w:val="18"/>
              </w:rPr>
              <w:t xml:space="preserve"> Employee  OR  </w:t>
            </w:r>
            <w:r w:rsidR="00B66714">
              <w:rPr>
                <w:rFonts w:ascii="Arial" w:hAnsi="Arial" w:cs="Arial"/>
                <w:sz w:val="18"/>
                <w:szCs w:val="18"/>
              </w:rPr>
              <w:fldChar w:fldCharType="begin">
                <w:ffData>
                  <w:name w:val=""/>
                  <w:enabled/>
                  <w:calcOnExit w:val="0"/>
                  <w:checkBox>
                    <w:sizeAuto/>
                    <w:default w:val="0"/>
                  </w:checkBox>
                </w:ffData>
              </w:fldChar>
            </w:r>
            <w:r w:rsidR="00B66714">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00B66714">
              <w:rPr>
                <w:rFonts w:ascii="Arial" w:hAnsi="Arial" w:cs="Arial"/>
                <w:sz w:val="18"/>
                <w:szCs w:val="18"/>
              </w:rPr>
              <w:fldChar w:fldCharType="end"/>
            </w:r>
            <w:r w:rsidRPr="00342ACB">
              <w:rPr>
                <w:rFonts w:ascii="Arial" w:hAnsi="Arial" w:cs="Arial"/>
                <w:sz w:val="18"/>
                <w:szCs w:val="18"/>
              </w:rPr>
              <w:t xml:space="preserve"> MPP Administrator </w:t>
            </w:r>
          </w:p>
        </w:tc>
        <w:tc>
          <w:tcPr>
            <w:tcW w:w="4230" w:type="dxa"/>
            <w:shd w:val="clear" w:color="auto" w:fill="auto"/>
            <w:vAlign w:val="center"/>
          </w:tcPr>
          <w:p w14:paraId="42BF5C09" w14:textId="77777777" w:rsidR="007B49F0" w:rsidRPr="00342ACB" w:rsidRDefault="007B49F0" w:rsidP="00B66714">
            <w:pPr>
              <w:ind w:right="-108"/>
              <w:rPr>
                <w:rFonts w:ascii="Arial" w:hAnsi="Arial" w:cs="Arial"/>
                <w:i/>
                <w:sz w:val="18"/>
                <w:szCs w:val="18"/>
              </w:rPr>
            </w:pPr>
            <w:r w:rsidRPr="00342ACB">
              <w:rPr>
                <w:rFonts w:ascii="Arial" w:hAnsi="Arial" w:cs="Arial"/>
                <w:b/>
                <w:sz w:val="18"/>
                <w:szCs w:val="18"/>
              </w:rPr>
              <w:t>N</w:t>
            </w:r>
            <w:r w:rsidR="003C36EA">
              <w:rPr>
                <w:rFonts w:ascii="Arial" w:hAnsi="Arial" w:cs="Arial"/>
                <w:b/>
                <w:sz w:val="18"/>
                <w:szCs w:val="18"/>
              </w:rPr>
              <w:t>ame:</w:t>
            </w:r>
          </w:p>
        </w:tc>
      </w:tr>
    </w:tbl>
    <w:p w14:paraId="5B5904FA" w14:textId="77777777" w:rsidR="007B49F0" w:rsidRPr="00342ACB" w:rsidRDefault="007B49F0" w:rsidP="00383DDF">
      <w:pPr>
        <w:spacing w:line="276" w:lineRule="auto"/>
        <w:ind w:left="720"/>
        <w:rPr>
          <w:rFonts w:ascii="Arial" w:hAnsi="Arial" w:cs="Arial"/>
          <w:sz w:val="4"/>
          <w:szCs w:val="19"/>
        </w:rPr>
      </w:pPr>
    </w:p>
    <w:p w14:paraId="0120C556" w14:textId="77777777" w:rsidR="004A039A" w:rsidRPr="00342ACB" w:rsidRDefault="00002BB7" w:rsidP="00383DDF">
      <w:pPr>
        <w:spacing w:line="276" w:lineRule="auto"/>
        <w:ind w:left="720"/>
        <w:rPr>
          <w:rFonts w:ascii="Arial" w:hAnsi="Arial" w:cs="Arial"/>
          <w:sz w:val="19"/>
          <w:szCs w:val="19"/>
        </w:rPr>
      </w:pPr>
      <w:r>
        <w:rPr>
          <w:rFonts w:ascii="Arial" w:hAnsi="Arial" w:cs="Arial"/>
          <w:sz w:val="19"/>
          <w:szCs w:val="19"/>
        </w:rPr>
        <w:fldChar w:fldCharType="begin">
          <w:ffData>
            <w:name w:val="Check4"/>
            <w:enabled/>
            <w:calcOnExit w:val="0"/>
            <w:checkBox>
              <w:sizeAuto/>
              <w:default w:val="0"/>
            </w:checkBox>
          </w:ffData>
        </w:fldChar>
      </w:r>
      <w:bookmarkStart w:id="0" w:name="Check4"/>
      <w:r>
        <w:rPr>
          <w:rFonts w:ascii="Arial" w:hAnsi="Arial" w:cs="Arial"/>
          <w:sz w:val="19"/>
          <w:szCs w:val="19"/>
        </w:rPr>
        <w:instrText xml:space="preserve"> FORMCHECKBOX </w:instrText>
      </w:r>
      <w:r w:rsidR="00F77F9E">
        <w:rPr>
          <w:rFonts w:ascii="Arial" w:hAnsi="Arial" w:cs="Arial"/>
          <w:sz w:val="19"/>
          <w:szCs w:val="19"/>
        </w:rPr>
      </w:r>
      <w:r w:rsidR="00F77F9E">
        <w:rPr>
          <w:rFonts w:ascii="Arial" w:hAnsi="Arial" w:cs="Arial"/>
          <w:sz w:val="19"/>
          <w:szCs w:val="19"/>
        </w:rPr>
        <w:fldChar w:fldCharType="separate"/>
      </w:r>
      <w:r>
        <w:rPr>
          <w:rFonts w:ascii="Arial" w:hAnsi="Arial" w:cs="Arial"/>
          <w:sz w:val="19"/>
          <w:szCs w:val="19"/>
        </w:rPr>
        <w:fldChar w:fldCharType="end"/>
      </w:r>
      <w:bookmarkEnd w:id="0"/>
      <w:r w:rsidR="004A039A" w:rsidRPr="00342ACB">
        <w:rPr>
          <w:rFonts w:ascii="Arial" w:hAnsi="Arial" w:cs="Arial"/>
          <w:sz w:val="19"/>
          <w:szCs w:val="19"/>
        </w:rPr>
        <w:t xml:space="preserve"> 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613F37E7" w14:textId="77777777" w:rsidR="004A039A" w:rsidRPr="00342ACB" w:rsidRDefault="004A039A" w:rsidP="00383DDF">
      <w:pPr>
        <w:spacing w:line="276" w:lineRule="auto"/>
        <w:ind w:left="720"/>
        <w:rPr>
          <w:rFonts w:ascii="Arial" w:hAnsi="Arial" w:cs="Arial"/>
          <w:i/>
          <w:sz w:val="19"/>
          <w:szCs w:val="19"/>
        </w:rPr>
      </w:pPr>
      <w:r w:rsidRPr="00342ACB">
        <w:rPr>
          <w:rFonts w:ascii="Arial" w:hAnsi="Arial" w:cs="Arial"/>
          <w:sz w:val="19"/>
          <w:szCs w:val="19"/>
        </w:rPr>
        <w:fldChar w:fldCharType="begin">
          <w:ffData>
            <w:name w:val="Check2"/>
            <w:enabled/>
            <w:calcOnExit w:val="0"/>
            <w:checkBox>
              <w:sizeAuto/>
              <w:default w:val="0"/>
            </w:checkBox>
          </w:ffData>
        </w:fldChar>
      </w:r>
      <w:bookmarkStart w:id="1" w:name="Check2"/>
      <w:r w:rsidRPr="00342ACB">
        <w:rPr>
          <w:rFonts w:ascii="Arial" w:hAnsi="Arial" w:cs="Arial"/>
          <w:sz w:val="19"/>
          <w:szCs w:val="19"/>
        </w:rPr>
        <w:instrText xml:space="preserve"> FORMCHECKBOX </w:instrText>
      </w:r>
      <w:r w:rsidR="00F77F9E">
        <w:rPr>
          <w:rFonts w:ascii="Arial" w:hAnsi="Arial" w:cs="Arial"/>
          <w:sz w:val="19"/>
          <w:szCs w:val="19"/>
        </w:rPr>
      </w:r>
      <w:r w:rsidR="00F77F9E">
        <w:rPr>
          <w:rFonts w:ascii="Arial" w:hAnsi="Arial" w:cs="Arial"/>
          <w:sz w:val="19"/>
          <w:szCs w:val="19"/>
        </w:rPr>
        <w:fldChar w:fldCharType="separate"/>
      </w:r>
      <w:r w:rsidRPr="00342ACB">
        <w:rPr>
          <w:rFonts w:ascii="Arial" w:hAnsi="Arial" w:cs="Arial"/>
          <w:sz w:val="19"/>
          <w:szCs w:val="19"/>
        </w:rPr>
        <w:fldChar w:fldCharType="end"/>
      </w:r>
      <w:bookmarkEnd w:id="1"/>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Pr="00342ACB">
        <w:rPr>
          <w:rFonts w:ascii="Arial" w:hAnsi="Arial" w:cs="Arial"/>
          <w:sz w:val="19"/>
          <w:szCs w:val="19"/>
        </w:rPr>
        <w:t xml:space="preserve">acknowledgment of the position description </w:t>
      </w:r>
      <w:r w:rsidRPr="005375D5">
        <w:rPr>
          <w:rFonts w:ascii="Arial" w:hAnsi="Arial" w:cs="Arial"/>
          <w:i/>
          <w:sz w:val="14"/>
          <w:szCs w:val="14"/>
        </w:rPr>
        <w:t>(</w:t>
      </w:r>
      <w:r w:rsidR="009A7ECC" w:rsidRPr="005375D5">
        <w:rPr>
          <w:rFonts w:ascii="Arial" w:hAnsi="Arial" w:cs="Arial"/>
          <w:i/>
          <w:sz w:val="14"/>
          <w:szCs w:val="14"/>
        </w:rPr>
        <w:t>no review r</w:t>
      </w:r>
      <w:r w:rsidRPr="005375D5">
        <w:rPr>
          <w:rFonts w:ascii="Arial" w:hAnsi="Arial" w:cs="Arial"/>
          <w:i/>
          <w:sz w:val="14"/>
          <w:szCs w:val="14"/>
        </w:rPr>
        <w:t>equested)</w:t>
      </w:r>
    </w:p>
    <w:p w14:paraId="51507395"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7 working days of </w:t>
      </w:r>
      <w:r w:rsidR="005C4AB0">
        <w:rPr>
          <w:rFonts w:ascii="Arial" w:hAnsi="Arial" w:cs="Arial"/>
          <w:i/>
          <w:sz w:val="16"/>
          <w:szCs w:val="16"/>
        </w:rPr>
        <w:t>start date</w:t>
      </w:r>
      <w:r w:rsidRPr="00A24B2E">
        <w:rPr>
          <w:rFonts w:ascii="Arial" w:hAnsi="Arial" w:cs="Arial"/>
          <w:i/>
          <w:sz w:val="16"/>
          <w:szCs w:val="16"/>
        </w:rPr>
        <w:t>)</w:t>
      </w:r>
    </w:p>
    <w:p w14:paraId="166EF831" w14:textId="77777777" w:rsidR="004A039A" w:rsidRDefault="004A039A" w:rsidP="00E97BB4">
      <w:pPr>
        <w:ind w:left="-180"/>
        <w:rPr>
          <w:rFonts w:ascii="Arial" w:hAnsi="Arial" w:cs="Arial"/>
          <w:b/>
          <w:sz w:val="18"/>
          <w:szCs w:val="18"/>
        </w:rPr>
      </w:pPr>
    </w:p>
    <w:p w14:paraId="3A343A35"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00A9C4E5"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3FB82714" w14:textId="77777777" w:rsidTr="006A58F5">
        <w:tc>
          <w:tcPr>
            <w:tcW w:w="3717" w:type="pct"/>
            <w:gridSpan w:val="8"/>
          </w:tcPr>
          <w:p w14:paraId="0BF33D2B" w14:textId="6A2736BA"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00DE3B11">
              <w:rPr>
                <w:rFonts w:ascii="Arial" w:hAnsi="Arial" w:cs="Arial"/>
                <w:i/>
                <w:sz w:val="16"/>
                <w:szCs w:val="16"/>
              </w:rPr>
              <w:t xml:space="preserve"> </w:t>
            </w:r>
          </w:p>
        </w:tc>
        <w:tc>
          <w:tcPr>
            <w:tcW w:w="1283" w:type="pct"/>
            <w:gridSpan w:val="2"/>
          </w:tcPr>
          <w:p w14:paraId="0D7E420A" w14:textId="77777777"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p>
        </w:tc>
      </w:tr>
      <w:tr w:rsidR="004A039A" w14:paraId="5D7D579F" w14:textId="77777777" w:rsidTr="00750C44">
        <w:tc>
          <w:tcPr>
            <w:tcW w:w="5000" w:type="pct"/>
            <w:gridSpan w:val="10"/>
          </w:tcPr>
          <w:p w14:paraId="16BFF742" w14:textId="7D6B6A96" w:rsidR="004A039A" w:rsidRPr="004A298F" w:rsidRDefault="004A039A" w:rsidP="00B66714">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00DE3B11" w:rsidRPr="00DE3B11">
              <w:rPr>
                <w:rFonts w:ascii="Arial" w:hAnsi="Arial" w:cs="Arial"/>
                <w:iCs/>
                <w:sz w:val="16"/>
                <w:szCs w:val="16"/>
              </w:rPr>
              <w:t>Surinder Matharu</w:t>
            </w:r>
          </w:p>
        </w:tc>
      </w:tr>
      <w:tr w:rsidR="006A58F5" w14:paraId="755682F0" w14:textId="77777777" w:rsidTr="006A58F5">
        <w:tc>
          <w:tcPr>
            <w:tcW w:w="2477" w:type="pct"/>
            <w:gridSpan w:val="4"/>
          </w:tcPr>
          <w:p w14:paraId="2C9754E4" w14:textId="19373B27" w:rsidR="006A58F5" w:rsidRPr="004A298F" w:rsidRDefault="006A58F5" w:rsidP="00B66714">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00DE3B11">
              <w:rPr>
                <w:rFonts w:ascii="Arial" w:hAnsi="Arial" w:cs="Arial"/>
                <w:b/>
                <w:sz w:val="18"/>
                <w:szCs w:val="18"/>
              </w:rPr>
              <w:t xml:space="preserve"> </w:t>
            </w:r>
            <w:r w:rsidR="008410C4" w:rsidRPr="00DE3B11">
              <w:rPr>
                <w:sz w:val="20"/>
                <w:szCs w:val="20"/>
              </w:rPr>
              <w:t>A</w:t>
            </w:r>
            <w:r w:rsidR="00DE3B11" w:rsidRPr="00DE3B11">
              <w:rPr>
                <w:sz w:val="20"/>
                <w:szCs w:val="20"/>
              </w:rPr>
              <w:t xml:space="preserve">dministrative </w:t>
            </w:r>
            <w:r w:rsidR="008410C4" w:rsidRPr="00DE3B11">
              <w:rPr>
                <w:sz w:val="20"/>
                <w:szCs w:val="20"/>
              </w:rPr>
              <w:t>S</w:t>
            </w:r>
            <w:r w:rsidR="00DE3B11" w:rsidRPr="00DE3B11">
              <w:rPr>
                <w:sz w:val="20"/>
                <w:szCs w:val="20"/>
              </w:rPr>
              <w:t>upport Coordinator</w:t>
            </w:r>
            <w:r w:rsidR="008410C4" w:rsidRPr="00DE3B11">
              <w:rPr>
                <w:sz w:val="20"/>
                <w:szCs w:val="20"/>
              </w:rPr>
              <w:t xml:space="preserve"> I</w:t>
            </w:r>
            <w:r w:rsidRPr="00DE3B11">
              <w:rPr>
                <w:rFonts w:ascii="Arial" w:hAnsi="Arial" w:cs="Arial"/>
                <w:sz w:val="20"/>
                <w:szCs w:val="20"/>
              </w:rPr>
              <w:t xml:space="preserve">    </w:t>
            </w:r>
            <w:r w:rsidRPr="00DE3B11">
              <w:rPr>
                <w:rFonts w:ascii="Arial" w:hAnsi="Arial" w:cs="Arial"/>
                <w:sz w:val="18"/>
                <w:szCs w:val="18"/>
              </w:rPr>
              <w:t xml:space="preserve">                    </w:t>
            </w:r>
          </w:p>
        </w:tc>
        <w:tc>
          <w:tcPr>
            <w:tcW w:w="770" w:type="pct"/>
            <w:gridSpan w:val="3"/>
          </w:tcPr>
          <w:p w14:paraId="44A07868" w14:textId="77777777" w:rsidR="006A58F5" w:rsidRPr="004A298F" w:rsidRDefault="006A58F5" w:rsidP="00B66714">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8410C4">
              <w:rPr>
                <w:sz w:val="20"/>
                <w:szCs w:val="20"/>
              </w:rPr>
              <w:t>1035</w:t>
            </w:r>
            <w:r w:rsidRPr="004A298F">
              <w:rPr>
                <w:rFonts w:ascii="Arial" w:hAnsi="Arial" w:cs="Arial"/>
                <w:sz w:val="18"/>
                <w:szCs w:val="18"/>
              </w:rPr>
              <w:t xml:space="preserve">    </w:t>
            </w:r>
          </w:p>
        </w:tc>
        <w:tc>
          <w:tcPr>
            <w:tcW w:w="470" w:type="pct"/>
          </w:tcPr>
          <w:p w14:paraId="5B3815DB" w14:textId="77777777"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0968CF">
              <w:rPr>
                <w:sz w:val="20"/>
                <w:szCs w:val="20"/>
              </w:rPr>
              <w:t>1</w:t>
            </w:r>
          </w:p>
        </w:tc>
        <w:tc>
          <w:tcPr>
            <w:tcW w:w="1283" w:type="pct"/>
            <w:gridSpan w:val="2"/>
          </w:tcPr>
          <w:p w14:paraId="11AB57DD" w14:textId="77777777" w:rsidR="006A58F5" w:rsidRPr="004A298F" w:rsidRDefault="006A58F5" w:rsidP="00B66714">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32185B" w:rsidRPr="0032185B">
              <w:rPr>
                <w:rFonts w:ascii="Arial" w:hAnsi="Arial" w:cs="Arial"/>
                <w:sz w:val="18"/>
                <w:szCs w:val="18"/>
              </w:rPr>
              <w:t>99738589</w:t>
            </w:r>
          </w:p>
        </w:tc>
      </w:tr>
      <w:tr w:rsidR="006A58F5" w14:paraId="229DD63F" w14:textId="77777777" w:rsidTr="00940081">
        <w:tc>
          <w:tcPr>
            <w:tcW w:w="3118" w:type="pct"/>
            <w:gridSpan w:val="6"/>
            <w:tcBorders>
              <w:bottom w:val="single" w:sz="4" w:space="0" w:color="auto"/>
            </w:tcBorders>
          </w:tcPr>
          <w:p w14:paraId="12EA203C"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3AE358C4" w14:textId="77777777" w:rsidR="006A58F5" w:rsidRPr="004A298F" w:rsidRDefault="00B51E1D" w:rsidP="006A58F5">
            <w:pPr>
              <w:spacing w:before="60" w:after="60"/>
              <w:rPr>
                <w:rFonts w:ascii="Arial" w:hAnsi="Arial" w:cs="Arial"/>
                <w:sz w:val="18"/>
                <w:szCs w:val="18"/>
              </w:rPr>
            </w:pPr>
            <w:r>
              <w:rPr>
                <w:sz w:val="20"/>
                <w:szCs w:val="20"/>
              </w:rPr>
              <w:t xml:space="preserve">Transfer </w:t>
            </w:r>
            <w:r w:rsidR="00B66714">
              <w:rPr>
                <w:sz w:val="20"/>
                <w:szCs w:val="20"/>
              </w:rPr>
              <w:t xml:space="preserve">Admissions </w:t>
            </w:r>
            <w:r w:rsidR="008410C4">
              <w:rPr>
                <w:sz w:val="20"/>
                <w:szCs w:val="20"/>
              </w:rPr>
              <w:t>Representative</w:t>
            </w:r>
          </w:p>
        </w:tc>
        <w:tc>
          <w:tcPr>
            <w:tcW w:w="1882" w:type="pct"/>
            <w:gridSpan w:val="4"/>
            <w:tcBorders>
              <w:bottom w:val="single" w:sz="4" w:space="0" w:color="auto"/>
            </w:tcBorders>
          </w:tcPr>
          <w:p w14:paraId="3ED12F2B" w14:textId="77777777" w:rsidR="006A58F5" w:rsidRDefault="00F77F9E" w:rsidP="006A58F5">
            <w:pPr>
              <w:spacing w:before="60" w:after="60"/>
              <w:rPr>
                <w:rStyle w:val="ToFrom"/>
                <w:rFonts w:ascii="Arial" w:hAnsi="Arial" w:cs="Arial"/>
                <w:b w:val="0"/>
                <w:bCs/>
                <w:sz w:val="20"/>
                <w:szCs w:val="20"/>
              </w:rPr>
            </w:pPr>
            <w:hyperlink r:id="rId9"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r w:rsidR="00C4380F" w:rsidRPr="00C4380F">
              <w:rPr>
                <w:rFonts w:ascii="Arial" w:hAnsi="Arial" w:cs="Arial"/>
                <w:sz w:val="18"/>
                <w:szCs w:val="18"/>
              </w:rPr>
              <w:t>N</w:t>
            </w:r>
            <w:r w:rsidR="009657A2" w:rsidRPr="00C4380F">
              <w:rPr>
                <w:rFonts w:ascii="Arial" w:hAnsi="Arial" w:cs="Arial"/>
                <w:sz w:val="18"/>
                <w:szCs w:val="18"/>
              </w:rPr>
              <w:t>on-ex</w:t>
            </w:r>
            <w:r w:rsidR="006A5A74" w:rsidRPr="00C4380F">
              <w:rPr>
                <w:sz w:val="20"/>
                <w:szCs w:val="20"/>
              </w:rPr>
              <w:t>empt</w:t>
            </w:r>
          </w:p>
          <w:p w14:paraId="7A0B67E6" w14:textId="77777777" w:rsidR="006A58F5" w:rsidRPr="00940081" w:rsidRDefault="00D6536F" w:rsidP="00940081">
            <w:pPr>
              <w:spacing w:before="60" w:after="60"/>
              <w:ind w:right="-40"/>
              <w:rPr>
                <w:rFonts w:ascii="Arial" w:hAnsi="Arial" w:cs="Arial"/>
                <w:b/>
                <w:sz w:val="13"/>
                <w:szCs w:val="13"/>
              </w:rPr>
            </w:pPr>
            <w:r w:rsidRPr="00940081">
              <w:rPr>
                <w:rFonts w:ascii="Arial" w:hAnsi="Arial" w:cs="Arial"/>
                <w:i/>
                <w:sz w:val="13"/>
                <w:szCs w:val="13"/>
              </w:rPr>
              <w:t>(See</w:t>
            </w:r>
            <w:r w:rsidR="00FF6E19" w:rsidRPr="00940081">
              <w:rPr>
                <w:rFonts w:ascii="Arial" w:hAnsi="Arial" w:cs="Arial"/>
                <w:i/>
                <w:sz w:val="13"/>
                <w:szCs w:val="13"/>
              </w:rPr>
              <w:t xml:space="preserve"> </w:t>
            </w:r>
            <w:hyperlink r:id="rId10" w:history="1">
              <w:r w:rsidR="00940081" w:rsidRPr="00940081">
                <w:rPr>
                  <w:rStyle w:val="Hyperlink"/>
                  <w:rFonts w:ascii="Arial" w:hAnsi="Arial" w:cs="Arial"/>
                  <w:b/>
                  <w:i/>
                  <w:color w:val="2CA5DA"/>
                  <w:sz w:val="13"/>
                  <w:szCs w:val="13"/>
                </w:rPr>
                <w:t>CSU FLSA/Job Co</w:t>
              </w:r>
              <w:r w:rsidR="00940081" w:rsidRPr="00BB3C1D">
                <w:rPr>
                  <w:rStyle w:val="Hyperlink"/>
                  <w:rFonts w:ascii="Arial" w:hAnsi="Arial" w:cs="Arial"/>
                  <w:b/>
                  <w:i/>
                  <w:color w:val="2CA5DA"/>
                  <w:sz w:val="13"/>
                  <w:szCs w:val="13"/>
                </w:rPr>
                <w:t>de Li</w:t>
              </w:r>
              <w:r w:rsidR="00940081" w:rsidRPr="00940081">
                <w:rPr>
                  <w:rStyle w:val="Hyperlink"/>
                  <w:rFonts w:ascii="Arial" w:hAnsi="Arial" w:cs="Arial"/>
                  <w:b/>
                  <w:i/>
                  <w:color w:val="2CA5DA"/>
                  <w:sz w:val="13"/>
                  <w:szCs w:val="13"/>
                </w:rPr>
                <w:t>st</w:t>
              </w:r>
            </w:hyperlink>
            <w:r w:rsidR="00940081" w:rsidRPr="00940081">
              <w:rPr>
                <w:rFonts w:ascii="Arial" w:hAnsi="Arial" w:cs="Arial"/>
                <w:i/>
                <w:sz w:val="13"/>
                <w:szCs w:val="13"/>
              </w:rPr>
              <w:t xml:space="preserve"> </w:t>
            </w:r>
            <w:r w:rsidR="00155999" w:rsidRPr="00940081">
              <w:rPr>
                <w:rFonts w:ascii="Arial" w:hAnsi="Arial" w:cs="Arial"/>
                <w:i/>
                <w:sz w:val="12"/>
                <w:szCs w:val="12"/>
              </w:rPr>
              <w:t>-</w:t>
            </w:r>
            <w:r w:rsidR="006A58F5" w:rsidRPr="00940081">
              <w:rPr>
                <w:rFonts w:ascii="Arial" w:hAnsi="Arial" w:cs="Arial"/>
                <w:i/>
                <w:sz w:val="12"/>
                <w:szCs w:val="12"/>
              </w:rPr>
              <w:t xml:space="preserve"> </w:t>
            </w:r>
            <w:hyperlink r:id="rId11" w:history="1">
              <w:r w:rsidR="00940081" w:rsidRPr="00BB3C1D">
                <w:rPr>
                  <w:rStyle w:val="Hyperlink"/>
                  <w:rFonts w:ascii="Arial" w:hAnsi="Arial" w:cs="Arial"/>
                  <w:color w:val="2CA5DA"/>
                  <w:sz w:val="12"/>
                  <w:szCs w:val="12"/>
                </w:rPr>
                <w:t>csun.edu/careers/resources-links</w:t>
              </w:r>
            </w:hyperlink>
            <w:r w:rsidR="000010A6" w:rsidRPr="00940081">
              <w:rPr>
                <w:rStyle w:val="Hyperlink"/>
                <w:rFonts w:ascii="Arial" w:hAnsi="Arial" w:cs="Arial"/>
                <w:i/>
                <w:color w:val="000000" w:themeColor="text1"/>
                <w:sz w:val="12"/>
                <w:szCs w:val="12"/>
                <w:u w:val="none"/>
              </w:rPr>
              <w:t>)</w:t>
            </w:r>
          </w:p>
        </w:tc>
      </w:tr>
      <w:tr w:rsidR="006A58F5" w14:paraId="7FC9FE74" w14:textId="77777777" w:rsidTr="005E640B">
        <w:tc>
          <w:tcPr>
            <w:tcW w:w="1207" w:type="pct"/>
            <w:tcBorders>
              <w:bottom w:val="single" w:sz="18" w:space="0" w:color="595959" w:themeColor="text1" w:themeTint="A6"/>
            </w:tcBorders>
          </w:tcPr>
          <w:p w14:paraId="1C30F3C0" w14:textId="77777777" w:rsidR="006A58F5" w:rsidRPr="004A298F" w:rsidRDefault="006A58F5" w:rsidP="00B66714">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B66714">
              <w:rPr>
                <w:sz w:val="20"/>
                <w:szCs w:val="20"/>
              </w:rPr>
              <w:t>10</w:t>
            </w:r>
            <w:r w:rsidR="000968CF">
              <w:rPr>
                <w:sz w:val="20"/>
                <w:szCs w:val="20"/>
              </w:rPr>
              <w:t>478</w:t>
            </w:r>
          </w:p>
        </w:tc>
        <w:tc>
          <w:tcPr>
            <w:tcW w:w="2654" w:type="pct"/>
            <w:gridSpan w:val="8"/>
            <w:tcBorders>
              <w:bottom w:val="single" w:sz="18" w:space="0" w:color="595959" w:themeColor="text1" w:themeTint="A6"/>
            </w:tcBorders>
          </w:tcPr>
          <w:p w14:paraId="1D03BD75" w14:textId="77777777" w:rsidR="006A58F5" w:rsidRPr="004A298F" w:rsidRDefault="006A58F5" w:rsidP="00B66714">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B51E1D">
              <w:rPr>
                <w:rFonts w:ascii="Arial" w:hAnsi="Arial" w:cs="Arial"/>
                <w:sz w:val="18"/>
                <w:szCs w:val="18"/>
              </w:rPr>
              <w:t>Office of Admissions</w:t>
            </w:r>
          </w:p>
        </w:tc>
        <w:tc>
          <w:tcPr>
            <w:tcW w:w="1139" w:type="pct"/>
            <w:tcBorders>
              <w:bottom w:val="single" w:sz="18" w:space="0" w:color="595959" w:themeColor="text1" w:themeTint="A6"/>
            </w:tcBorders>
          </w:tcPr>
          <w:p w14:paraId="3387E787" w14:textId="77777777" w:rsidR="006A58F5" w:rsidRPr="004A298F" w:rsidRDefault="006A58F5" w:rsidP="00B66714">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B66714">
              <w:rPr>
                <w:sz w:val="20"/>
                <w:szCs w:val="20"/>
              </w:rPr>
              <w:t>1.0</w:t>
            </w:r>
          </w:p>
        </w:tc>
      </w:tr>
      <w:tr w:rsidR="005D67D5" w14:paraId="7C85D4D6" w14:textId="77777777" w:rsidTr="005E640B">
        <w:tc>
          <w:tcPr>
            <w:tcW w:w="1787" w:type="pct"/>
            <w:gridSpan w:val="2"/>
            <w:tcBorders>
              <w:top w:val="single" w:sz="18" w:space="0" w:color="595959" w:themeColor="text1" w:themeTint="A6"/>
            </w:tcBorders>
            <w:shd w:val="clear" w:color="auto" w:fill="auto"/>
          </w:tcPr>
          <w:p w14:paraId="0333B53C"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(non-MPP Reports To, if applicable)</w:t>
            </w:r>
          </w:p>
          <w:p w14:paraId="71BC7378" w14:textId="77777777" w:rsidR="005D67D5" w:rsidRPr="004A298F" w:rsidRDefault="005D67D5" w:rsidP="008927B1">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p>
        </w:tc>
        <w:tc>
          <w:tcPr>
            <w:tcW w:w="1203" w:type="pct"/>
            <w:gridSpan w:val="3"/>
            <w:tcBorders>
              <w:top w:val="single" w:sz="18" w:space="0" w:color="595959" w:themeColor="text1" w:themeTint="A6"/>
            </w:tcBorders>
            <w:shd w:val="clear" w:color="auto" w:fill="auto"/>
          </w:tcPr>
          <w:p w14:paraId="65A6B708"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47C8A92A" w14:textId="77777777" w:rsidR="005D67D5" w:rsidRPr="004A298F" w:rsidRDefault="005D67D5" w:rsidP="005D67D5">
            <w:pPr>
              <w:spacing w:before="60" w:after="60"/>
              <w:rPr>
                <w:rFonts w:ascii="Arial" w:hAnsi="Arial" w:cs="Arial"/>
                <w:sz w:val="18"/>
                <w:szCs w:val="18"/>
              </w:rPr>
            </w:pPr>
          </w:p>
        </w:tc>
        <w:tc>
          <w:tcPr>
            <w:tcW w:w="2010" w:type="pct"/>
            <w:gridSpan w:val="5"/>
            <w:tcBorders>
              <w:top w:val="single" w:sz="18" w:space="0" w:color="595959" w:themeColor="text1" w:themeTint="A6"/>
            </w:tcBorders>
            <w:shd w:val="clear" w:color="auto" w:fill="auto"/>
          </w:tcPr>
          <w:p w14:paraId="780E8260"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5FACA013" w14:textId="77777777" w:rsidR="005D67D5" w:rsidRPr="004A298F" w:rsidRDefault="005D67D5" w:rsidP="005D67D5">
            <w:pPr>
              <w:spacing w:before="60" w:after="60"/>
              <w:rPr>
                <w:rFonts w:ascii="Arial" w:hAnsi="Arial" w:cs="Arial"/>
                <w:sz w:val="18"/>
                <w:szCs w:val="18"/>
              </w:rPr>
            </w:pPr>
          </w:p>
        </w:tc>
      </w:tr>
      <w:tr w:rsidR="002D4E05" w14:paraId="58EF88B0" w14:textId="77777777" w:rsidTr="000473A5">
        <w:tc>
          <w:tcPr>
            <w:tcW w:w="2135" w:type="pct"/>
            <w:gridSpan w:val="3"/>
            <w:shd w:val="clear" w:color="auto" w:fill="auto"/>
          </w:tcPr>
          <w:p w14:paraId="35431113"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68F2DF24" w14:textId="77777777" w:rsidR="002D4E05" w:rsidRPr="004A298F" w:rsidRDefault="002D4E05" w:rsidP="008927B1">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B51E1D">
              <w:rPr>
                <w:rFonts w:ascii="Arial" w:hAnsi="Arial" w:cs="Arial"/>
                <w:color w:val="595959" w:themeColor="text1" w:themeTint="A6"/>
                <w:sz w:val="18"/>
                <w:szCs w:val="18"/>
              </w:rPr>
              <w:t>Rory Meister</w:t>
            </w:r>
          </w:p>
        </w:tc>
        <w:tc>
          <w:tcPr>
            <w:tcW w:w="2865" w:type="pct"/>
            <w:gridSpan w:val="7"/>
            <w:shd w:val="clear" w:color="auto" w:fill="auto"/>
          </w:tcPr>
          <w:p w14:paraId="48674EBB"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3E442FEE" w14:textId="77777777" w:rsidR="002D4E05" w:rsidRPr="004A298F" w:rsidRDefault="008927B1" w:rsidP="006A58F5">
            <w:pPr>
              <w:spacing w:before="60" w:after="60"/>
              <w:rPr>
                <w:rFonts w:ascii="Arial" w:hAnsi="Arial" w:cs="Arial"/>
                <w:sz w:val="18"/>
                <w:szCs w:val="18"/>
              </w:rPr>
            </w:pPr>
            <w:r>
              <w:rPr>
                <w:sz w:val="20"/>
                <w:szCs w:val="20"/>
              </w:rPr>
              <w:t>Ass</w:t>
            </w:r>
            <w:r w:rsidR="00B51E1D">
              <w:rPr>
                <w:sz w:val="20"/>
                <w:szCs w:val="20"/>
              </w:rPr>
              <w:t>istant</w:t>
            </w:r>
            <w:r>
              <w:rPr>
                <w:sz w:val="20"/>
                <w:szCs w:val="20"/>
              </w:rPr>
              <w:t xml:space="preserve"> Director</w:t>
            </w:r>
            <w:r w:rsidR="00002BB7">
              <w:rPr>
                <w:sz w:val="20"/>
                <w:szCs w:val="20"/>
              </w:rPr>
              <w:t>, Domestic Undergraduate Admissions</w:t>
            </w:r>
          </w:p>
        </w:tc>
      </w:tr>
    </w:tbl>
    <w:p w14:paraId="785BAFDC"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 xml:space="preserve">(See </w:t>
      </w:r>
      <w:hyperlink r:id="rId12" w:history="1">
        <w:r w:rsidR="000A120D" w:rsidRPr="005375D5">
          <w:rPr>
            <w:rStyle w:val="Hyperlink"/>
            <w:rFonts w:ascii="Arial" w:hAnsi="Arial" w:cs="Arial"/>
            <w:b/>
            <w:i/>
            <w:color w:val="2CA5DA"/>
            <w:sz w:val="14"/>
            <w:szCs w:val="14"/>
          </w:rPr>
          <w:t>Campus Org Chart</w:t>
        </w:r>
      </w:hyperlink>
      <w:r w:rsidR="000A120D" w:rsidRPr="005375D5">
        <w:rPr>
          <w:rFonts w:ascii="Arial" w:hAnsi="Arial" w:cs="Arial"/>
          <w:i/>
          <w:color w:val="2CA5DA"/>
          <w:sz w:val="14"/>
          <w:szCs w:val="14"/>
        </w:rPr>
        <w:t xml:space="preserve"> </w:t>
      </w:r>
      <w:r w:rsidR="00D6536F" w:rsidRPr="005D7D5A">
        <w:rPr>
          <w:rFonts w:ascii="Arial" w:hAnsi="Arial" w:cs="Arial"/>
          <w:i/>
          <w:color w:val="000000" w:themeColor="text1"/>
          <w:sz w:val="14"/>
          <w:szCs w:val="14"/>
        </w:rPr>
        <w:t xml:space="preserve">- </w:t>
      </w:r>
      <w:hyperlink r:id="rId13" w:history="1">
        <w:r w:rsidR="0097617F" w:rsidRPr="008633B6">
          <w:rPr>
            <w:rStyle w:val="Hyperlink"/>
            <w:rFonts w:ascii="Arial" w:hAnsi="Arial" w:cs="Arial"/>
            <w:i/>
            <w:color w:val="2CA5DA"/>
            <w:sz w:val="14"/>
            <w:szCs w:val="14"/>
          </w:rPr>
          <w:t>csun.edu/hr/orgchart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0E6540B8" w14:textId="77777777" w:rsidTr="00750C44">
        <w:trPr>
          <w:trHeight w:val="341"/>
        </w:trPr>
        <w:tc>
          <w:tcPr>
            <w:tcW w:w="10525" w:type="dxa"/>
            <w:shd w:val="clear" w:color="auto" w:fill="auto"/>
            <w:vAlign w:val="center"/>
          </w:tcPr>
          <w:p w14:paraId="707688A6" w14:textId="77777777" w:rsidR="006C0269" w:rsidRPr="00AC78C2" w:rsidRDefault="00875002" w:rsidP="00D6536F">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r w:rsidR="00002BB7">
              <w:rPr>
                <w:rFonts w:ascii="Arial" w:hAnsi="Arial" w:cs="Arial"/>
                <w:sz w:val="18"/>
                <w:szCs w:val="18"/>
              </w:rPr>
              <w:fldChar w:fldCharType="begin">
                <w:ffData>
                  <w:name w:val=""/>
                  <w:enabled/>
                  <w:calcOnExit w:val="0"/>
                  <w:checkBox>
                    <w:sizeAuto/>
                    <w:default w:val="1"/>
                  </w:checkBox>
                </w:ffData>
              </w:fldChar>
            </w:r>
            <w:r w:rsidR="00002BB7">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00002BB7">
              <w:rPr>
                <w:rFonts w:ascii="Arial" w:hAnsi="Arial" w:cs="Arial"/>
                <w:sz w:val="18"/>
                <w:szCs w:val="18"/>
              </w:rPr>
              <w:fldChar w:fldCharType="end"/>
            </w:r>
            <w:r w:rsidR="006C0269" w:rsidRPr="00AC78C2">
              <w:rPr>
                <w:rFonts w:ascii="Arial" w:hAnsi="Arial" w:cs="Arial"/>
                <w:sz w:val="18"/>
                <w:szCs w:val="18"/>
              </w:rPr>
              <w:t xml:space="preserve"> Yes   </w:t>
            </w:r>
            <w:r w:rsidR="00A619F8">
              <w:rPr>
                <w:rFonts w:ascii="Arial" w:hAnsi="Arial" w:cs="Arial"/>
                <w:sz w:val="18"/>
                <w:szCs w:val="18"/>
              </w:rPr>
              <w:fldChar w:fldCharType="begin">
                <w:ffData>
                  <w:name w:val=""/>
                  <w:enabled/>
                  <w:calcOnExit w:val="0"/>
                  <w:checkBox>
                    <w:sizeAuto/>
                    <w:default w:val="0"/>
                  </w:checkBox>
                </w:ffData>
              </w:fldChar>
            </w:r>
            <w:r w:rsidR="00A619F8">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00A619F8">
              <w:rPr>
                <w:rFonts w:ascii="Arial" w:hAnsi="Arial" w:cs="Arial"/>
                <w:sz w:val="18"/>
                <w:szCs w:val="18"/>
              </w:rPr>
              <w:fldChar w:fldCharType="end"/>
            </w:r>
            <w:r w:rsidR="006C0269" w:rsidRPr="00AC78C2">
              <w:rPr>
                <w:rFonts w:ascii="Arial" w:hAnsi="Arial" w:cs="Arial"/>
                <w:sz w:val="18"/>
                <w:szCs w:val="18"/>
              </w:rPr>
              <w:t xml:space="preserve"> No   </w:t>
            </w:r>
            <w:r w:rsidR="006C0269" w:rsidRPr="00155999">
              <w:rPr>
                <w:rFonts w:ascii="Arial" w:hAnsi="Arial" w:cs="Arial"/>
                <w:i/>
                <w:sz w:val="14"/>
                <w:szCs w:val="14"/>
              </w:rPr>
              <w:t>(</w:t>
            </w:r>
            <w:r w:rsidR="00621E58" w:rsidRPr="00155999">
              <w:rPr>
                <w:rFonts w:ascii="Arial" w:hAnsi="Arial" w:cs="Arial"/>
                <w:i/>
                <w:sz w:val="14"/>
                <w:szCs w:val="14"/>
              </w:rPr>
              <w:t>S</w:t>
            </w:r>
            <w:r w:rsidR="00D6536F" w:rsidRPr="00155999">
              <w:rPr>
                <w:rFonts w:ascii="Arial" w:hAnsi="Arial" w:cs="Arial"/>
                <w:i/>
                <w:sz w:val="14"/>
                <w:szCs w:val="14"/>
              </w:rPr>
              <w:t>ee</w:t>
            </w:r>
            <w:r w:rsidRPr="00155999">
              <w:rPr>
                <w:rFonts w:ascii="Arial" w:hAnsi="Arial" w:cs="Arial"/>
                <w:i/>
                <w:sz w:val="14"/>
                <w:szCs w:val="14"/>
              </w:rPr>
              <w:t xml:space="preserve"> </w:t>
            </w:r>
            <w:hyperlink r:id="rId14" w:history="1">
              <w:r w:rsidR="006C0269" w:rsidRPr="00155999">
                <w:rPr>
                  <w:rStyle w:val="Hyperlink"/>
                  <w:rFonts w:ascii="Arial" w:hAnsi="Arial" w:cs="Arial"/>
                  <w:b/>
                  <w:i/>
                  <w:color w:val="2CA5DA"/>
                  <w:sz w:val="14"/>
                  <w:szCs w:val="14"/>
                </w:rPr>
                <w:t>Sensitive Table</w:t>
              </w:r>
            </w:hyperlink>
            <w:r w:rsidR="00D303E8" w:rsidRPr="00155999">
              <w:rPr>
                <w:rFonts w:ascii="Arial" w:hAnsi="Arial" w:cs="Arial"/>
                <w:i/>
                <w:sz w:val="14"/>
                <w:szCs w:val="14"/>
              </w:rPr>
              <w:t xml:space="preserve"> - </w:t>
            </w:r>
            <w:hyperlink r:id="rId15" w:history="1">
              <w:r w:rsidR="00AC5668" w:rsidRPr="00155999">
                <w:rPr>
                  <w:rStyle w:val="Hyperlink"/>
                  <w:rFonts w:ascii="Arial" w:hAnsi="Arial" w:cs="Arial"/>
                  <w:i/>
                  <w:color w:val="2CA5DA"/>
                  <w:sz w:val="14"/>
                  <w:szCs w:val="14"/>
                </w:rPr>
                <w:t>csun.edu/hr/background-checks</w:t>
              </w:r>
            </w:hyperlink>
            <w:r w:rsidR="006C0269" w:rsidRPr="00155999">
              <w:rPr>
                <w:rFonts w:ascii="Arial" w:hAnsi="Arial" w:cs="Arial"/>
                <w:spacing w:val="-3"/>
                <w:sz w:val="14"/>
                <w:szCs w:val="14"/>
              </w:rPr>
              <w:t>)</w:t>
            </w:r>
          </w:p>
        </w:tc>
      </w:tr>
    </w:tbl>
    <w:p w14:paraId="5D70826C"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632BD7">
        <w:rPr>
          <w:rFonts w:ascii="Arial" w:hAnsi="Arial" w:cs="Arial"/>
          <w:i/>
          <w:color w:val="D22030"/>
          <w:sz w:val="14"/>
          <w:szCs w:val="14"/>
        </w:rPr>
        <w:t>Complete Section D. first and then summarize; typically between 2 to 5 sentences)</w:t>
      </w:r>
    </w:p>
    <w:p w14:paraId="40485030"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Pr>
          <w:rFonts w:ascii="Arial" w:hAnsi="Arial" w:cs="Arial"/>
          <w:i/>
          <w:sz w:val="16"/>
          <w:szCs w:val="16"/>
        </w:rPr>
        <w:t xml:space="preserve">briefly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7465A0A8" w14:textId="77777777" w:rsidTr="00405ED8">
        <w:trPr>
          <w:trHeight w:val="539"/>
        </w:trPr>
        <w:tc>
          <w:tcPr>
            <w:tcW w:w="10525" w:type="dxa"/>
          </w:tcPr>
          <w:p w14:paraId="31390AF2" w14:textId="77777777" w:rsidR="0010332F" w:rsidRPr="004A298F" w:rsidRDefault="008410C4" w:rsidP="002816D1">
            <w:pPr>
              <w:spacing w:before="40"/>
              <w:rPr>
                <w:sz w:val="20"/>
                <w:szCs w:val="20"/>
              </w:rPr>
            </w:pPr>
            <w:r w:rsidRPr="008410C4">
              <w:rPr>
                <w:sz w:val="20"/>
                <w:szCs w:val="20"/>
              </w:rPr>
              <w:t xml:space="preserve">Under the direction of the </w:t>
            </w:r>
            <w:r w:rsidR="000968CF" w:rsidRPr="000968CF">
              <w:rPr>
                <w:sz w:val="20"/>
                <w:szCs w:val="20"/>
              </w:rPr>
              <w:t>Assistant Director, Domestic Undergraduate Admission</w:t>
            </w:r>
            <w:r w:rsidR="000968CF">
              <w:rPr>
                <w:sz w:val="20"/>
                <w:szCs w:val="20"/>
              </w:rPr>
              <w:t xml:space="preserve">s, </w:t>
            </w:r>
            <w:r w:rsidRPr="008410C4">
              <w:rPr>
                <w:sz w:val="20"/>
                <w:szCs w:val="20"/>
              </w:rPr>
              <w:t xml:space="preserve">the </w:t>
            </w:r>
            <w:r w:rsidR="000968CF">
              <w:rPr>
                <w:sz w:val="20"/>
                <w:szCs w:val="20"/>
              </w:rPr>
              <w:t xml:space="preserve">Transfer </w:t>
            </w:r>
            <w:r w:rsidRPr="008410C4">
              <w:rPr>
                <w:sz w:val="20"/>
                <w:szCs w:val="20"/>
              </w:rPr>
              <w:t xml:space="preserve">Admissions Representative performs a broad range of duties with the support and within the constraints of several computer database systems. Responsible for the admission processing of applicant’s transcripts and other documents. The </w:t>
            </w:r>
            <w:r w:rsidR="000968CF">
              <w:rPr>
                <w:sz w:val="20"/>
                <w:szCs w:val="20"/>
              </w:rPr>
              <w:t xml:space="preserve">Transfer </w:t>
            </w:r>
            <w:r>
              <w:rPr>
                <w:sz w:val="20"/>
                <w:szCs w:val="20"/>
              </w:rPr>
              <w:t>Admissions Representative</w:t>
            </w:r>
            <w:r w:rsidRPr="008410C4">
              <w:rPr>
                <w:sz w:val="20"/>
                <w:szCs w:val="20"/>
              </w:rPr>
              <w:t xml:space="preserve"> is required to provide public contact support for international and domestic students and the general public by phone and at the reception counter. The incumbent will learn the SOLAR database and will be proficient in the Microsoft Office Suite. Strong interpersonal skills and the ability to adequately comprehend needs and convey information through both oral and written communication. Works cooperatively with the Admissions Advisors.  Establishes and maintains professional relationships with coworkers, faculty, staff, students, and the campus community. Perform a variety of other clerical assignments as the need arises.</w:t>
            </w:r>
          </w:p>
        </w:tc>
      </w:tr>
    </w:tbl>
    <w:p w14:paraId="79D13674" w14:textId="77777777" w:rsidR="00291E09" w:rsidRPr="00AB79E4" w:rsidRDefault="00291E09" w:rsidP="00291E09">
      <w:pPr>
        <w:rPr>
          <w:rFonts w:ascii="Arial" w:hAnsi="Arial" w:cs="Arial"/>
          <w:b/>
          <w:sz w:val="20"/>
          <w:szCs w:val="20"/>
        </w:rPr>
      </w:pPr>
    </w:p>
    <w:p w14:paraId="6A22EFDB"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59589E2A"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37B8A9E5" w14:textId="77777777" w:rsidR="00E433BD" w:rsidRPr="00BD0E8A" w:rsidRDefault="00E433BD" w:rsidP="00E433BD">
      <w:pPr>
        <w:rPr>
          <w:sz w:val="2"/>
          <w:szCs w:val="16"/>
        </w:rPr>
      </w:pPr>
      <w:r w:rsidRPr="00BD0E8A">
        <w:rPr>
          <w:rFonts w:ascii="Arial" w:hAnsi="Arial" w:cs="Arial"/>
          <w:i/>
          <w:iCs/>
          <w:sz w:val="2"/>
          <w:szCs w:val="16"/>
        </w:rPr>
        <w:t> </w:t>
      </w:r>
    </w:p>
    <w:p w14:paraId="425A7A9A"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241E3991"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36933E6D"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6EAAECD9" w14:textId="77777777" w:rsidTr="00F711C1">
        <w:trPr>
          <w:trHeight w:val="512"/>
        </w:trPr>
        <w:tc>
          <w:tcPr>
            <w:tcW w:w="8545" w:type="dxa"/>
            <w:shd w:val="clear" w:color="auto" w:fill="auto"/>
          </w:tcPr>
          <w:p w14:paraId="49CEB1C4"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198681B3"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582A6D2B"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0968CF" w:rsidRPr="00180860" w14:paraId="65168120" w14:textId="77777777" w:rsidTr="00750C44">
        <w:tc>
          <w:tcPr>
            <w:tcW w:w="8545" w:type="dxa"/>
            <w:shd w:val="clear" w:color="auto" w:fill="auto"/>
          </w:tcPr>
          <w:p w14:paraId="2E4D460E" w14:textId="0A361732" w:rsidR="000968CF" w:rsidRDefault="000968CF" w:rsidP="000968CF">
            <w:pPr>
              <w:spacing w:before="60" w:after="60"/>
              <w:rPr>
                <w:b/>
                <w:sz w:val="20"/>
                <w:szCs w:val="20"/>
                <w:u w:val="single"/>
              </w:rPr>
            </w:pPr>
            <w:r w:rsidRPr="006A5A74">
              <w:rPr>
                <w:b/>
                <w:sz w:val="20"/>
                <w:szCs w:val="20"/>
                <w:u w:val="single"/>
              </w:rPr>
              <w:t>Public Contact/Student Support</w:t>
            </w:r>
            <w:r w:rsidR="00DE3B11">
              <w:rPr>
                <w:b/>
                <w:sz w:val="20"/>
                <w:szCs w:val="20"/>
                <w:u w:val="single"/>
              </w:rPr>
              <w:t>:</w:t>
            </w:r>
          </w:p>
          <w:p w14:paraId="65855F6D" w14:textId="77777777" w:rsidR="000968CF" w:rsidRDefault="000968CF" w:rsidP="000968CF">
            <w:pPr>
              <w:pStyle w:val="ListParagraph"/>
              <w:numPr>
                <w:ilvl w:val="0"/>
                <w:numId w:val="28"/>
              </w:numPr>
              <w:rPr>
                <w:sz w:val="20"/>
                <w:szCs w:val="20"/>
              </w:rPr>
            </w:pPr>
            <w:r>
              <w:rPr>
                <w:sz w:val="20"/>
                <w:szCs w:val="20"/>
              </w:rPr>
              <w:lastRenderedPageBreak/>
              <w:t>Interacts and provides timely Transfer admission information with our CSUN campus community.</w:t>
            </w:r>
          </w:p>
          <w:p w14:paraId="48AAB85B" w14:textId="77777777" w:rsidR="000968CF" w:rsidRDefault="000968CF" w:rsidP="000968CF">
            <w:pPr>
              <w:pStyle w:val="ListParagraph"/>
              <w:numPr>
                <w:ilvl w:val="0"/>
                <w:numId w:val="28"/>
              </w:numPr>
              <w:spacing w:before="60" w:after="60"/>
              <w:rPr>
                <w:sz w:val="20"/>
                <w:szCs w:val="20"/>
              </w:rPr>
            </w:pPr>
            <w:r w:rsidRPr="008410C4">
              <w:rPr>
                <w:sz w:val="20"/>
                <w:szCs w:val="20"/>
              </w:rPr>
              <w:t>Provides customer service through a variety of media, though the office’s front counter reception area is the primary site. Other media may include telephone, email, and paper mail.</w:t>
            </w:r>
          </w:p>
          <w:p w14:paraId="586F5A24" w14:textId="77777777" w:rsidR="000968CF" w:rsidRDefault="000968CF" w:rsidP="000968CF">
            <w:pPr>
              <w:pStyle w:val="ListParagraph"/>
              <w:numPr>
                <w:ilvl w:val="0"/>
                <w:numId w:val="28"/>
              </w:numPr>
              <w:spacing w:before="60" w:after="60"/>
              <w:rPr>
                <w:sz w:val="20"/>
                <w:szCs w:val="20"/>
              </w:rPr>
            </w:pPr>
            <w:r w:rsidRPr="008410C4">
              <w:rPr>
                <w:sz w:val="20"/>
                <w:szCs w:val="20"/>
              </w:rPr>
              <w:t xml:space="preserve">Assists domestic and international students by referral to Admissions Advisors or other offices on campus as needed.  </w:t>
            </w:r>
          </w:p>
          <w:p w14:paraId="42E2042D" w14:textId="77777777" w:rsidR="000968CF" w:rsidRDefault="000968CF" w:rsidP="000968CF">
            <w:pPr>
              <w:pStyle w:val="ListParagraph"/>
              <w:numPr>
                <w:ilvl w:val="0"/>
                <w:numId w:val="28"/>
              </w:numPr>
              <w:spacing w:before="60" w:after="60"/>
              <w:rPr>
                <w:sz w:val="20"/>
                <w:szCs w:val="20"/>
              </w:rPr>
            </w:pPr>
            <w:r w:rsidRPr="008410C4">
              <w:rPr>
                <w:sz w:val="20"/>
                <w:szCs w:val="20"/>
              </w:rPr>
              <w:t xml:space="preserve">Acquires and maintains knowledge of office and university policies and procedures in order to disseminate current and accurate information at all times.  </w:t>
            </w:r>
          </w:p>
          <w:p w14:paraId="73C6F7CE" w14:textId="77777777" w:rsidR="000968CF" w:rsidRPr="000D1CCD" w:rsidRDefault="000968CF" w:rsidP="000D1CCD">
            <w:pPr>
              <w:pStyle w:val="ListParagraph"/>
              <w:numPr>
                <w:ilvl w:val="0"/>
                <w:numId w:val="28"/>
              </w:numPr>
              <w:spacing w:before="60" w:after="60"/>
              <w:rPr>
                <w:b/>
                <w:sz w:val="20"/>
                <w:szCs w:val="20"/>
                <w:u w:val="single"/>
              </w:rPr>
            </w:pPr>
            <w:r w:rsidRPr="000D1CCD">
              <w:rPr>
                <w:sz w:val="20"/>
                <w:szCs w:val="20"/>
              </w:rPr>
              <w:t>Reviews accuracy of documents received and provides general advisement that includes Cal State Apply questions, student forms, and transfer related inquiries.</w:t>
            </w:r>
          </w:p>
        </w:tc>
        <w:tc>
          <w:tcPr>
            <w:tcW w:w="900" w:type="dxa"/>
            <w:shd w:val="clear" w:color="auto" w:fill="auto"/>
            <w:vAlign w:val="center"/>
          </w:tcPr>
          <w:p w14:paraId="331D8249" w14:textId="77777777" w:rsidR="000968CF" w:rsidRDefault="000968CF" w:rsidP="008F7201">
            <w:pPr>
              <w:jc w:val="center"/>
              <w:rPr>
                <w:sz w:val="20"/>
                <w:szCs w:val="20"/>
              </w:rPr>
            </w:pPr>
            <w:r>
              <w:rPr>
                <w:sz w:val="20"/>
                <w:szCs w:val="20"/>
              </w:rPr>
              <w:lastRenderedPageBreak/>
              <w:t>55</w:t>
            </w:r>
          </w:p>
        </w:tc>
        <w:tc>
          <w:tcPr>
            <w:tcW w:w="1080" w:type="dxa"/>
            <w:vAlign w:val="center"/>
          </w:tcPr>
          <w:p w14:paraId="0E1C0C74" w14:textId="77777777" w:rsidR="000968CF" w:rsidRDefault="000968CF" w:rsidP="004C060C">
            <w:pPr>
              <w:ind w:left="-200" w:right="-110"/>
              <w:jc w:val="center"/>
              <w:rPr>
                <w:rFonts w:ascii="Arial" w:hAnsi="Arial" w:cs="Arial"/>
                <w:sz w:val="20"/>
                <w:szCs w:val="18"/>
              </w:rPr>
            </w:pPr>
            <w:r>
              <w:rPr>
                <w:rFonts w:ascii="Arial" w:hAnsi="Arial" w:cs="Arial"/>
                <w:sz w:val="20"/>
                <w:szCs w:val="18"/>
              </w:rPr>
              <w:fldChar w:fldCharType="begin">
                <w:ffData>
                  <w:name w:val=""/>
                  <w:enabled/>
                  <w:calcOnExit w:val="0"/>
                  <w:checkBox>
                    <w:sizeAuto/>
                    <w:default w:val="1"/>
                  </w:checkBox>
                </w:ffData>
              </w:fldChar>
            </w:r>
            <w:r>
              <w:rPr>
                <w:rFonts w:ascii="Arial" w:hAnsi="Arial" w:cs="Arial"/>
                <w:sz w:val="20"/>
                <w:szCs w:val="18"/>
              </w:rPr>
              <w:instrText xml:space="preserve"> FORMCHECKBOX </w:instrText>
            </w:r>
            <w:r w:rsidR="00F77F9E">
              <w:rPr>
                <w:rFonts w:ascii="Arial" w:hAnsi="Arial" w:cs="Arial"/>
                <w:sz w:val="20"/>
                <w:szCs w:val="18"/>
              </w:rPr>
            </w:r>
            <w:r w:rsidR="00F77F9E">
              <w:rPr>
                <w:rFonts w:ascii="Arial" w:hAnsi="Arial" w:cs="Arial"/>
                <w:sz w:val="20"/>
                <w:szCs w:val="18"/>
              </w:rPr>
              <w:fldChar w:fldCharType="separate"/>
            </w:r>
            <w:r>
              <w:rPr>
                <w:rFonts w:ascii="Arial" w:hAnsi="Arial" w:cs="Arial"/>
                <w:sz w:val="20"/>
                <w:szCs w:val="18"/>
              </w:rPr>
              <w:fldChar w:fldCharType="end"/>
            </w:r>
          </w:p>
        </w:tc>
      </w:tr>
      <w:tr w:rsidR="00E433BD" w:rsidRPr="00180860" w14:paraId="461158F1" w14:textId="77777777" w:rsidTr="00750C44">
        <w:tc>
          <w:tcPr>
            <w:tcW w:w="8545" w:type="dxa"/>
            <w:shd w:val="clear" w:color="auto" w:fill="auto"/>
          </w:tcPr>
          <w:p w14:paraId="2B64914D" w14:textId="582489A4" w:rsidR="0041361C" w:rsidRPr="0041361C" w:rsidRDefault="005B32E2" w:rsidP="0041361C">
            <w:pPr>
              <w:spacing w:before="60" w:after="60"/>
              <w:rPr>
                <w:b/>
                <w:sz w:val="20"/>
                <w:szCs w:val="20"/>
                <w:u w:val="single"/>
              </w:rPr>
            </w:pPr>
            <w:r>
              <w:rPr>
                <w:b/>
                <w:sz w:val="20"/>
                <w:szCs w:val="20"/>
                <w:u w:val="single"/>
              </w:rPr>
              <w:t>Admissions</w:t>
            </w:r>
            <w:r w:rsidR="008410C4">
              <w:rPr>
                <w:b/>
                <w:sz w:val="20"/>
                <w:szCs w:val="20"/>
                <w:u w:val="single"/>
              </w:rPr>
              <w:t xml:space="preserve"> Documents</w:t>
            </w:r>
            <w:r w:rsidR="00DE3B11">
              <w:rPr>
                <w:b/>
                <w:sz w:val="20"/>
                <w:szCs w:val="20"/>
                <w:u w:val="single"/>
              </w:rPr>
              <w:t>:</w:t>
            </w:r>
          </w:p>
          <w:p w14:paraId="4C27074C" w14:textId="77777777" w:rsidR="005B32E2" w:rsidRDefault="008410C4" w:rsidP="005B32E2">
            <w:pPr>
              <w:pStyle w:val="ListParagraph"/>
              <w:numPr>
                <w:ilvl w:val="0"/>
                <w:numId w:val="25"/>
              </w:numPr>
              <w:spacing w:before="60" w:after="60"/>
              <w:rPr>
                <w:sz w:val="20"/>
                <w:szCs w:val="20"/>
              </w:rPr>
            </w:pPr>
            <w:r>
              <w:rPr>
                <w:sz w:val="20"/>
                <w:szCs w:val="20"/>
              </w:rPr>
              <w:t>A</w:t>
            </w:r>
            <w:r w:rsidRPr="008410C4">
              <w:rPr>
                <w:sz w:val="20"/>
                <w:szCs w:val="20"/>
              </w:rPr>
              <w:t>nalyze</w:t>
            </w:r>
            <w:r w:rsidR="000968CF">
              <w:rPr>
                <w:sz w:val="20"/>
                <w:szCs w:val="20"/>
              </w:rPr>
              <w:t>s</w:t>
            </w:r>
            <w:r w:rsidRPr="008410C4">
              <w:rPr>
                <w:sz w:val="20"/>
                <w:szCs w:val="20"/>
              </w:rPr>
              <w:t xml:space="preserve"> application data for admission, log in and scan documents and test scores, interpret and enter data in SOLAR. </w:t>
            </w:r>
          </w:p>
          <w:p w14:paraId="104FBDA9" w14:textId="77777777" w:rsidR="005B32E2" w:rsidRPr="005B32E2" w:rsidRDefault="008410C4" w:rsidP="005B32E2">
            <w:pPr>
              <w:pStyle w:val="ListParagraph"/>
              <w:numPr>
                <w:ilvl w:val="0"/>
                <w:numId w:val="25"/>
              </w:numPr>
              <w:spacing w:before="60" w:after="60"/>
              <w:rPr>
                <w:sz w:val="20"/>
                <w:szCs w:val="20"/>
              </w:rPr>
            </w:pPr>
            <w:r w:rsidRPr="008410C4">
              <w:rPr>
                <w:sz w:val="20"/>
                <w:szCs w:val="20"/>
              </w:rPr>
              <w:t xml:space="preserve">Reconciles any discrepancies reported on </w:t>
            </w:r>
            <w:r w:rsidR="00B07FDF" w:rsidRPr="008410C4">
              <w:rPr>
                <w:sz w:val="20"/>
                <w:szCs w:val="20"/>
              </w:rPr>
              <w:t>applicant</w:t>
            </w:r>
            <w:r w:rsidR="00B07FDF">
              <w:rPr>
                <w:sz w:val="20"/>
                <w:szCs w:val="20"/>
              </w:rPr>
              <w:t>’</w:t>
            </w:r>
            <w:r w:rsidR="00B07FDF" w:rsidRPr="008410C4">
              <w:rPr>
                <w:sz w:val="20"/>
                <w:szCs w:val="20"/>
              </w:rPr>
              <w:t>s</w:t>
            </w:r>
            <w:r w:rsidRPr="008410C4">
              <w:rPr>
                <w:sz w:val="20"/>
                <w:szCs w:val="20"/>
              </w:rPr>
              <w:t xml:space="preserve"> applications as a result of the electronic application from Cal State Apply. </w:t>
            </w:r>
          </w:p>
          <w:p w14:paraId="5E2BC812" w14:textId="77777777" w:rsidR="0041361C" w:rsidRDefault="008410C4" w:rsidP="005B32E2">
            <w:pPr>
              <w:pStyle w:val="ListParagraph"/>
              <w:numPr>
                <w:ilvl w:val="0"/>
                <w:numId w:val="25"/>
              </w:numPr>
              <w:spacing w:before="60" w:after="60"/>
              <w:rPr>
                <w:sz w:val="20"/>
                <w:szCs w:val="20"/>
              </w:rPr>
            </w:pPr>
            <w:r w:rsidRPr="008410C4">
              <w:rPr>
                <w:sz w:val="20"/>
                <w:szCs w:val="20"/>
              </w:rPr>
              <w:t>Prepares admission documents for mailing and emailing to applicants and students.</w:t>
            </w:r>
          </w:p>
          <w:p w14:paraId="50A745E9" w14:textId="77777777" w:rsidR="008410C4" w:rsidRPr="00B61A9D" w:rsidRDefault="008410C4" w:rsidP="005B32E2">
            <w:pPr>
              <w:pStyle w:val="ListParagraph"/>
              <w:numPr>
                <w:ilvl w:val="0"/>
                <w:numId w:val="25"/>
              </w:numPr>
              <w:spacing w:before="60" w:after="60"/>
              <w:rPr>
                <w:sz w:val="20"/>
                <w:szCs w:val="20"/>
              </w:rPr>
            </w:pPr>
            <w:r w:rsidRPr="008410C4">
              <w:rPr>
                <w:sz w:val="20"/>
                <w:szCs w:val="20"/>
              </w:rPr>
              <w:t>Updates SOLAR with any changes reported by applicants, changes discovered in processing or error reconciliation, and adjustments resulting from the receipt of documents from high schools, colleges, testing agencies, and other sources.</w:t>
            </w:r>
          </w:p>
        </w:tc>
        <w:tc>
          <w:tcPr>
            <w:tcW w:w="900" w:type="dxa"/>
            <w:shd w:val="clear" w:color="auto" w:fill="auto"/>
            <w:vAlign w:val="center"/>
          </w:tcPr>
          <w:p w14:paraId="3C31E0A6" w14:textId="77777777" w:rsidR="00E433BD" w:rsidRPr="00067A7A" w:rsidRDefault="008410C4" w:rsidP="008F7201">
            <w:pPr>
              <w:jc w:val="center"/>
              <w:rPr>
                <w:sz w:val="20"/>
                <w:szCs w:val="20"/>
              </w:rPr>
            </w:pPr>
            <w:r>
              <w:rPr>
                <w:sz w:val="20"/>
                <w:szCs w:val="20"/>
              </w:rPr>
              <w:t>40</w:t>
            </w:r>
          </w:p>
        </w:tc>
        <w:tc>
          <w:tcPr>
            <w:tcW w:w="1080" w:type="dxa"/>
            <w:vAlign w:val="center"/>
          </w:tcPr>
          <w:p w14:paraId="60841473" w14:textId="77777777" w:rsidR="00E433BD" w:rsidRPr="00067A7A" w:rsidRDefault="00B61A9D" w:rsidP="004C060C">
            <w:pPr>
              <w:ind w:left="-200" w:right="-110"/>
              <w:jc w:val="center"/>
              <w:rPr>
                <w:sz w:val="20"/>
                <w:szCs w:val="20"/>
              </w:rPr>
            </w:pPr>
            <w:r>
              <w:rPr>
                <w:rFonts w:ascii="Arial" w:hAnsi="Arial" w:cs="Arial"/>
                <w:sz w:val="20"/>
                <w:szCs w:val="18"/>
              </w:rPr>
              <w:fldChar w:fldCharType="begin">
                <w:ffData>
                  <w:name w:val=""/>
                  <w:enabled/>
                  <w:calcOnExit w:val="0"/>
                  <w:checkBox>
                    <w:sizeAuto/>
                    <w:default w:val="1"/>
                  </w:checkBox>
                </w:ffData>
              </w:fldChar>
            </w:r>
            <w:r>
              <w:rPr>
                <w:rFonts w:ascii="Arial" w:hAnsi="Arial" w:cs="Arial"/>
                <w:sz w:val="20"/>
                <w:szCs w:val="18"/>
              </w:rPr>
              <w:instrText xml:space="preserve"> FORMCHECKBOX </w:instrText>
            </w:r>
            <w:r w:rsidR="00F77F9E">
              <w:rPr>
                <w:rFonts w:ascii="Arial" w:hAnsi="Arial" w:cs="Arial"/>
                <w:sz w:val="20"/>
                <w:szCs w:val="18"/>
              </w:rPr>
            </w:r>
            <w:r w:rsidR="00F77F9E">
              <w:rPr>
                <w:rFonts w:ascii="Arial" w:hAnsi="Arial" w:cs="Arial"/>
                <w:sz w:val="20"/>
                <w:szCs w:val="18"/>
              </w:rPr>
              <w:fldChar w:fldCharType="separate"/>
            </w:r>
            <w:r>
              <w:rPr>
                <w:rFonts w:ascii="Arial" w:hAnsi="Arial" w:cs="Arial"/>
                <w:sz w:val="20"/>
                <w:szCs w:val="18"/>
              </w:rPr>
              <w:fldChar w:fldCharType="end"/>
            </w:r>
          </w:p>
        </w:tc>
      </w:tr>
      <w:tr w:rsidR="008F7201" w:rsidRPr="00180860" w14:paraId="66A5785E" w14:textId="77777777" w:rsidTr="00750C44">
        <w:tc>
          <w:tcPr>
            <w:tcW w:w="8545" w:type="dxa"/>
            <w:shd w:val="clear" w:color="auto" w:fill="auto"/>
          </w:tcPr>
          <w:p w14:paraId="228DF53D" w14:textId="77777777" w:rsidR="008F7201" w:rsidRPr="00067A7A" w:rsidRDefault="008F7201" w:rsidP="00071B9C">
            <w:pPr>
              <w:spacing w:before="60" w:after="60"/>
              <w:rPr>
                <w:sz w:val="20"/>
                <w:szCs w:val="20"/>
              </w:rPr>
            </w:pPr>
            <w:r w:rsidRPr="00067A7A">
              <w:rPr>
                <w:sz w:val="20"/>
                <w:szCs w:val="20"/>
              </w:rPr>
              <w:fldChar w:fldCharType="begin">
                <w:ffData>
                  <w:name w:val=""/>
                  <w:enabled/>
                  <w:calcOnExit w:val="0"/>
                  <w:textInput/>
                </w:ffData>
              </w:fldChar>
            </w:r>
            <w:r w:rsidRPr="00067A7A">
              <w:rPr>
                <w:sz w:val="20"/>
                <w:szCs w:val="20"/>
              </w:rPr>
              <w:instrText xml:space="preserve"> FORMTEXT </w:instrText>
            </w:r>
            <w:r w:rsidRPr="00067A7A">
              <w:rPr>
                <w:sz w:val="20"/>
                <w:szCs w:val="20"/>
              </w:rPr>
            </w:r>
            <w:r w:rsidRPr="00067A7A">
              <w:rPr>
                <w:sz w:val="20"/>
                <w:szCs w:val="20"/>
              </w:rPr>
              <w:fldChar w:fldCharType="separate"/>
            </w:r>
            <w:r w:rsidR="00071B9C">
              <w:rPr>
                <w:noProof/>
                <w:sz w:val="20"/>
                <w:szCs w:val="20"/>
              </w:rPr>
              <w:t>Performs other duties as assigned.</w:t>
            </w:r>
            <w:r w:rsidRPr="00067A7A">
              <w:rPr>
                <w:sz w:val="20"/>
                <w:szCs w:val="20"/>
              </w:rPr>
              <w:fldChar w:fldCharType="end"/>
            </w:r>
          </w:p>
        </w:tc>
        <w:tc>
          <w:tcPr>
            <w:tcW w:w="900" w:type="dxa"/>
            <w:shd w:val="clear" w:color="auto" w:fill="auto"/>
            <w:vAlign w:val="center"/>
          </w:tcPr>
          <w:p w14:paraId="3B05D6EA" w14:textId="77777777" w:rsidR="008F7201" w:rsidRPr="00067A7A" w:rsidRDefault="00CA04CD" w:rsidP="00CD203A">
            <w:pPr>
              <w:jc w:val="center"/>
              <w:rPr>
                <w:sz w:val="20"/>
                <w:szCs w:val="20"/>
              </w:rPr>
            </w:pPr>
            <w:r>
              <w:rPr>
                <w:sz w:val="20"/>
                <w:szCs w:val="20"/>
              </w:rPr>
              <w:t>5</w:t>
            </w:r>
          </w:p>
        </w:tc>
        <w:tc>
          <w:tcPr>
            <w:tcW w:w="1080" w:type="dxa"/>
            <w:vAlign w:val="center"/>
          </w:tcPr>
          <w:p w14:paraId="6A1299DC" w14:textId="77777777" w:rsidR="008F7201" w:rsidRPr="00067A7A" w:rsidRDefault="008F7201" w:rsidP="008F7201">
            <w:pPr>
              <w:ind w:left="-200" w:right="-110"/>
              <w:jc w:val="center"/>
              <w:rPr>
                <w:sz w:val="20"/>
                <w:szCs w:val="20"/>
              </w:rPr>
            </w:pPr>
            <w:r w:rsidRPr="000A3881">
              <w:rPr>
                <w:rFonts w:ascii="Arial" w:hAnsi="Arial" w:cs="Arial"/>
                <w:sz w:val="20"/>
                <w:szCs w:val="18"/>
              </w:rPr>
              <w:fldChar w:fldCharType="begin">
                <w:ffData>
                  <w:name w:val="Check4"/>
                  <w:enabled/>
                  <w:calcOnExit w:val="0"/>
                  <w:checkBox>
                    <w:sizeAuto/>
                    <w:default w:val="0"/>
                  </w:checkBox>
                </w:ffData>
              </w:fldChar>
            </w:r>
            <w:r w:rsidRPr="000A3881">
              <w:rPr>
                <w:rFonts w:ascii="Arial" w:hAnsi="Arial" w:cs="Arial"/>
                <w:sz w:val="20"/>
                <w:szCs w:val="18"/>
              </w:rPr>
              <w:instrText xml:space="preserve"> FORMCHECKBOX </w:instrText>
            </w:r>
            <w:r w:rsidR="00F77F9E">
              <w:rPr>
                <w:rFonts w:ascii="Arial" w:hAnsi="Arial" w:cs="Arial"/>
                <w:sz w:val="20"/>
                <w:szCs w:val="18"/>
              </w:rPr>
            </w:r>
            <w:r w:rsidR="00F77F9E">
              <w:rPr>
                <w:rFonts w:ascii="Arial" w:hAnsi="Arial" w:cs="Arial"/>
                <w:sz w:val="20"/>
                <w:szCs w:val="18"/>
              </w:rPr>
              <w:fldChar w:fldCharType="separate"/>
            </w:r>
            <w:r w:rsidRPr="000A3881">
              <w:rPr>
                <w:rFonts w:ascii="Arial" w:hAnsi="Arial" w:cs="Arial"/>
                <w:sz w:val="20"/>
                <w:szCs w:val="18"/>
              </w:rPr>
              <w:fldChar w:fldCharType="end"/>
            </w:r>
          </w:p>
        </w:tc>
      </w:tr>
    </w:tbl>
    <w:p w14:paraId="75079A1E" w14:textId="77777777" w:rsidR="007F6B2E" w:rsidRDefault="007F6B2E" w:rsidP="007F6B2E">
      <w:pPr>
        <w:rPr>
          <w:rFonts w:ascii="Arial" w:hAnsi="Arial" w:cs="Arial"/>
          <w:sz w:val="18"/>
          <w:szCs w:val="18"/>
        </w:rPr>
      </w:pPr>
    </w:p>
    <w:p w14:paraId="3FB06749"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6D77350E"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5FC10848" w14:textId="77777777" w:rsidTr="00A347D7">
        <w:trPr>
          <w:trHeight w:val="256"/>
        </w:trPr>
        <w:tc>
          <w:tcPr>
            <w:tcW w:w="3538" w:type="dxa"/>
            <w:shd w:val="clear" w:color="auto" w:fill="E7E6E6" w:themeFill="background2"/>
            <w:vAlign w:val="center"/>
          </w:tcPr>
          <w:p w14:paraId="113B5C9D"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6" w:type="dxa"/>
            <w:shd w:val="clear" w:color="auto" w:fill="E7E6E6" w:themeFill="background2"/>
            <w:vAlign w:val="center"/>
          </w:tcPr>
          <w:p w14:paraId="2D5CB6B2"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58D9A553"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6" w:type="dxa"/>
            <w:shd w:val="clear" w:color="auto" w:fill="E7E6E6" w:themeFill="background2"/>
            <w:vAlign w:val="center"/>
          </w:tcPr>
          <w:p w14:paraId="30A8591D"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456F7FF5"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6" w:type="dxa"/>
            <w:tcBorders>
              <w:top w:val="single" w:sz="4" w:space="0" w:color="000000" w:themeColor="text1"/>
              <w:bottom w:val="single" w:sz="4" w:space="0" w:color="E7E6E6" w:themeColor="background2"/>
              <w:right w:val="nil"/>
            </w:tcBorders>
            <w:shd w:val="clear" w:color="auto" w:fill="E7E6E6" w:themeFill="background2"/>
            <w:vAlign w:val="center"/>
          </w:tcPr>
          <w:p w14:paraId="618CAC59"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6CBCC412" w14:textId="77777777" w:rsidR="00F87D60" w:rsidRPr="00A2313D" w:rsidRDefault="00F87D60" w:rsidP="006A4149">
            <w:pPr>
              <w:rPr>
                <w:rFonts w:ascii="Arial" w:hAnsi="Arial" w:cs="Arial"/>
                <w:b/>
                <w:sz w:val="18"/>
                <w:szCs w:val="18"/>
              </w:rPr>
            </w:pPr>
          </w:p>
        </w:tc>
        <w:tc>
          <w:tcPr>
            <w:tcW w:w="2503" w:type="dxa"/>
            <w:tcBorders>
              <w:top w:val="single" w:sz="4" w:space="0" w:color="000000" w:themeColor="text1"/>
              <w:left w:val="nil"/>
              <w:bottom w:val="single" w:sz="4" w:space="0" w:color="E7E6E6" w:themeColor="background2"/>
            </w:tcBorders>
            <w:shd w:val="clear" w:color="auto" w:fill="E7E6E6" w:themeFill="background2"/>
          </w:tcPr>
          <w:p w14:paraId="20BADC67" w14:textId="77777777" w:rsidR="00F87D60" w:rsidRPr="00A2313D" w:rsidRDefault="00F87D60" w:rsidP="006A4149">
            <w:pPr>
              <w:rPr>
                <w:rFonts w:ascii="Arial" w:hAnsi="Arial" w:cs="Arial"/>
                <w:b/>
                <w:sz w:val="18"/>
                <w:szCs w:val="18"/>
              </w:rPr>
            </w:pPr>
          </w:p>
        </w:tc>
        <w:tc>
          <w:tcPr>
            <w:tcW w:w="720" w:type="dxa"/>
            <w:tcBorders>
              <w:bottom w:val="single" w:sz="4" w:space="0" w:color="D9D9D9" w:themeColor="background1" w:themeShade="D9"/>
            </w:tcBorders>
            <w:shd w:val="clear" w:color="auto" w:fill="E7E6E6" w:themeFill="background2"/>
            <w:vAlign w:val="center"/>
          </w:tcPr>
          <w:p w14:paraId="3BA62A9E"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70BDC903"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tcBorders>
              <w:bottom w:val="single" w:sz="4" w:space="0" w:color="D9D9D9" w:themeColor="background1" w:themeShade="D9"/>
            </w:tcBorders>
            <w:shd w:val="clear" w:color="auto" w:fill="E7E6E6" w:themeFill="background2"/>
            <w:vAlign w:val="center"/>
          </w:tcPr>
          <w:p w14:paraId="3BD55B38"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0319592D"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tcBorders>
              <w:bottom w:val="single" w:sz="4" w:space="0" w:color="D9D9D9" w:themeColor="background1" w:themeShade="D9"/>
            </w:tcBorders>
            <w:shd w:val="clear" w:color="auto" w:fill="E7E6E6" w:themeFill="background2"/>
            <w:vAlign w:val="center"/>
          </w:tcPr>
          <w:p w14:paraId="7E7EC10D"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F87D60" w:rsidRPr="00486B98" w14:paraId="2D6A60BD" w14:textId="77777777" w:rsidTr="001930C0">
        <w:trPr>
          <w:trHeight w:val="201"/>
        </w:trPr>
        <w:tc>
          <w:tcPr>
            <w:tcW w:w="3538" w:type="dxa"/>
            <w:shd w:val="clear" w:color="auto" w:fill="auto"/>
            <w:vAlign w:val="center"/>
          </w:tcPr>
          <w:p w14:paraId="0B67ACF8"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6" w:type="dxa"/>
            <w:vAlign w:val="center"/>
          </w:tcPr>
          <w:p w14:paraId="23634E68" w14:textId="77777777" w:rsidR="00F87D60" w:rsidRPr="003C7D65" w:rsidRDefault="002816D1"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33C3BAFB"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tcBorders>
              <w:top w:val="single" w:sz="4" w:space="0" w:color="E7E6E6" w:themeColor="background2"/>
            </w:tcBorders>
            <w:vAlign w:val="center"/>
          </w:tcPr>
          <w:p w14:paraId="76E908CB" w14:textId="77777777" w:rsidR="00F87D60" w:rsidRPr="003C7D65" w:rsidRDefault="00D66B1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236" w:type="dxa"/>
            <w:tcBorders>
              <w:top w:val="single" w:sz="4" w:space="0" w:color="E7E6E6" w:themeColor="background2"/>
              <w:bottom w:val="nil"/>
            </w:tcBorders>
          </w:tcPr>
          <w:p w14:paraId="65035D3D" w14:textId="77777777" w:rsidR="00F87D60" w:rsidRPr="003C7D65" w:rsidRDefault="00F87D60" w:rsidP="006A4149">
            <w:pPr>
              <w:rPr>
                <w:rFonts w:ascii="Arial" w:hAnsi="Arial" w:cs="Arial"/>
                <w:sz w:val="16"/>
                <w:szCs w:val="16"/>
              </w:rPr>
            </w:pPr>
          </w:p>
        </w:tc>
        <w:tc>
          <w:tcPr>
            <w:tcW w:w="2503" w:type="dxa"/>
            <w:tcBorders>
              <w:top w:val="single" w:sz="4" w:space="0" w:color="E7E6E6" w:themeColor="background2"/>
            </w:tcBorders>
            <w:vAlign w:val="center"/>
          </w:tcPr>
          <w:p w14:paraId="4D1CD2FD" w14:textId="77777777" w:rsidR="00F87D60" w:rsidRPr="00025E28" w:rsidRDefault="00F87D60" w:rsidP="00F87D60">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20" w:type="dxa"/>
            <w:tcBorders>
              <w:top w:val="single" w:sz="4" w:space="0" w:color="D9D9D9" w:themeColor="background1" w:themeShade="D9"/>
              <w:bottom w:val="single" w:sz="4" w:space="0" w:color="D9D9D9" w:themeColor="background1" w:themeShade="D9"/>
              <w:right w:val="nil"/>
            </w:tcBorders>
          </w:tcPr>
          <w:p w14:paraId="65D707FA"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right w:val="nil"/>
            </w:tcBorders>
          </w:tcPr>
          <w:p w14:paraId="0559FA62"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tcBorders>
          </w:tcPr>
          <w:p w14:paraId="67E73F0A" w14:textId="77777777" w:rsidR="00F87D60" w:rsidRPr="003C7D65" w:rsidRDefault="00F87D60" w:rsidP="006A4149">
            <w:pPr>
              <w:rPr>
                <w:rFonts w:ascii="Arial" w:hAnsi="Arial" w:cs="Arial"/>
                <w:sz w:val="16"/>
                <w:szCs w:val="16"/>
              </w:rPr>
            </w:pPr>
          </w:p>
        </w:tc>
      </w:tr>
      <w:tr w:rsidR="00F87D60" w:rsidRPr="00486B98" w14:paraId="0F35E73D" w14:textId="77777777" w:rsidTr="001930C0">
        <w:trPr>
          <w:trHeight w:val="201"/>
        </w:trPr>
        <w:tc>
          <w:tcPr>
            <w:tcW w:w="3538" w:type="dxa"/>
            <w:shd w:val="clear" w:color="auto" w:fill="auto"/>
            <w:vAlign w:val="center"/>
          </w:tcPr>
          <w:p w14:paraId="650E0109"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6" w:type="dxa"/>
            <w:vAlign w:val="center"/>
          </w:tcPr>
          <w:p w14:paraId="654A8FF5" w14:textId="77777777" w:rsidR="00F87D60" w:rsidRPr="003C7D65" w:rsidRDefault="002816D1"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78819419"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1E1B8B14" w14:textId="77777777" w:rsidR="00F87D60" w:rsidRPr="003C7D65" w:rsidRDefault="00D66B1A"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14:paraId="21B34BD2" w14:textId="77777777" w:rsidR="00F87D60" w:rsidRPr="003C7D65" w:rsidRDefault="00F87D60" w:rsidP="006A4149">
            <w:pPr>
              <w:rPr>
                <w:rFonts w:ascii="Arial" w:hAnsi="Arial" w:cs="Arial"/>
                <w:sz w:val="16"/>
                <w:szCs w:val="16"/>
              </w:rPr>
            </w:pPr>
          </w:p>
        </w:tc>
        <w:tc>
          <w:tcPr>
            <w:tcW w:w="2503" w:type="dxa"/>
            <w:vAlign w:val="center"/>
          </w:tcPr>
          <w:p w14:paraId="76706AB0" w14:textId="77777777"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Up to10</w:t>
            </w:r>
            <w:r>
              <w:rPr>
                <w:rFonts w:ascii="Arial" w:hAnsi="Arial" w:cs="Arial"/>
                <w:sz w:val="16"/>
                <w:szCs w:val="16"/>
              </w:rPr>
              <w:t xml:space="preserve"> </w:t>
            </w:r>
            <w:r w:rsidR="000C1814" w:rsidRPr="003C7D65">
              <w:rPr>
                <w:rFonts w:ascii="Arial" w:hAnsi="Arial" w:cs="Arial"/>
                <w:sz w:val="16"/>
                <w:szCs w:val="16"/>
              </w:rPr>
              <w:t>lbs.</w:t>
            </w:r>
            <w:r w:rsidRPr="003C7D65">
              <w:rPr>
                <w:rFonts w:ascii="Arial" w:hAnsi="Arial" w:cs="Arial"/>
                <w:sz w:val="16"/>
                <w:szCs w:val="16"/>
              </w:rPr>
              <w:t xml:space="preserve"> </w:t>
            </w:r>
          </w:p>
        </w:tc>
        <w:tc>
          <w:tcPr>
            <w:tcW w:w="720" w:type="dxa"/>
            <w:tcBorders>
              <w:top w:val="single" w:sz="4" w:space="0" w:color="D9D9D9" w:themeColor="background1" w:themeShade="D9"/>
            </w:tcBorders>
            <w:vAlign w:val="center"/>
          </w:tcPr>
          <w:p w14:paraId="51B9D301"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top w:val="single" w:sz="4" w:space="0" w:color="D9D9D9" w:themeColor="background1" w:themeShade="D9"/>
            </w:tcBorders>
            <w:vAlign w:val="center"/>
          </w:tcPr>
          <w:p w14:paraId="60E0AAF2" w14:textId="77777777" w:rsidR="00F87D60"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0" w:type="dxa"/>
            <w:tcBorders>
              <w:top w:val="single" w:sz="4" w:space="0" w:color="D9D9D9" w:themeColor="background1" w:themeShade="D9"/>
            </w:tcBorders>
            <w:vAlign w:val="center"/>
          </w:tcPr>
          <w:p w14:paraId="260B0119"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14:paraId="7B8835C0" w14:textId="77777777" w:rsidTr="00C91C6B">
        <w:trPr>
          <w:trHeight w:val="201"/>
        </w:trPr>
        <w:tc>
          <w:tcPr>
            <w:tcW w:w="3538" w:type="dxa"/>
            <w:shd w:val="clear" w:color="auto" w:fill="auto"/>
            <w:vAlign w:val="center"/>
          </w:tcPr>
          <w:p w14:paraId="21F4C9C2"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6" w:type="dxa"/>
            <w:vAlign w:val="center"/>
          </w:tcPr>
          <w:p w14:paraId="46ECCC9A" w14:textId="77777777" w:rsidR="00F87D60" w:rsidRPr="003C7D65" w:rsidRDefault="002816D1"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05720179"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01AF240D"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3706B6D4" w14:textId="77777777" w:rsidR="00F87D60" w:rsidRPr="003C7D65" w:rsidRDefault="00F87D60" w:rsidP="006A4149">
            <w:pPr>
              <w:rPr>
                <w:rFonts w:ascii="Arial" w:hAnsi="Arial" w:cs="Arial"/>
                <w:sz w:val="16"/>
                <w:szCs w:val="16"/>
              </w:rPr>
            </w:pPr>
          </w:p>
        </w:tc>
        <w:tc>
          <w:tcPr>
            <w:tcW w:w="2503" w:type="dxa"/>
            <w:vAlign w:val="center"/>
          </w:tcPr>
          <w:p w14:paraId="17A0AE06" w14:textId="77777777"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Up to 25 </w:t>
            </w:r>
            <w:r w:rsidR="000C1814" w:rsidRPr="003C7D65">
              <w:rPr>
                <w:rFonts w:ascii="Arial" w:hAnsi="Arial" w:cs="Arial"/>
                <w:sz w:val="16"/>
                <w:szCs w:val="16"/>
              </w:rPr>
              <w:t>lbs.</w:t>
            </w:r>
          </w:p>
        </w:tc>
        <w:tc>
          <w:tcPr>
            <w:tcW w:w="720" w:type="dxa"/>
            <w:vAlign w:val="center"/>
          </w:tcPr>
          <w:p w14:paraId="0A40DFD8"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75D815C4"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7DC7F829" w14:textId="77777777" w:rsidR="00F87D60"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r>
      <w:tr w:rsidR="00F87D60" w:rsidRPr="00486B98" w14:paraId="3D3804F7" w14:textId="77777777" w:rsidTr="00C91C6B">
        <w:trPr>
          <w:trHeight w:val="201"/>
        </w:trPr>
        <w:tc>
          <w:tcPr>
            <w:tcW w:w="3538" w:type="dxa"/>
            <w:shd w:val="clear" w:color="auto" w:fill="auto"/>
            <w:vAlign w:val="center"/>
          </w:tcPr>
          <w:p w14:paraId="33830681"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6" w:type="dxa"/>
            <w:vAlign w:val="center"/>
          </w:tcPr>
          <w:p w14:paraId="449D512A" w14:textId="77777777" w:rsidR="00F87D60" w:rsidRPr="003C7D65" w:rsidRDefault="002816D1"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623F8AFA"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3AC3870A"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7A206BE3" w14:textId="77777777" w:rsidR="00F87D60" w:rsidRPr="003C7D65" w:rsidRDefault="00F87D60" w:rsidP="006A4149">
            <w:pPr>
              <w:rPr>
                <w:rFonts w:ascii="Arial" w:hAnsi="Arial" w:cs="Arial"/>
                <w:sz w:val="16"/>
                <w:szCs w:val="16"/>
              </w:rPr>
            </w:pPr>
          </w:p>
        </w:tc>
        <w:tc>
          <w:tcPr>
            <w:tcW w:w="2503" w:type="dxa"/>
            <w:vAlign w:val="center"/>
          </w:tcPr>
          <w:p w14:paraId="48D7DAD3" w14:textId="77777777"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Up to 50 </w:t>
            </w:r>
            <w:r w:rsidR="000C1814" w:rsidRPr="003C7D65">
              <w:rPr>
                <w:rFonts w:ascii="Arial" w:hAnsi="Arial" w:cs="Arial"/>
                <w:sz w:val="16"/>
                <w:szCs w:val="16"/>
              </w:rPr>
              <w:t>lbs.</w:t>
            </w:r>
          </w:p>
        </w:tc>
        <w:tc>
          <w:tcPr>
            <w:tcW w:w="720" w:type="dxa"/>
            <w:vAlign w:val="center"/>
          </w:tcPr>
          <w:p w14:paraId="1BF2B821"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498E9DE8"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7F4CB7E7" w14:textId="77777777" w:rsidR="00F87D60"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r>
      <w:tr w:rsidR="00F87D60" w:rsidRPr="00486B98" w14:paraId="62A917D9" w14:textId="77777777" w:rsidTr="00C91C6B">
        <w:trPr>
          <w:trHeight w:val="201"/>
        </w:trPr>
        <w:tc>
          <w:tcPr>
            <w:tcW w:w="3538" w:type="dxa"/>
            <w:shd w:val="clear" w:color="auto" w:fill="auto"/>
            <w:vAlign w:val="center"/>
          </w:tcPr>
          <w:p w14:paraId="29234EE0"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6" w:type="dxa"/>
            <w:vAlign w:val="center"/>
          </w:tcPr>
          <w:p w14:paraId="4A95A45E" w14:textId="77777777" w:rsidR="00F87D60" w:rsidRPr="003C7D65" w:rsidRDefault="002816D1"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69CF7E71"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58329C27"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289D5B9C" w14:textId="77777777" w:rsidR="00F87D60" w:rsidRPr="003C7D65" w:rsidRDefault="00F87D60" w:rsidP="006A4149">
            <w:pPr>
              <w:rPr>
                <w:rFonts w:ascii="Arial" w:hAnsi="Arial" w:cs="Arial"/>
                <w:sz w:val="16"/>
                <w:szCs w:val="16"/>
              </w:rPr>
            </w:pPr>
          </w:p>
        </w:tc>
        <w:tc>
          <w:tcPr>
            <w:tcW w:w="2503" w:type="dxa"/>
            <w:vAlign w:val="center"/>
          </w:tcPr>
          <w:p w14:paraId="37D0488A" w14:textId="77777777" w:rsidR="00F87D60" w:rsidRPr="003C7D65" w:rsidRDefault="00F87D60" w:rsidP="00F87D60">
            <w:pPr>
              <w:numPr>
                <w:ilvl w:val="0"/>
                <w:numId w:val="3"/>
              </w:numPr>
              <w:ind w:left="900"/>
              <w:rPr>
                <w:rFonts w:ascii="Arial" w:hAnsi="Arial" w:cs="Arial"/>
                <w:sz w:val="16"/>
                <w:szCs w:val="16"/>
              </w:rPr>
            </w:pPr>
            <w:r w:rsidRPr="003C7D65">
              <w:rPr>
                <w:rFonts w:ascii="Arial" w:hAnsi="Arial" w:cs="Arial"/>
                <w:sz w:val="16"/>
                <w:szCs w:val="16"/>
              </w:rPr>
              <w:t xml:space="preserve">Over 50 </w:t>
            </w:r>
            <w:r w:rsidR="000C1814" w:rsidRPr="003C7D65">
              <w:rPr>
                <w:rFonts w:ascii="Arial" w:hAnsi="Arial" w:cs="Arial"/>
                <w:sz w:val="16"/>
                <w:szCs w:val="16"/>
              </w:rPr>
              <w:t>lbs.</w:t>
            </w:r>
          </w:p>
        </w:tc>
        <w:tc>
          <w:tcPr>
            <w:tcW w:w="720" w:type="dxa"/>
            <w:tcBorders>
              <w:bottom w:val="single" w:sz="4" w:space="0" w:color="D9D9D9" w:themeColor="background1" w:themeShade="D9"/>
            </w:tcBorders>
            <w:vAlign w:val="center"/>
          </w:tcPr>
          <w:p w14:paraId="4C7B99F1"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14:paraId="3CCD9B27"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14:paraId="36C5F086" w14:textId="77777777" w:rsidR="00F87D60"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r>
      <w:tr w:rsidR="00F87D60" w:rsidRPr="00486B98" w14:paraId="73B7F435" w14:textId="77777777" w:rsidTr="00C91C6B">
        <w:trPr>
          <w:trHeight w:val="201"/>
        </w:trPr>
        <w:tc>
          <w:tcPr>
            <w:tcW w:w="3538" w:type="dxa"/>
            <w:shd w:val="clear" w:color="auto" w:fill="auto"/>
            <w:vAlign w:val="center"/>
          </w:tcPr>
          <w:p w14:paraId="0C04D180"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6" w:type="dxa"/>
            <w:vAlign w:val="center"/>
          </w:tcPr>
          <w:p w14:paraId="2FE5E408"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2169DA27" w14:textId="77777777" w:rsidR="00F87D60" w:rsidRPr="003C7D65" w:rsidRDefault="002816D1"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74E2DC70"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3E2F9F76" w14:textId="77777777" w:rsidR="00F87D60" w:rsidRPr="003C7D65" w:rsidRDefault="00F87D60" w:rsidP="006A4149">
            <w:pPr>
              <w:rPr>
                <w:rFonts w:ascii="Arial" w:hAnsi="Arial" w:cs="Arial"/>
                <w:sz w:val="16"/>
                <w:szCs w:val="16"/>
              </w:rPr>
            </w:pPr>
          </w:p>
        </w:tc>
        <w:tc>
          <w:tcPr>
            <w:tcW w:w="2503" w:type="dxa"/>
            <w:vAlign w:val="center"/>
          </w:tcPr>
          <w:p w14:paraId="44054590" w14:textId="77777777" w:rsidR="00F87D60" w:rsidRPr="00025E28" w:rsidRDefault="00F87D60" w:rsidP="00F87D60">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20" w:type="dxa"/>
            <w:tcBorders>
              <w:top w:val="single" w:sz="4" w:space="0" w:color="D9D9D9" w:themeColor="background1" w:themeShade="D9"/>
              <w:bottom w:val="single" w:sz="4" w:space="0" w:color="D9D9D9" w:themeColor="background1" w:themeShade="D9"/>
              <w:right w:val="nil"/>
            </w:tcBorders>
          </w:tcPr>
          <w:p w14:paraId="194A7B08"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right w:val="nil"/>
            </w:tcBorders>
          </w:tcPr>
          <w:p w14:paraId="595EB3F4"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D9D9D9" w:themeColor="background1" w:themeShade="D9"/>
            </w:tcBorders>
          </w:tcPr>
          <w:p w14:paraId="212A6D83" w14:textId="77777777" w:rsidR="00F87D60" w:rsidRPr="003C7D65" w:rsidRDefault="00F87D60" w:rsidP="006A4149">
            <w:pPr>
              <w:rPr>
                <w:rFonts w:ascii="Arial" w:hAnsi="Arial" w:cs="Arial"/>
                <w:sz w:val="16"/>
                <w:szCs w:val="16"/>
              </w:rPr>
            </w:pPr>
          </w:p>
        </w:tc>
      </w:tr>
      <w:tr w:rsidR="00F87D60" w:rsidRPr="00486B98" w14:paraId="44AE01FA" w14:textId="77777777" w:rsidTr="00C91C6B">
        <w:trPr>
          <w:trHeight w:val="201"/>
        </w:trPr>
        <w:tc>
          <w:tcPr>
            <w:tcW w:w="3538" w:type="dxa"/>
            <w:shd w:val="clear" w:color="auto" w:fill="auto"/>
            <w:vAlign w:val="center"/>
          </w:tcPr>
          <w:p w14:paraId="7320893D"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6" w:type="dxa"/>
            <w:vAlign w:val="center"/>
          </w:tcPr>
          <w:p w14:paraId="423DF042"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5D36DAA2" w14:textId="77777777" w:rsidR="00F87D60" w:rsidRPr="003C7D65" w:rsidRDefault="002816D1"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1C6E5DB5"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510DAEF6" w14:textId="77777777" w:rsidR="00F87D60" w:rsidRPr="003C7D65" w:rsidRDefault="00F87D60" w:rsidP="006A4149">
            <w:pPr>
              <w:rPr>
                <w:rFonts w:ascii="Arial" w:hAnsi="Arial" w:cs="Arial"/>
                <w:sz w:val="16"/>
                <w:szCs w:val="16"/>
              </w:rPr>
            </w:pPr>
          </w:p>
        </w:tc>
        <w:tc>
          <w:tcPr>
            <w:tcW w:w="2503" w:type="dxa"/>
            <w:vAlign w:val="center"/>
          </w:tcPr>
          <w:p w14:paraId="14FDF4C7" w14:textId="77777777" w:rsidR="00F87D60" w:rsidRPr="003C7D65" w:rsidRDefault="00F87D60" w:rsidP="00F87D60">
            <w:pPr>
              <w:numPr>
                <w:ilvl w:val="0"/>
                <w:numId w:val="13"/>
              </w:numPr>
              <w:ind w:left="885"/>
              <w:rPr>
                <w:rFonts w:ascii="Arial" w:hAnsi="Arial" w:cs="Arial"/>
                <w:sz w:val="16"/>
                <w:szCs w:val="16"/>
              </w:rPr>
            </w:pPr>
            <w:r w:rsidRPr="003C7D65">
              <w:rPr>
                <w:rFonts w:ascii="Arial" w:hAnsi="Arial" w:cs="Arial"/>
                <w:sz w:val="16"/>
                <w:szCs w:val="16"/>
              </w:rPr>
              <w:t>Up to10</w:t>
            </w:r>
            <w:r>
              <w:rPr>
                <w:rFonts w:ascii="Arial" w:hAnsi="Arial" w:cs="Arial"/>
                <w:sz w:val="16"/>
                <w:szCs w:val="16"/>
              </w:rPr>
              <w:t xml:space="preserve"> </w:t>
            </w:r>
            <w:r w:rsidR="000C1814" w:rsidRPr="003C7D65">
              <w:rPr>
                <w:rFonts w:ascii="Arial" w:hAnsi="Arial" w:cs="Arial"/>
                <w:sz w:val="16"/>
                <w:szCs w:val="16"/>
              </w:rPr>
              <w:t>lbs.</w:t>
            </w:r>
            <w:r w:rsidRPr="003C7D65">
              <w:rPr>
                <w:rFonts w:ascii="Arial" w:hAnsi="Arial" w:cs="Arial"/>
                <w:sz w:val="16"/>
                <w:szCs w:val="16"/>
              </w:rPr>
              <w:t xml:space="preserve"> </w:t>
            </w:r>
          </w:p>
        </w:tc>
        <w:tc>
          <w:tcPr>
            <w:tcW w:w="720" w:type="dxa"/>
            <w:tcBorders>
              <w:top w:val="single" w:sz="4" w:space="0" w:color="D9D9D9" w:themeColor="background1" w:themeShade="D9"/>
            </w:tcBorders>
            <w:vAlign w:val="center"/>
          </w:tcPr>
          <w:p w14:paraId="6DA42EDD"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top w:val="single" w:sz="4" w:space="0" w:color="D9D9D9" w:themeColor="background1" w:themeShade="D9"/>
            </w:tcBorders>
            <w:vAlign w:val="center"/>
          </w:tcPr>
          <w:p w14:paraId="4EA6B372" w14:textId="77777777" w:rsidR="00F87D60"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0" w:type="dxa"/>
            <w:tcBorders>
              <w:top w:val="single" w:sz="4" w:space="0" w:color="D9D9D9" w:themeColor="background1" w:themeShade="D9"/>
            </w:tcBorders>
            <w:vAlign w:val="center"/>
          </w:tcPr>
          <w:p w14:paraId="6C3EEA43"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r>
      <w:tr w:rsidR="00F87D60" w:rsidRPr="00486B98" w14:paraId="4486CB4D" w14:textId="77777777" w:rsidTr="00C91C6B">
        <w:trPr>
          <w:trHeight w:val="201"/>
        </w:trPr>
        <w:tc>
          <w:tcPr>
            <w:tcW w:w="3538" w:type="dxa"/>
            <w:shd w:val="clear" w:color="auto" w:fill="auto"/>
            <w:vAlign w:val="center"/>
          </w:tcPr>
          <w:p w14:paraId="628EB48D"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025E28">
              <w:rPr>
                <w:rFonts w:ascii="Arial" w:hAnsi="Arial" w:cs="Arial"/>
                <w:sz w:val="15"/>
                <w:szCs w:val="15"/>
              </w:rPr>
              <w:t>(from waist or neck)</w:t>
            </w:r>
          </w:p>
        </w:tc>
        <w:tc>
          <w:tcPr>
            <w:tcW w:w="726" w:type="dxa"/>
            <w:vAlign w:val="center"/>
          </w:tcPr>
          <w:p w14:paraId="17B1722C"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0D75B982" w14:textId="77777777" w:rsidR="00F87D60" w:rsidRPr="003C7D65" w:rsidRDefault="002816D1"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785A7A8D"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421C7A9E" w14:textId="77777777" w:rsidR="00F87D60" w:rsidRPr="00384C16" w:rsidRDefault="00F87D60" w:rsidP="006A4149">
            <w:pPr>
              <w:rPr>
                <w:rFonts w:ascii="Arial" w:hAnsi="Arial" w:cs="Arial"/>
                <w:sz w:val="16"/>
                <w:szCs w:val="16"/>
              </w:rPr>
            </w:pPr>
          </w:p>
        </w:tc>
        <w:tc>
          <w:tcPr>
            <w:tcW w:w="2503" w:type="dxa"/>
            <w:vAlign w:val="center"/>
          </w:tcPr>
          <w:p w14:paraId="5998E1EE" w14:textId="77777777"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Up to 25 </w:t>
            </w:r>
            <w:r w:rsidR="000C1814" w:rsidRPr="003C7D65">
              <w:rPr>
                <w:rFonts w:ascii="Arial" w:hAnsi="Arial" w:cs="Arial"/>
                <w:sz w:val="16"/>
                <w:szCs w:val="16"/>
              </w:rPr>
              <w:t>lbs.</w:t>
            </w:r>
          </w:p>
        </w:tc>
        <w:tc>
          <w:tcPr>
            <w:tcW w:w="720" w:type="dxa"/>
            <w:vAlign w:val="center"/>
          </w:tcPr>
          <w:p w14:paraId="59203BD4"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44A42216"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67BC794F" w14:textId="77777777" w:rsidR="00F87D60"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r>
      <w:tr w:rsidR="00F87D60" w:rsidRPr="00486B98" w14:paraId="7DE8D8F3" w14:textId="77777777" w:rsidTr="00C91C6B">
        <w:trPr>
          <w:trHeight w:val="201"/>
        </w:trPr>
        <w:tc>
          <w:tcPr>
            <w:tcW w:w="3538" w:type="dxa"/>
            <w:shd w:val="clear" w:color="auto" w:fill="auto"/>
            <w:vAlign w:val="center"/>
          </w:tcPr>
          <w:p w14:paraId="02322FA1"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Climbing Ladders</w:t>
            </w:r>
          </w:p>
        </w:tc>
        <w:tc>
          <w:tcPr>
            <w:tcW w:w="726" w:type="dxa"/>
            <w:vAlign w:val="center"/>
          </w:tcPr>
          <w:p w14:paraId="5A59E11E"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451E2D7E"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31C41357" w14:textId="77777777" w:rsidR="00F87D60" w:rsidRPr="003C7D65" w:rsidRDefault="002816D1"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236" w:type="dxa"/>
            <w:tcBorders>
              <w:top w:val="nil"/>
              <w:bottom w:val="nil"/>
            </w:tcBorders>
          </w:tcPr>
          <w:p w14:paraId="4A26BEE8" w14:textId="77777777" w:rsidR="00F87D60" w:rsidRPr="003C7D65" w:rsidRDefault="00F87D60" w:rsidP="006A4149">
            <w:pPr>
              <w:rPr>
                <w:rFonts w:ascii="Arial" w:hAnsi="Arial" w:cs="Arial"/>
                <w:sz w:val="16"/>
                <w:szCs w:val="16"/>
              </w:rPr>
            </w:pPr>
          </w:p>
        </w:tc>
        <w:tc>
          <w:tcPr>
            <w:tcW w:w="2503" w:type="dxa"/>
            <w:vAlign w:val="center"/>
          </w:tcPr>
          <w:p w14:paraId="4B769D00" w14:textId="77777777"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Up to 50 </w:t>
            </w:r>
            <w:r w:rsidR="000C1814" w:rsidRPr="003C7D65">
              <w:rPr>
                <w:rFonts w:ascii="Arial" w:hAnsi="Arial" w:cs="Arial"/>
                <w:sz w:val="16"/>
                <w:szCs w:val="16"/>
              </w:rPr>
              <w:t>lbs.</w:t>
            </w:r>
          </w:p>
        </w:tc>
        <w:tc>
          <w:tcPr>
            <w:tcW w:w="720" w:type="dxa"/>
            <w:vAlign w:val="center"/>
          </w:tcPr>
          <w:p w14:paraId="2071F739"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4F26009A"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7FF1E4F0" w14:textId="77777777" w:rsidR="00F87D60"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r>
      <w:tr w:rsidR="00F87D60" w:rsidRPr="00486B98" w14:paraId="093976C4" w14:textId="77777777" w:rsidTr="00C91C6B">
        <w:trPr>
          <w:trHeight w:val="201"/>
        </w:trPr>
        <w:tc>
          <w:tcPr>
            <w:tcW w:w="3538" w:type="dxa"/>
            <w:shd w:val="clear" w:color="auto" w:fill="auto"/>
            <w:vAlign w:val="center"/>
          </w:tcPr>
          <w:p w14:paraId="68D7D597"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6" w:type="dxa"/>
            <w:vAlign w:val="center"/>
          </w:tcPr>
          <w:p w14:paraId="3B29F0AD"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5302E920" w14:textId="77777777" w:rsidR="00F87D60"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31B64705"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nil"/>
            </w:tcBorders>
          </w:tcPr>
          <w:p w14:paraId="38CF4EDA" w14:textId="77777777" w:rsidR="00F87D60" w:rsidRPr="003C7D65" w:rsidRDefault="00F87D60" w:rsidP="006A4149">
            <w:pPr>
              <w:rPr>
                <w:rFonts w:ascii="Arial" w:hAnsi="Arial" w:cs="Arial"/>
                <w:sz w:val="16"/>
                <w:szCs w:val="16"/>
              </w:rPr>
            </w:pPr>
          </w:p>
        </w:tc>
        <w:tc>
          <w:tcPr>
            <w:tcW w:w="2503" w:type="dxa"/>
            <w:tcBorders>
              <w:bottom w:val="single" w:sz="4" w:space="0" w:color="D9D9D9" w:themeColor="background1" w:themeShade="D9"/>
            </w:tcBorders>
            <w:vAlign w:val="center"/>
          </w:tcPr>
          <w:p w14:paraId="0410D857" w14:textId="77777777" w:rsidR="00F87D60" w:rsidRPr="003C7D65" w:rsidRDefault="00F87D60" w:rsidP="00F87D60">
            <w:pPr>
              <w:numPr>
                <w:ilvl w:val="0"/>
                <w:numId w:val="13"/>
              </w:numPr>
              <w:ind w:left="900"/>
              <w:rPr>
                <w:rFonts w:ascii="Arial" w:hAnsi="Arial" w:cs="Arial"/>
                <w:sz w:val="16"/>
                <w:szCs w:val="16"/>
              </w:rPr>
            </w:pPr>
            <w:r w:rsidRPr="003C7D65">
              <w:rPr>
                <w:rFonts w:ascii="Arial" w:hAnsi="Arial" w:cs="Arial"/>
                <w:sz w:val="16"/>
                <w:szCs w:val="16"/>
              </w:rPr>
              <w:t xml:space="preserve">Over 50 </w:t>
            </w:r>
            <w:r w:rsidR="000C1814" w:rsidRPr="003C7D65">
              <w:rPr>
                <w:rFonts w:ascii="Arial" w:hAnsi="Arial" w:cs="Arial"/>
                <w:sz w:val="16"/>
                <w:szCs w:val="16"/>
              </w:rPr>
              <w:t>lbs.</w:t>
            </w:r>
          </w:p>
        </w:tc>
        <w:tc>
          <w:tcPr>
            <w:tcW w:w="720" w:type="dxa"/>
            <w:tcBorders>
              <w:bottom w:val="single" w:sz="4" w:space="0" w:color="D9D9D9" w:themeColor="background1" w:themeShade="D9"/>
            </w:tcBorders>
            <w:vAlign w:val="center"/>
          </w:tcPr>
          <w:p w14:paraId="15483E9A"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14:paraId="0F9647E1"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tcBorders>
              <w:bottom w:val="single" w:sz="4" w:space="0" w:color="D9D9D9" w:themeColor="background1" w:themeShade="D9"/>
            </w:tcBorders>
            <w:vAlign w:val="center"/>
          </w:tcPr>
          <w:p w14:paraId="1350437B" w14:textId="77777777" w:rsidR="00F87D60"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r>
      <w:tr w:rsidR="00F87D60" w:rsidRPr="00486B98" w14:paraId="2ED60851" w14:textId="77777777" w:rsidTr="00C91C6B">
        <w:trPr>
          <w:trHeight w:val="201"/>
        </w:trPr>
        <w:tc>
          <w:tcPr>
            <w:tcW w:w="3538" w:type="dxa"/>
            <w:shd w:val="clear" w:color="auto" w:fill="auto"/>
            <w:vAlign w:val="center"/>
          </w:tcPr>
          <w:p w14:paraId="7C8DEFB4" w14:textId="77777777" w:rsidR="00F87D60" w:rsidRPr="00025E28" w:rsidRDefault="00F87D60" w:rsidP="00F87D60">
            <w:pPr>
              <w:pStyle w:val="ListParagraph"/>
              <w:numPr>
                <w:ilvl w:val="0"/>
                <w:numId w:val="20"/>
              </w:numPr>
              <w:ind w:left="332" w:hanging="270"/>
              <w:rPr>
                <w:rFonts w:ascii="Arial" w:hAnsi="Arial" w:cs="Arial"/>
                <w:sz w:val="16"/>
                <w:szCs w:val="16"/>
              </w:rPr>
            </w:pPr>
            <w:r w:rsidRPr="00025E28">
              <w:rPr>
                <w:rFonts w:ascii="Arial" w:hAnsi="Arial" w:cs="Arial"/>
                <w:sz w:val="16"/>
                <w:szCs w:val="16"/>
              </w:rPr>
              <w:t>Reaching above shoulder level</w:t>
            </w:r>
          </w:p>
        </w:tc>
        <w:tc>
          <w:tcPr>
            <w:tcW w:w="726" w:type="dxa"/>
            <w:vAlign w:val="center"/>
          </w:tcPr>
          <w:p w14:paraId="6C31B690"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6" w:type="dxa"/>
            <w:vAlign w:val="center"/>
          </w:tcPr>
          <w:p w14:paraId="4A359AFD" w14:textId="77777777" w:rsidR="00F87D60"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6" w:type="dxa"/>
            <w:vAlign w:val="center"/>
          </w:tcPr>
          <w:p w14:paraId="0587AC50" w14:textId="77777777" w:rsidR="00F87D60" w:rsidRPr="003C7D65" w:rsidRDefault="00F87D60"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236" w:type="dxa"/>
            <w:tcBorders>
              <w:top w:val="nil"/>
              <w:bottom w:val="single" w:sz="4" w:space="0" w:color="000000" w:themeColor="text1"/>
            </w:tcBorders>
          </w:tcPr>
          <w:p w14:paraId="40EA28B8" w14:textId="77777777" w:rsidR="00F87D60" w:rsidRPr="003C7D65" w:rsidRDefault="00F87D60" w:rsidP="006A4149">
            <w:pPr>
              <w:rPr>
                <w:rFonts w:ascii="Arial" w:hAnsi="Arial" w:cs="Arial"/>
                <w:sz w:val="16"/>
                <w:szCs w:val="16"/>
              </w:rPr>
            </w:pPr>
          </w:p>
        </w:tc>
        <w:tc>
          <w:tcPr>
            <w:tcW w:w="2503" w:type="dxa"/>
            <w:tcBorders>
              <w:top w:val="single" w:sz="4" w:space="0" w:color="D9D9D9" w:themeColor="background1" w:themeShade="D9"/>
              <w:bottom w:val="single" w:sz="4" w:space="0" w:color="000000" w:themeColor="text1"/>
              <w:right w:val="nil"/>
            </w:tcBorders>
            <w:vAlign w:val="center"/>
          </w:tcPr>
          <w:p w14:paraId="7228E266" w14:textId="77777777" w:rsidR="00F87D60" w:rsidRPr="003C7D65" w:rsidRDefault="00F87D60" w:rsidP="006A4149">
            <w:pPr>
              <w:ind w:left="360"/>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right w:val="nil"/>
            </w:tcBorders>
          </w:tcPr>
          <w:p w14:paraId="25824ECE"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right w:val="nil"/>
            </w:tcBorders>
          </w:tcPr>
          <w:p w14:paraId="1315F01B" w14:textId="77777777" w:rsidR="00F87D60" w:rsidRPr="003C7D65" w:rsidRDefault="00F87D60" w:rsidP="006A4149">
            <w:pPr>
              <w:rPr>
                <w:rFonts w:ascii="Arial" w:hAnsi="Arial" w:cs="Arial"/>
                <w:sz w:val="16"/>
                <w:szCs w:val="16"/>
              </w:rPr>
            </w:pPr>
          </w:p>
        </w:tc>
        <w:tc>
          <w:tcPr>
            <w:tcW w:w="720" w:type="dxa"/>
            <w:tcBorders>
              <w:top w:val="single" w:sz="4" w:space="0" w:color="D9D9D9" w:themeColor="background1" w:themeShade="D9"/>
              <w:left w:val="nil"/>
              <w:bottom w:val="single" w:sz="4" w:space="0" w:color="000000" w:themeColor="text1"/>
            </w:tcBorders>
          </w:tcPr>
          <w:p w14:paraId="4BA90949" w14:textId="77777777" w:rsidR="00F87D60" w:rsidRPr="003C7D65" w:rsidRDefault="00F87D60" w:rsidP="006A4149">
            <w:pPr>
              <w:rPr>
                <w:rFonts w:ascii="Arial" w:hAnsi="Arial" w:cs="Arial"/>
                <w:sz w:val="16"/>
                <w:szCs w:val="16"/>
              </w:rPr>
            </w:pPr>
          </w:p>
        </w:tc>
      </w:tr>
    </w:tbl>
    <w:p w14:paraId="6409DA40"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087FAC4B" w14:textId="77777777" w:rsidTr="00DE2D52">
        <w:trPr>
          <w:trHeight w:val="256"/>
        </w:trPr>
        <w:tc>
          <w:tcPr>
            <w:tcW w:w="3505" w:type="dxa"/>
            <w:shd w:val="clear" w:color="auto" w:fill="E7E6E6" w:themeFill="background2"/>
            <w:vAlign w:val="center"/>
          </w:tcPr>
          <w:p w14:paraId="6906A662"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3F29F556"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7B5C81F"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23CB2BF9"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4462B9B6"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1A7B552F"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DE2D52" w:rsidRPr="003C7D65" w14:paraId="476CA4A3" w14:textId="77777777" w:rsidTr="00DE2D52">
        <w:trPr>
          <w:trHeight w:val="201"/>
        </w:trPr>
        <w:tc>
          <w:tcPr>
            <w:tcW w:w="3505" w:type="dxa"/>
            <w:shd w:val="clear" w:color="auto" w:fill="auto"/>
            <w:vAlign w:val="center"/>
          </w:tcPr>
          <w:p w14:paraId="25015FE9" w14:textId="77777777" w:rsidR="00DE2D52" w:rsidRPr="003C7D65" w:rsidRDefault="00DE2D52" w:rsidP="00F87D60">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Pr>
                <w:rFonts w:ascii="Arial" w:hAnsi="Arial" w:cs="Arial"/>
                <w:sz w:val="15"/>
                <w:szCs w:val="15"/>
              </w:rPr>
              <w:t>(T</w:t>
            </w:r>
            <w:r w:rsidRPr="006E0EFF">
              <w:rPr>
                <w:rFonts w:ascii="Arial" w:hAnsi="Arial" w:cs="Arial"/>
                <w:sz w:val="15"/>
                <w:szCs w:val="15"/>
              </w:rPr>
              <w:t>ypical office environment)</w:t>
            </w:r>
          </w:p>
        </w:tc>
        <w:tc>
          <w:tcPr>
            <w:tcW w:w="720" w:type="dxa"/>
            <w:vAlign w:val="center"/>
          </w:tcPr>
          <w:p w14:paraId="40C93CFE" w14:textId="77777777" w:rsidR="00DE2D52"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0335C3D4"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40A6508A"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r>
      <w:tr w:rsidR="00DE2D52" w:rsidRPr="003C7D65" w14:paraId="7F21F411" w14:textId="77777777" w:rsidTr="00DE2D52">
        <w:trPr>
          <w:trHeight w:val="201"/>
        </w:trPr>
        <w:tc>
          <w:tcPr>
            <w:tcW w:w="3505" w:type="dxa"/>
            <w:shd w:val="clear" w:color="auto" w:fill="auto"/>
            <w:vAlign w:val="center"/>
          </w:tcPr>
          <w:p w14:paraId="2DF4DE47" w14:textId="77777777" w:rsidR="00DE2D52" w:rsidRPr="00540379" w:rsidRDefault="00DE2D52" w:rsidP="00F87D60">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Pr>
                <w:rFonts w:ascii="Arial" w:hAnsi="Arial" w:cs="Arial"/>
                <w:i/>
                <w:sz w:val="13"/>
                <w:szCs w:val="13"/>
              </w:rPr>
              <w:t>(R</w:t>
            </w:r>
            <w:r w:rsidRPr="00DE5D31">
              <w:rPr>
                <w:rFonts w:ascii="Arial" w:hAnsi="Arial" w:cs="Arial"/>
                <w:i/>
                <w:sz w:val="13"/>
                <w:szCs w:val="13"/>
              </w:rPr>
              <w:t>aised platform/scaffold</w:t>
            </w:r>
            <w:r>
              <w:rPr>
                <w:rFonts w:ascii="Arial" w:hAnsi="Arial" w:cs="Arial"/>
                <w:i/>
                <w:sz w:val="13"/>
                <w:szCs w:val="13"/>
              </w:rPr>
              <w:t>)</w:t>
            </w:r>
          </w:p>
        </w:tc>
        <w:tc>
          <w:tcPr>
            <w:tcW w:w="720" w:type="dxa"/>
            <w:vAlign w:val="center"/>
          </w:tcPr>
          <w:p w14:paraId="26001433"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6C13AA2A"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4973EB98" w14:textId="77777777" w:rsidR="00DE2D52"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r>
      <w:tr w:rsidR="00DE2D52" w:rsidRPr="003C7D65" w14:paraId="27C1D645" w14:textId="77777777" w:rsidTr="00DE2D52">
        <w:trPr>
          <w:trHeight w:val="201"/>
        </w:trPr>
        <w:tc>
          <w:tcPr>
            <w:tcW w:w="3505" w:type="dxa"/>
            <w:shd w:val="clear" w:color="auto" w:fill="auto"/>
            <w:vAlign w:val="center"/>
          </w:tcPr>
          <w:p w14:paraId="549D25D0" w14:textId="77777777" w:rsidR="00DE2D52" w:rsidRPr="003C7D65" w:rsidRDefault="00DE2D52" w:rsidP="00F87D60">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6E0EFF">
              <w:rPr>
                <w:rFonts w:ascii="Arial" w:hAnsi="Arial" w:cs="Arial"/>
                <w:sz w:val="15"/>
                <w:szCs w:val="15"/>
              </w:rPr>
              <w:t>(hot or cold)</w:t>
            </w:r>
          </w:p>
        </w:tc>
        <w:tc>
          <w:tcPr>
            <w:tcW w:w="720" w:type="dxa"/>
            <w:vAlign w:val="center"/>
          </w:tcPr>
          <w:p w14:paraId="2BC07D4C"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12939332" w14:textId="77777777" w:rsidR="00DE2D52" w:rsidRPr="003C7D65" w:rsidRDefault="00DE2D52" w:rsidP="006A4149">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42829CB0" w14:textId="77777777" w:rsidR="00DE2D52" w:rsidRPr="003C7D65" w:rsidRDefault="00032FD4" w:rsidP="006A4149">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r>
      <w:tr w:rsidR="00DE2D52" w:rsidRPr="003C7D65" w14:paraId="3A2DB89A" w14:textId="77777777" w:rsidTr="00DE2D52">
        <w:trPr>
          <w:trHeight w:val="201"/>
        </w:trPr>
        <w:tc>
          <w:tcPr>
            <w:tcW w:w="3505" w:type="dxa"/>
            <w:shd w:val="clear" w:color="auto" w:fill="auto"/>
            <w:vAlign w:val="center"/>
          </w:tcPr>
          <w:p w14:paraId="5245CFBC" w14:textId="77777777" w:rsidR="00DE2D52" w:rsidRPr="003C7D65" w:rsidRDefault="00DE2D52" w:rsidP="000E7FB5">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5B3F41C0" w14:textId="77777777"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ed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24CA5684" w14:textId="77777777" w:rsidR="00DE2D52" w:rsidRPr="003C7D65" w:rsidRDefault="00032FD4" w:rsidP="00DE2D5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c>
          <w:tcPr>
            <w:tcW w:w="720" w:type="dxa"/>
            <w:vAlign w:val="center"/>
          </w:tcPr>
          <w:p w14:paraId="0165D1C9" w14:textId="77777777"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r>
      <w:tr w:rsidR="00DE2D52" w:rsidRPr="003C7D65" w14:paraId="2D856536" w14:textId="77777777" w:rsidTr="00DE2D52">
        <w:trPr>
          <w:trHeight w:val="201"/>
        </w:trPr>
        <w:tc>
          <w:tcPr>
            <w:tcW w:w="3505" w:type="dxa"/>
            <w:shd w:val="clear" w:color="auto" w:fill="auto"/>
            <w:vAlign w:val="center"/>
          </w:tcPr>
          <w:p w14:paraId="070FC8B6" w14:textId="77777777" w:rsidR="00DE2D52" w:rsidRPr="003C7D65" w:rsidRDefault="00DE2D52" w:rsidP="000E7FB5">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0393A81E" w14:textId="77777777"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52A52AA3" w14:textId="77777777" w:rsidR="00DE2D52" w:rsidRPr="003C7D65" w:rsidRDefault="00DE2D52" w:rsidP="00DE2D52">
            <w:pPr>
              <w:spacing w:before="25"/>
              <w:jc w:val="center"/>
              <w:rPr>
                <w:rFonts w:ascii="Arial" w:hAnsi="Arial" w:cs="Arial"/>
                <w:sz w:val="16"/>
                <w:szCs w:val="16"/>
              </w:rPr>
            </w:pPr>
            <w:r w:rsidRPr="003C7D65">
              <w:rPr>
                <w:rFonts w:ascii="Arial" w:hAnsi="Arial" w:cs="Arial"/>
                <w:sz w:val="16"/>
                <w:szCs w:val="16"/>
              </w:rPr>
              <w:fldChar w:fldCharType="begin">
                <w:ffData>
                  <w:name w:val="Check4"/>
                  <w:enabled/>
                  <w:calcOnExit w:val="0"/>
                  <w:checkBox>
                    <w:sizeAuto/>
                    <w:default w:val="0"/>
                  </w:checkBox>
                </w:ffData>
              </w:fldChar>
            </w:r>
            <w:r w:rsidRPr="003C7D65">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sidRPr="003C7D65">
              <w:rPr>
                <w:rFonts w:ascii="Arial" w:hAnsi="Arial" w:cs="Arial"/>
                <w:sz w:val="16"/>
                <w:szCs w:val="16"/>
              </w:rPr>
              <w:fldChar w:fldCharType="end"/>
            </w:r>
          </w:p>
        </w:tc>
        <w:tc>
          <w:tcPr>
            <w:tcW w:w="720" w:type="dxa"/>
            <w:vAlign w:val="center"/>
          </w:tcPr>
          <w:p w14:paraId="2561A1B5" w14:textId="77777777" w:rsidR="00DE2D52" w:rsidRPr="003C7D65" w:rsidRDefault="00032FD4" w:rsidP="00DE2D52">
            <w:pPr>
              <w:spacing w:before="25"/>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F77F9E">
              <w:rPr>
                <w:rFonts w:ascii="Arial" w:hAnsi="Arial" w:cs="Arial"/>
                <w:sz w:val="16"/>
                <w:szCs w:val="16"/>
              </w:rPr>
            </w:r>
            <w:r w:rsidR="00F77F9E">
              <w:rPr>
                <w:rFonts w:ascii="Arial" w:hAnsi="Arial" w:cs="Arial"/>
                <w:sz w:val="16"/>
                <w:szCs w:val="16"/>
              </w:rPr>
              <w:fldChar w:fldCharType="separate"/>
            </w:r>
            <w:r>
              <w:rPr>
                <w:rFonts w:ascii="Arial" w:hAnsi="Arial" w:cs="Arial"/>
                <w:sz w:val="16"/>
                <w:szCs w:val="16"/>
              </w:rPr>
              <w:fldChar w:fldCharType="end"/>
            </w:r>
          </w:p>
        </w:tc>
      </w:tr>
    </w:tbl>
    <w:p w14:paraId="718894E4"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608E9D9A" w14:textId="77777777" w:rsidTr="00C91C6B">
        <w:trPr>
          <w:trHeight w:val="287"/>
        </w:trPr>
        <w:tc>
          <w:tcPr>
            <w:tcW w:w="10525" w:type="dxa"/>
            <w:shd w:val="clear" w:color="auto" w:fill="E7E6E6" w:themeFill="background2"/>
            <w:vAlign w:val="center"/>
          </w:tcPr>
          <w:p w14:paraId="1FC4EB96" w14:textId="77777777" w:rsidR="00F908BF" w:rsidRPr="00F908BF" w:rsidRDefault="00F908BF" w:rsidP="00C71F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 that are pertinent to the position.</w:t>
            </w:r>
          </w:p>
        </w:tc>
      </w:tr>
      <w:tr w:rsidR="00F87D60" w14:paraId="0EBA3AAF" w14:textId="77777777" w:rsidTr="00C91C6B">
        <w:tc>
          <w:tcPr>
            <w:tcW w:w="10525" w:type="dxa"/>
          </w:tcPr>
          <w:p w14:paraId="5A40FB0E" w14:textId="77777777" w:rsidR="00032FD4" w:rsidRPr="00032FD4" w:rsidRDefault="00032FD4" w:rsidP="00032FD4">
            <w:pPr>
              <w:rPr>
                <w:sz w:val="20"/>
                <w:szCs w:val="20"/>
              </w:rPr>
            </w:pPr>
            <w:r w:rsidRPr="00032FD4">
              <w:rPr>
                <w:sz w:val="20"/>
                <w:szCs w:val="20"/>
              </w:rPr>
              <w:t>Must possess interpersonal skills and the ability to adequately comprehend needs and convey information through both oral and written communication and demonstrate the ability to establish and maintain professional relationships with coworkers, faculty, staff, students and the campus community. Demonstrates a willingness to assist students, the general public, and fellow employees as needed for the office functioning over the annual Admissions and Records processing cycle.</w:t>
            </w:r>
          </w:p>
          <w:p w14:paraId="09EC2753" w14:textId="77777777" w:rsidR="00032FD4" w:rsidRPr="00032FD4" w:rsidRDefault="00032FD4" w:rsidP="00032FD4">
            <w:pPr>
              <w:rPr>
                <w:sz w:val="20"/>
                <w:szCs w:val="20"/>
              </w:rPr>
            </w:pPr>
          </w:p>
          <w:p w14:paraId="43AD4975" w14:textId="77777777" w:rsidR="00032FD4" w:rsidRPr="00032FD4" w:rsidRDefault="00032FD4" w:rsidP="00032FD4">
            <w:pPr>
              <w:rPr>
                <w:sz w:val="20"/>
                <w:szCs w:val="20"/>
              </w:rPr>
            </w:pPr>
            <w:r w:rsidRPr="00032FD4">
              <w:rPr>
                <w:sz w:val="20"/>
                <w:szCs w:val="20"/>
              </w:rPr>
              <w:t>Must possess mobility to work in a standard office setting and use standard office equipment, including a computer; vision to read printed materials and a computer screen; and hearing and speech to communicate in person, before groups, and over the telephone. Finger dexterity is needed to access, enter, and retrieve data using a computer keyboard or calculator and to operate standard office equipment. Positions in this classification occasionally bend, stoop, kneel, reach, push, and pull drawers open and closed to retrieve and file information. May require occasional travel.</w:t>
            </w:r>
          </w:p>
          <w:p w14:paraId="69E7F115" w14:textId="77777777" w:rsidR="00032FD4" w:rsidRPr="00032FD4" w:rsidRDefault="00032FD4" w:rsidP="00032FD4">
            <w:pPr>
              <w:rPr>
                <w:sz w:val="20"/>
                <w:szCs w:val="20"/>
              </w:rPr>
            </w:pPr>
          </w:p>
          <w:p w14:paraId="02189BD5" w14:textId="77777777" w:rsidR="00F87D60" w:rsidRPr="00032FD4" w:rsidRDefault="00032FD4" w:rsidP="00032FD4">
            <w:pPr>
              <w:rPr>
                <w:sz w:val="20"/>
                <w:szCs w:val="20"/>
              </w:rPr>
            </w:pPr>
            <w:r w:rsidRPr="00032FD4">
              <w:rPr>
                <w:sz w:val="20"/>
                <w:szCs w:val="20"/>
              </w:rPr>
              <w:t xml:space="preserve">Employee works in an office environment with moderate noise levels, controlled temperature conditions, and no direct exposure to hazardous physical substances. Employee may interact with upset staff and/or public and private representatives in interpreting and enforcing departmental policies and procedures. </w:t>
            </w:r>
          </w:p>
          <w:p w14:paraId="051EEEC2" w14:textId="77777777" w:rsidR="00F87D60" w:rsidRPr="00B61AC9" w:rsidRDefault="00F87D60" w:rsidP="006A4149">
            <w:pPr>
              <w:rPr>
                <w:rFonts w:ascii="Arial" w:hAnsi="Arial" w:cs="Arial"/>
                <w:sz w:val="16"/>
                <w:szCs w:val="16"/>
              </w:rPr>
            </w:pPr>
          </w:p>
        </w:tc>
      </w:tr>
    </w:tbl>
    <w:p w14:paraId="196A0A82" w14:textId="77777777" w:rsidR="007F6B2E" w:rsidRDefault="007F6B2E" w:rsidP="00B977B9">
      <w:pPr>
        <w:rPr>
          <w:rFonts w:ascii="Arial" w:hAnsi="Arial" w:cs="Arial"/>
          <w:sz w:val="18"/>
          <w:szCs w:val="18"/>
        </w:rPr>
      </w:pPr>
    </w:p>
    <w:p w14:paraId="1421D7A3" w14:textId="77777777" w:rsidR="00B977B9" w:rsidRPr="00B4304D" w:rsidRDefault="007F6B2E" w:rsidP="00B4304D">
      <w:pPr>
        <w:spacing w:after="120"/>
        <w:rPr>
          <w:rFonts w:ascii="Arial" w:hAnsi="Arial" w:cs="Arial"/>
          <w:b/>
          <w:sz w:val="2"/>
          <w:szCs w:val="18"/>
        </w:rPr>
      </w:pPr>
      <w:r>
        <w:rPr>
          <w:rFonts w:ascii="Arial" w:hAnsi="Arial" w:cs="Arial"/>
          <w:b/>
          <w:sz w:val="20"/>
          <w:szCs w:val="18"/>
        </w:rPr>
        <w:lastRenderedPageBreak/>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0B51E9EA" w14:textId="77777777" w:rsidTr="006E0EFF">
        <w:tc>
          <w:tcPr>
            <w:tcW w:w="5184" w:type="dxa"/>
            <w:shd w:val="clear" w:color="auto" w:fill="auto"/>
          </w:tcPr>
          <w:p w14:paraId="715A3F19"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2E339117"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34DC4037" w14:textId="77777777" w:rsidTr="00B1292F">
        <w:trPr>
          <w:trHeight w:val="224"/>
        </w:trPr>
        <w:tc>
          <w:tcPr>
            <w:tcW w:w="5184" w:type="dxa"/>
            <w:shd w:val="clear" w:color="auto" w:fill="E7E6E6" w:themeFill="background2"/>
            <w:vAlign w:val="bottom"/>
          </w:tcPr>
          <w:p w14:paraId="60875F37"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 xml:space="preserve">Example A1)  </w:t>
            </w:r>
            <w:r w:rsidR="008E4E62" w:rsidRPr="000F75D6">
              <w:rPr>
                <w:rFonts w:ascii="Arial" w:hAnsi="Arial" w:cs="Arial"/>
                <w:i/>
                <w:color w:val="000000"/>
                <w:sz w:val="14"/>
                <w:szCs w:val="14"/>
              </w:rPr>
              <w:t>Lawn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445CBD70"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14:paraId="1BBDDE9F" w14:textId="77777777" w:rsidTr="006E0EFF">
        <w:trPr>
          <w:trHeight w:val="320"/>
        </w:trPr>
        <w:tc>
          <w:tcPr>
            <w:tcW w:w="5184" w:type="dxa"/>
            <w:shd w:val="clear" w:color="auto" w:fill="auto"/>
            <w:vAlign w:val="center"/>
          </w:tcPr>
          <w:p w14:paraId="00983F3F" w14:textId="77777777" w:rsidR="008E4E62" w:rsidRPr="0010332F" w:rsidRDefault="00FA4900" w:rsidP="00FA4900">
            <w:pPr>
              <w:rPr>
                <w:color w:val="000000"/>
                <w:sz w:val="20"/>
                <w:szCs w:val="20"/>
              </w:rPr>
            </w:pPr>
            <w:r w:rsidRPr="00FA4900">
              <w:rPr>
                <w:color w:val="000000"/>
                <w:sz w:val="20"/>
                <w:szCs w:val="20"/>
              </w:rPr>
              <w:t xml:space="preserve">SOLAR/PeopleSoft </w:t>
            </w:r>
          </w:p>
        </w:tc>
        <w:tc>
          <w:tcPr>
            <w:tcW w:w="5341" w:type="dxa"/>
            <w:shd w:val="clear" w:color="auto" w:fill="auto"/>
            <w:vAlign w:val="center"/>
          </w:tcPr>
          <w:p w14:paraId="6BBF0F61" w14:textId="77777777" w:rsidR="008E4E62" w:rsidRPr="00AC78C2" w:rsidRDefault="00FA4900" w:rsidP="00BF01F4">
            <w:pPr>
              <w:rPr>
                <w:color w:val="000000"/>
                <w:sz w:val="20"/>
                <w:szCs w:val="20"/>
              </w:rPr>
            </w:pPr>
            <w:r w:rsidRPr="00FA4900">
              <w:rPr>
                <w:color w:val="000000"/>
                <w:sz w:val="20"/>
                <w:szCs w:val="20"/>
              </w:rPr>
              <w:t>Student Records Access</w:t>
            </w:r>
          </w:p>
        </w:tc>
      </w:tr>
      <w:tr w:rsidR="008E4E62" w:rsidRPr="00180860" w14:paraId="4F3BDE29" w14:textId="77777777" w:rsidTr="006E0EFF">
        <w:trPr>
          <w:trHeight w:val="320"/>
        </w:trPr>
        <w:tc>
          <w:tcPr>
            <w:tcW w:w="5184" w:type="dxa"/>
            <w:shd w:val="clear" w:color="auto" w:fill="auto"/>
            <w:vAlign w:val="center"/>
          </w:tcPr>
          <w:p w14:paraId="5E124BCF" w14:textId="77777777" w:rsidR="008E4E62" w:rsidRPr="00AC78C2" w:rsidRDefault="00FA4900" w:rsidP="00BF01F4">
            <w:pPr>
              <w:rPr>
                <w:color w:val="000000"/>
                <w:sz w:val="20"/>
                <w:szCs w:val="20"/>
              </w:rPr>
            </w:pPr>
            <w:r w:rsidRPr="00FA4900">
              <w:rPr>
                <w:color w:val="000000"/>
                <w:sz w:val="20"/>
                <w:szCs w:val="20"/>
              </w:rPr>
              <w:t>OnBase Imaging System</w:t>
            </w:r>
          </w:p>
        </w:tc>
        <w:tc>
          <w:tcPr>
            <w:tcW w:w="5341" w:type="dxa"/>
            <w:shd w:val="clear" w:color="auto" w:fill="auto"/>
            <w:vAlign w:val="center"/>
          </w:tcPr>
          <w:p w14:paraId="7EF31A10" w14:textId="77777777" w:rsidR="008E4E62" w:rsidRPr="00AC78C2" w:rsidRDefault="00FA4900" w:rsidP="00BF01F4">
            <w:pPr>
              <w:rPr>
                <w:color w:val="000000"/>
                <w:sz w:val="20"/>
                <w:szCs w:val="20"/>
              </w:rPr>
            </w:pPr>
            <w:r w:rsidRPr="00FA4900">
              <w:rPr>
                <w:color w:val="000000"/>
                <w:sz w:val="20"/>
                <w:szCs w:val="20"/>
              </w:rPr>
              <w:t>Retrieve Records for Review</w:t>
            </w:r>
          </w:p>
        </w:tc>
      </w:tr>
      <w:tr w:rsidR="008E4E62" w:rsidRPr="00180860" w14:paraId="5B1FAE32" w14:textId="77777777" w:rsidTr="006E0EFF">
        <w:trPr>
          <w:trHeight w:val="320"/>
        </w:trPr>
        <w:tc>
          <w:tcPr>
            <w:tcW w:w="5184" w:type="dxa"/>
            <w:shd w:val="clear" w:color="auto" w:fill="auto"/>
            <w:vAlign w:val="center"/>
          </w:tcPr>
          <w:p w14:paraId="46C69898" w14:textId="77777777" w:rsidR="008E4E62" w:rsidRPr="00AC78C2" w:rsidRDefault="00FA4900" w:rsidP="00FA4900">
            <w:pPr>
              <w:rPr>
                <w:color w:val="000000"/>
                <w:sz w:val="20"/>
                <w:szCs w:val="20"/>
              </w:rPr>
            </w:pPr>
            <w:r w:rsidRPr="00FA4900">
              <w:rPr>
                <w:color w:val="000000"/>
                <w:sz w:val="20"/>
                <w:szCs w:val="20"/>
              </w:rPr>
              <w:t xml:space="preserve">MS Office </w:t>
            </w:r>
          </w:p>
        </w:tc>
        <w:tc>
          <w:tcPr>
            <w:tcW w:w="5341" w:type="dxa"/>
            <w:shd w:val="clear" w:color="auto" w:fill="auto"/>
            <w:vAlign w:val="center"/>
          </w:tcPr>
          <w:p w14:paraId="4BD8E6EB" w14:textId="77777777" w:rsidR="008E4E62" w:rsidRPr="00AC78C2" w:rsidRDefault="00FA4900" w:rsidP="00BF01F4">
            <w:pPr>
              <w:rPr>
                <w:color w:val="000000"/>
                <w:sz w:val="20"/>
                <w:szCs w:val="20"/>
              </w:rPr>
            </w:pPr>
            <w:r w:rsidRPr="00FA4900">
              <w:rPr>
                <w:color w:val="000000"/>
                <w:sz w:val="20"/>
                <w:szCs w:val="20"/>
              </w:rPr>
              <w:t>Email; Document Creation; Spreadsheets</w:t>
            </w:r>
          </w:p>
        </w:tc>
      </w:tr>
      <w:tr w:rsidR="006C142B" w:rsidRPr="00180860" w14:paraId="274E3036" w14:textId="77777777" w:rsidTr="006E0EFF">
        <w:trPr>
          <w:trHeight w:val="320"/>
        </w:trPr>
        <w:tc>
          <w:tcPr>
            <w:tcW w:w="5184" w:type="dxa"/>
            <w:shd w:val="clear" w:color="auto" w:fill="auto"/>
            <w:vAlign w:val="center"/>
          </w:tcPr>
          <w:p w14:paraId="696A926C" w14:textId="77777777" w:rsidR="006C142B" w:rsidRPr="00AC78C2" w:rsidRDefault="00FA4900" w:rsidP="00FA4900">
            <w:pPr>
              <w:rPr>
                <w:color w:val="000000"/>
                <w:sz w:val="20"/>
                <w:szCs w:val="20"/>
              </w:rPr>
            </w:pPr>
            <w:r>
              <w:rPr>
                <w:color w:val="000000"/>
                <w:sz w:val="20"/>
                <w:szCs w:val="20"/>
              </w:rPr>
              <w:t>u.achieve</w:t>
            </w:r>
          </w:p>
        </w:tc>
        <w:tc>
          <w:tcPr>
            <w:tcW w:w="5341" w:type="dxa"/>
            <w:shd w:val="clear" w:color="auto" w:fill="auto"/>
            <w:vAlign w:val="center"/>
          </w:tcPr>
          <w:p w14:paraId="38802668" w14:textId="77777777" w:rsidR="006C142B" w:rsidRPr="00AC78C2" w:rsidRDefault="00FA4900" w:rsidP="00072300">
            <w:pPr>
              <w:rPr>
                <w:color w:val="000000"/>
                <w:sz w:val="20"/>
                <w:szCs w:val="20"/>
              </w:rPr>
            </w:pPr>
            <w:r>
              <w:rPr>
                <w:color w:val="000000"/>
                <w:sz w:val="20"/>
                <w:szCs w:val="20"/>
              </w:rPr>
              <w:t>Transfer Course Articulations, Course Entry</w:t>
            </w:r>
          </w:p>
        </w:tc>
      </w:tr>
      <w:tr w:rsidR="00FA4900" w:rsidRPr="00180860" w14:paraId="2A899390" w14:textId="77777777" w:rsidTr="006E0EFF">
        <w:trPr>
          <w:trHeight w:val="320"/>
        </w:trPr>
        <w:tc>
          <w:tcPr>
            <w:tcW w:w="5184" w:type="dxa"/>
            <w:shd w:val="clear" w:color="auto" w:fill="auto"/>
            <w:vAlign w:val="center"/>
          </w:tcPr>
          <w:p w14:paraId="7D9C4594" w14:textId="77777777" w:rsidR="00FA4900" w:rsidRDefault="00FA4900" w:rsidP="00FA4900">
            <w:pPr>
              <w:rPr>
                <w:color w:val="000000"/>
                <w:sz w:val="20"/>
                <w:szCs w:val="20"/>
              </w:rPr>
            </w:pPr>
            <w:r w:rsidRPr="00FA4900">
              <w:rPr>
                <w:color w:val="000000"/>
                <w:sz w:val="20"/>
                <w:szCs w:val="20"/>
              </w:rPr>
              <w:t>ICD Phone System</w:t>
            </w:r>
          </w:p>
        </w:tc>
        <w:tc>
          <w:tcPr>
            <w:tcW w:w="5341" w:type="dxa"/>
            <w:shd w:val="clear" w:color="auto" w:fill="auto"/>
            <w:vAlign w:val="center"/>
          </w:tcPr>
          <w:p w14:paraId="6F264748" w14:textId="77777777" w:rsidR="00FA4900" w:rsidRPr="00FA4900" w:rsidRDefault="00FA4900" w:rsidP="00072300">
            <w:pPr>
              <w:rPr>
                <w:color w:val="000000"/>
                <w:sz w:val="20"/>
                <w:szCs w:val="20"/>
              </w:rPr>
            </w:pPr>
            <w:r w:rsidRPr="00FA4900">
              <w:rPr>
                <w:color w:val="000000"/>
                <w:sz w:val="20"/>
                <w:szCs w:val="20"/>
              </w:rPr>
              <w:t>Communication</w:t>
            </w:r>
          </w:p>
        </w:tc>
      </w:tr>
      <w:tr w:rsidR="00FA4900" w:rsidRPr="00180860" w14:paraId="317FEB93" w14:textId="77777777" w:rsidTr="006E0EFF">
        <w:trPr>
          <w:trHeight w:val="320"/>
        </w:trPr>
        <w:tc>
          <w:tcPr>
            <w:tcW w:w="5184" w:type="dxa"/>
            <w:shd w:val="clear" w:color="auto" w:fill="auto"/>
            <w:vAlign w:val="center"/>
          </w:tcPr>
          <w:p w14:paraId="7AEEBF45" w14:textId="77777777" w:rsidR="00FA4900" w:rsidRPr="00FA4900" w:rsidRDefault="00FA4900" w:rsidP="00FA4900">
            <w:pPr>
              <w:rPr>
                <w:color w:val="000000"/>
                <w:sz w:val="20"/>
                <w:szCs w:val="20"/>
              </w:rPr>
            </w:pPr>
            <w:r w:rsidRPr="00FA4900">
              <w:rPr>
                <w:color w:val="000000"/>
                <w:sz w:val="20"/>
                <w:szCs w:val="20"/>
              </w:rPr>
              <w:t>CalState Apply</w:t>
            </w:r>
          </w:p>
        </w:tc>
        <w:tc>
          <w:tcPr>
            <w:tcW w:w="5341" w:type="dxa"/>
            <w:shd w:val="clear" w:color="auto" w:fill="auto"/>
            <w:vAlign w:val="center"/>
          </w:tcPr>
          <w:p w14:paraId="342CB09B" w14:textId="77777777" w:rsidR="00FA4900" w:rsidRPr="00FA4900" w:rsidRDefault="00FA4900" w:rsidP="00072300">
            <w:pPr>
              <w:rPr>
                <w:color w:val="000000"/>
                <w:sz w:val="20"/>
                <w:szCs w:val="20"/>
              </w:rPr>
            </w:pPr>
            <w:r>
              <w:rPr>
                <w:color w:val="000000"/>
                <w:sz w:val="20"/>
                <w:szCs w:val="20"/>
              </w:rPr>
              <w:t>Application Assistance and Training</w:t>
            </w:r>
          </w:p>
        </w:tc>
      </w:tr>
      <w:tr w:rsidR="00FA4900" w:rsidRPr="00180860" w14:paraId="4A763DD6" w14:textId="77777777" w:rsidTr="006E0EFF">
        <w:trPr>
          <w:trHeight w:val="320"/>
        </w:trPr>
        <w:tc>
          <w:tcPr>
            <w:tcW w:w="5184" w:type="dxa"/>
            <w:shd w:val="clear" w:color="auto" w:fill="auto"/>
            <w:vAlign w:val="center"/>
          </w:tcPr>
          <w:p w14:paraId="137D21E6" w14:textId="77777777" w:rsidR="00FA4900" w:rsidRPr="00FA4900" w:rsidRDefault="00FA4900" w:rsidP="00FA4900">
            <w:pPr>
              <w:rPr>
                <w:color w:val="000000"/>
                <w:sz w:val="20"/>
                <w:szCs w:val="20"/>
              </w:rPr>
            </w:pPr>
            <w:r>
              <w:rPr>
                <w:color w:val="000000"/>
                <w:sz w:val="20"/>
                <w:szCs w:val="20"/>
              </w:rPr>
              <w:t>ASSIST</w:t>
            </w:r>
          </w:p>
        </w:tc>
        <w:tc>
          <w:tcPr>
            <w:tcW w:w="5341" w:type="dxa"/>
            <w:shd w:val="clear" w:color="auto" w:fill="auto"/>
            <w:vAlign w:val="center"/>
          </w:tcPr>
          <w:p w14:paraId="428A3093" w14:textId="77777777" w:rsidR="00FA4900" w:rsidRDefault="00FA4900" w:rsidP="00072300">
            <w:pPr>
              <w:rPr>
                <w:color w:val="000000"/>
                <w:sz w:val="20"/>
                <w:szCs w:val="20"/>
              </w:rPr>
            </w:pPr>
            <w:r>
              <w:rPr>
                <w:color w:val="000000"/>
                <w:sz w:val="20"/>
                <w:szCs w:val="20"/>
              </w:rPr>
              <w:t xml:space="preserve">Transfer Credit Articulation, and </w:t>
            </w:r>
            <w:r w:rsidR="00CA04CD">
              <w:rPr>
                <w:color w:val="000000"/>
                <w:sz w:val="20"/>
                <w:szCs w:val="20"/>
              </w:rPr>
              <w:t xml:space="preserve">general </w:t>
            </w:r>
            <w:r>
              <w:rPr>
                <w:color w:val="000000"/>
                <w:sz w:val="20"/>
                <w:szCs w:val="20"/>
              </w:rPr>
              <w:t>Advisement</w:t>
            </w:r>
          </w:p>
        </w:tc>
      </w:tr>
      <w:tr w:rsidR="00FA4900" w:rsidRPr="00180860" w14:paraId="41DA1D4B" w14:textId="77777777" w:rsidTr="006E0EFF">
        <w:trPr>
          <w:trHeight w:val="320"/>
        </w:trPr>
        <w:tc>
          <w:tcPr>
            <w:tcW w:w="5184" w:type="dxa"/>
            <w:shd w:val="clear" w:color="auto" w:fill="auto"/>
            <w:vAlign w:val="center"/>
          </w:tcPr>
          <w:p w14:paraId="352F0AB1" w14:textId="77777777" w:rsidR="00FA4900" w:rsidRDefault="00FA4900" w:rsidP="00FA4900">
            <w:pPr>
              <w:rPr>
                <w:color w:val="000000"/>
                <w:sz w:val="20"/>
                <w:szCs w:val="20"/>
              </w:rPr>
            </w:pPr>
            <w:r>
              <w:rPr>
                <w:color w:val="000000"/>
                <w:sz w:val="20"/>
                <w:szCs w:val="20"/>
              </w:rPr>
              <w:t>College Source</w:t>
            </w:r>
          </w:p>
        </w:tc>
        <w:tc>
          <w:tcPr>
            <w:tcW w:w="5341" w:type="dxa"/>
            <w:shd w:val="clear" w:color="auto" w:fill="auto"/>
            <w:vAlign w:val="center"/>
          </w:tcPr>
          <w:p w14:paraId="68B9FADF" w14:textId="77777777" w:rsidR="00FA4900" w:rsidRDefault="00FA4900" w:rsidP="00072300">
            <w:pPr>
              <w:rPr>
                <w:color w:val="000000"/>
                <w:sz w:val="20"/>
                <w:szCs w:val="20"/>
              </w:rPr>
            </w:pPr>
            <w:r>
              <w:rPr>
                <w:color w:val="000000"/>
                <w:sz w:val="20"/>
                <w:szCs w:val="20"/>
              </w:rPr>
              <w:t>Transfer Credit and Accreditation inquiries</w:t>
            </w:r>
          </w:p>
        </w:tc>
      </w:tr>
    </w:tbl>
    <w:p w14:paraId="67A2AFBE" w14:textId="77777777" w:rsidR="00B977B9" w:rsidRDefault="00B977B9" w:rsidP="00B977B9">
      <w:pPr>
        <w:rPr>
          <w:rFonts w:ascii="Arial" w:hAnsi="Arial" w:cs="Arial"/>
          <w:b/>
          <w:sz w:val="18"/>
          <w:szCs w:val="18"/>
        </w:rPr>
      </w:pPr>
      <w:r>
        <w:rPr>
          <w:rFonts w:ascii="Arial" w:hAnsi="Arial" w:cs="Arial"/>
          <w:sz w:val="18"/>
          <w:szCs w:val="18"/>
        </w:rPr>
        <w:t xml:space="preserve"> </w:t>
      </w:r>
    </w:p>
    <w:p w14:paraId="673D02A2"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Additional Knowledge, Ski</w:t>
      </w:r>
      <w:r w:rsidR="009E305B">
        <w:rPr>
          <w:rFonts w:ascii="Arial" w:hAnsi="Arial" w:cs="Arial"/>
          <w:b/>
          <w:sz w:val="20"/>
          <w:szCs w:val="20"/>
        </w:rPr>
        <w:t>lls, Experience</w:t>
      </w:r>
      <w:r w:rsidR="00B977B9" w:rsidRPr="00DD4C9C">
        <w:rPr>
          <w:rFonts w:ascii="Arial" w:hAnsi="Arial" w:cs="Arial"/>
          <w:b/>
          <w:sz w:val="20"/>
          <w:szCs w:val="20"/>
        </w:rPr>
        <w:t xml:space="preserve"> </w:t>
      </w:r>
    </w:p>
    <w:p w14:paraId="2A9AEF4C" w14:textId="77777777" w:rsidR="00405ED8" w:rsidRPr="008011A9" w:rsidRDefault="00405ED8" w:rsidP="00405ED8">
      <w:pPr>
        <w:ind w:firstLine="720"/>
        <w:rPr>
          <w:rFonts w:ascii="Arial" w:hAnsi="Arial" w:cs="Arial"/>
          <w:b/>
          <w:color w:val="2F5496" w:themeColor="accent5" w:themeShade="BF"/>
          <w:sz w:val="10"/>
          <w:szCs w:val="10"/>
        </w:rPr>
      </w:pPr>
    </w:p>
    <w:p w14:paraId="14DB0669"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6" w:history="1">
        <w:r w:rsidR="004D3F79" w:rsidRPr="008633B6">
          <w:rPr>
            <w:rStyle w:val="Hyperlink"/>
            <w:rFonts w:ascii="Arial" w:hAnsi="Arial" w:cs="Arial"/>
            <w:i/>
            <w:color w:val="2CA5DA"/>
            <w:sz w:val="16"/>
            <w:szCs w:val="16"/>
          </w:rPr>
          <w:t>CSU Professional License Table</w:t>
        </w:r>
      </w:hyperlink>
      <w:r w:rsidR="00D303E8" w:rsidRPr="004D3B0A">
        <w:rPr>
          <w:rFonts w:ascii="Arial" w:hAnsi="Arial" w:cs="Arial"/>
          <w:i/>
          <w:sz w:val="16"/>
          <w:szCs w:val="16"/>
        </w:rPr>
        <w:t xml:space="preserve"> </w:t>
      </w:r>
      <w:r w:rsidR="004D3B0A" w:rsidRPr="004D3B0A">
        <w:rPr>
          <w:rFonts w:ascii="Arial" w:hAnsi="Arial" w:cs="Arial"/>
          <w:i/>
          <w:sz w:val="14"/>
          <w:szCs w:val="14"/>
        </w:rPr>
        <w:t>(</w:t>
      </w:r>
      <w:hyperlink r:id="rId17" w:history="1">
        <w:r w:rsidR="00997061" w:rsidRPr="008633B6">
          <w:rPr>
            <w:rStyle w:val="Hyperlink"/>
            <w:rFonts w:ascii="Arial" w:hAnsi="Arial" w:cs="Arial"/>
            <w:i/>
            <w:color w:val="2CA5DA"/>
            <w:sz w:val="14"/>
            <w:szCs w:val="14"/>
          </w:rPr>
          <w:t>www.calstate.edu/hrpims/pims/appendix/professional_license_table.htm</w:t>
        </w:r>
      </w:hyperlink>
      <w:r w:rsidR="00D303E8" w:rsidRPr="004D3B0A">
        <w:rPr>
          <w:rFonts w:ascii="Arial" w:hAnsi="Arial" w:cs="Arial"/>
          <w:i/>
          <w:sz w:val="14"/>
          <w:szCs w:val="14"/>
        </w:rPr>
        <w:t>)</w:t>
      </w:r>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07E19E03"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3191AEC8"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3CEAF0D2"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1C256AAE"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627A4623"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2C0E6FF7"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75777EC7"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Prevention  /</w:t>
            </w:r>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04478026"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460BDBFD"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50035CDD" w14:textId="77777777" w:rsidR="00E94C60" w:rsidRPr="00E72D60" w:rsidRDefault="00E94C60" w:rsidP="00E94C60">
            <w:pPr>
              <w:spacing w:before="25"/>
              <w:jc w:val="center"/>
              <w:rPr>
                <w:rFonts w:ascii="Arial" w:hAnsi="Arial" w:cs="Arial"/>
                <w:sz w:val="18"/>
                <w:szCs w:val="18"/>
              </w:rPr>
            </w:pPr>
          </w:p>
        </w:tc>
      </w:tr>
      <w:tr w:rsidR="00E94C60" w:rsidRPr="00E72D60" w14:paraId="15193198" w14:textId="77777777" w:rsidTr="00D24BC3">
        <w:trPr>
          <w:trHeight w:val="315"/>
        </w:trPr>
        <w:tc>
          <w:tcPr>
            <w:tcW w:w="8388" w:type="dxa"/>
            <w:tcBorders>
              <w:top w:val="single" w:sz="4" w:space="0" w:color="auto"/>
              <w:bottom w:val="single" w:sz="4" w:space="0" w:color="auto"/>
            </w:tcBorders>
            <w:shd w:val="clear" w:color="auto" w:fill="auto"/>
            <w:vAlign w:val="center"/>
          </w:tcPr>
          <w:p w14:paraId="40EA1CDD" w14:textId="77777777" w:rsidR="00E94C60" w:rsidRPr="002C693D" w:rsidRDefault="004D2F66" w:rsidP="00D066F7">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r w:rsidR="00E94C60" w:rsidRPr="002C693D">
              <w:rPr>
                <w:rFonts w:ascii="Arial" w:hAnsi="Arial" w:cs="Arial"/>
                <w:color w:val="000000"/>
                <w:sz w:val="16"/>
                <w:szCs w:val="16"/>
              </w:rPr>
              <w:t>Defensive Dri</w:t>
            </w:r>
            <w:r w:rsidR="00E94C60">
              <w:rPr>
                <w:rFonts w:ascii="Arial" w:hAnsi="Arial" w:cs="Arial"/>
                <w:color w:val="000000"/>
                <w:sz w:val="16"/>
                <w:szCs w:val="16"/>
              </w:rPr>
              <w:t>ver</w:t>
            </w:r>
            <w:r w:rsidR="00E94C60" w:rsidRPr="002C693D">
              <w:rPr>
                <w:rFonts w:ascii="Arial" w:hAnsi="Arial" w:cs="Arial"/>
                <w:color w:val="000000"/>
                <w:sz w:val="16"/>
                <w:szCs w:val="16"/>
              </w:rPr>
              <w:t xml:space="preserve"> </w:t>
            </w:r>
            <w:r w:rsidR="00E94C60" w:rsidRPr="00CC43B2">
              <w:rPr>
                <w:rFonts w:ascii="Arial" w:hAnsi="Arial" w:cs="Arial"/>
                <w:color w:val="000000"/>
                <w:sz w:val="16"/>
                <w:szCs w:val="16"/>
              </w:rPr>
              <w:t>Training</w:t>
            </w:r>
            <w:r w:rsidR="00455A7A" w:rsidRPr="00CC43B2">
              <w:rPr>
                <w:rFonts w:ascii="Arial" w:hAnsi="Arial" w:cs="Arial"/>
                <w:color w:val="000000"/>
                <w:sz w:val="16"/>
                <w:szCs w:val="16"/>
              </w:rPr>
              <w:t xml:space="preserve">   </w:t>
            </w:r>
            <w:r w:rsidR="00D066F7">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2" w:name="Text11"/>
            <w:r w:rsidR="00D066F7">
              <w:rPr>
                <w:rFonts w:ascii="Arial" w:hAnsi="Arial" w:cs="Arial"/>
                <w:color w:val="000000"/>
                <w:sz w:val="16"/>
                <w:szCs w:val="16"/>
              </w:rPr>
              <w:instrText xml:space="preserve"> FORMTEXT </w:instrText>
            </w:r>
            <w:r w:rsidR="00D066F7">
              <w:rPr>
                <w:rFonts w:ascii="Arial" w:hAnsi="Arial" w:cs="Arial"/>
                <w:color w:val="000000"/>
                <w:sz w:val="16"/>
                <w:szCs w:val="16"/>
              </w:rPr>
            </w:r>
            <w:r w:rsidR="00D066F7">
              <w:rPr>
                <w:rFonts w:ascii="Arial" w:hAnsi="Arial" w:cs="Arial"/>
                <w:color w:val="000000"/>
                <w:sz w:val="16"/>
                <w:szCs w:val="16"/>
              </w:rPr>
              <w:fldChar w:fldCharType="separate"/>
            </w:r>
            <w:r w:rsidR="00D066F7">
              <w:rPr>
                <w:rFonts w:ascii="Arial" w:hAnsi="Arial" w:cs="Arial"/>
                <w:noProof/>
                <w:color w:val="000000"/>
                <w:sz w:val="16"/>
                <w:szCs w:val="16"/>
              </w:rPr>
              <w:t>and Powered Cart/Low Speed Vehicle Safety Training (if appl)</w:t>
            </w:r>
            <w:r w:rsidR="00D066F7">
              <w:rPr>
                <w:rFonts w:ascii="Arial" w:hAnsi="Arial" w:cs="Arial"/>
                <w:color w:val="000000"/>
                <w:sz w:val="16"/>
                <w:szCs w:val="16"/>
              </w:rPr>
              <w:fldChar w:fldCharType="end"/>
            </w:r>
            <w:bookmarkEnd w:id="2"/>
          </w:p>
        </w:tc>
        <w:tc>
          <w:tcPr>
            <w:tcW w:w="690" w:type="dxa"/>
            <w:vAlign w:val="center"/>
          </w:tcPr>
          <w:p w14:paraId="706224B9"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ed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c>
          <w:tcPr>
            <w:tcW w:w="690" w:type="dxa"/>
            <w:shd w:val="clear" w:color="auto" w:fill="auto"/>
            <w:vAlign w:val="center"/>
          </w:tcPr>
          <w:p w14:paraId="0027B044"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14:paraId="0DA1D947" w14:textId="77777777" w:rsidR="00E94C60" w:rsidRPr="00E72D60" w:rsidRDefault="00032FD4"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Pr>
                <w:rFonts w:ascii="Arial" w:hAnsi="Arial" w:cs="Arial"/>
                <w:sz w:val="18"/>
                <w:szCs w:val="18"/>
              </w:rPr>
              <w:fldChar w:fldCharType="end"/>
            </w:r>
          </w:p>
        </w:tc>
      </w:tr>
      <w:tr w:rsidR="00E94C60" w:rsidRPr="00E72D60" w14:paraId="4CDE8C61" w14:textId="77777777" w:rsidTr="00D24BC3">
        <w:trPr>
          <w:trHeight w:val="315"/>
        </w:trPr>
        <w:tc>
          <w:tcPr>
            <w:tcW w:w="8388" w:type="dxa"/>
            <w:tcBorders>
              <w:top w:val="single" w:sz="4" w:space="0" w:color="auto"/>
              <w:bottom w:val="single" w:sz="4" w:space="0" w:color="auto"/>
            </w:tcBorders>
            <w:shd w:val="clear" w:color="auto" w:fill="auto"/>
            <w:vAlign w:val="center"/>
          </w:tcPr>
          <w:p w14:paraId="029049ED" w14:textId="77777777" w:rsidR="00E94C60" w:rsidRPr="002C693D" w:rsidRDefault="004D2F66" w:rsidP="00E94C60">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r w:rsidR="00000C5C">
              <w:rPr>
                <w:rFonts w:ascii="Arial" w:hAnsi="Arial" w:cs="Arial"/>
                <w:color w:val="000000"/>
                <w:sz w:val="16"/>
                <w:szCs w:val="16"/>
              </w:rPr>
              <w:t>Procurement Card (P-Card) Training</w:t>
            </w:r>
          </w:p>
        </w:tc>
        <w:tc>
          <w:tcPr>
            <w:tcW w:w="690" w:type="dxa"/>
            <w:vAlign w:val="center"/>
          </w:tcPr>
          <w:p w14:paraId="7470CD7C"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c>
          <w:tcPr>
            <w:tcW w:w="690" w:type="dxa"/>
            <w:shd w:val="clear" w:color="auto" w:fill="auto"/>
            <w:vAlign w:val="center"/>
          </w:tcPr>
          <w:p w14:paraId="26880FE2"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14:paraId="4CD61B35" w14:textId="77777777" w:rsidR="00E94C60" w:rsidRPr="00E72D60" w:rsidRDefault="00032FD4" w:rsidP="00E94C60">
            <w:pPr>
              <w:spacing w:before="25"/>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Pr>
                <w:rFonts w:ascii="Arial" w:hAnsi="Arial" w:cs="Arial"/>
                <w:sz w:val="18"/>
                <w:szCs w:val="18"/>
              </w:rPr>
              <w:fldChar w:fldCharType="end"/>
            </w:r>
          </w:p>
        </w:tc>
      </w:tr>
      <w:tr w:rsidR="00E94C60" w:rsidRPr="00E72D60" w14:paraId="13D06959" w14:textId="77777777" w:rsidTr="00D24BC3">
        <w:trPr>
          <w:trHeight w:val="315"/>
        </w:trPr>
        <w:tc>
          <w:tcPr>
            <w:tcW w:w="8388" w:type="dxa"/>
            <w:tcBorders>
              <w:top w:val="single" w:sz="4" w:space="0" w:color="auto"/>
              <w:bottom w:val="single" w:sz="4" w:space="0" w:color="auto"/>
            </w:tcBorders>
            <w:shd w:val="clear" w:color="auto" w:fill="auto"/>
            <w:vAlign w:val="center"/>
          </w:tcPr>
          <w:p w14:paraId="10BC540F" w14:textId="77777777" w:rsidR="00E94C60" w:rsidRPr="002C693D" w:rsidRDefault="00000C5C" w:rsidP="00E94C60">
            <w:pPr>
              <w:rPr>
                <w:rFonts w:ascii="Arial" w:hAnsi="Arial" w:cs="Arial"/>
                <w:color w:val="000000"/>
                <w:sz w:val="16"/>
                <w:szCs w:val="16"/>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vAlign w:val="center"/>
          </w:tcPr>
          <w:p w14:paraId="23F18FBA"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c>
          <w:tcPr>
            <w:tcW w:w="690" w:type="dxa"/>
            <w:shd w:val="clear" w:color="auto" w:fill="auto"/>
            <w:vAlign w:val="center"/>
          </w:tcPr>
          <w:p w14:paraId="0523A8F7"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c>
          <w:tcPr>
            <w:tcW w:w="762" w:type="dxa"/>
            <w:shd w:val="clear" w:color="auto" w:fill="auto"/>
            <w:vAlign w:val="center"/>
          </w:tcPr>
          <w:p w14:paraId="4415CFC4"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r>
      <w:tr w:rsidR="00E94C60" w:rsidRPr="00E72D60" w14:paraId="50C0A68E" w14:textId="77777777" w:rsidTr="005565F6">
        <w:trPr>
          <w:trHeight w:val="315"/>
        </w:trPr>
        <w:tc>
          <w:tcPr>
            <w:tcW w:w="8388" w:type="dxa"/>
            <w:tcBorders>
              <w:top w:val="single" w:sz="4" w:space="0" w:color="auto"/>
              <w:bottom w:val="single" w:sz="4" w:space="0" w:color="auto"/>
            </w:tcBorders>
            <w:shd w:val="clear" w:color="auto" w:fill="auto"/>
            <w:vAlign w:val="center"/>
          </w:tcPr>
          <w:p w14:paraId="3D663853" w14:textId="77777777" w:rsidR="00E94C60" w:rsidRPr="00E72D60" w:rsidRDefault="00E94C60" w:rsidP="00E94C60">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158B9C73"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c>
          <w:tcPr>
            <w:tcW w:w="690" w:type="dxa"/>
            <w:tcBorders>
              <w:bottom w:val="single" w:sz="4" w:space="0" w:color="auto"/>
            </w:tcBorders>
            <w:shd w:val="clear" w:color="auto" w:fill="auto"/>
            <w:vAlign w:val="center"/>
          </w:tcPr>
          <w:p w14:paraId="27FDA884"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c>
          <w:tcPr>
            <w:tcW w:w="762" w:type="dxa"/>
            <w:tcBorders>
              <w:bottom w:val="single" w:sz="4" w:space="0" w:color="auto"/>
            </w:tcBorders>
            <w:shd w:val="clear" w:color="auto" w:fill="auto"/>
            <w:vAlign w:val="center"/>
          </w:tcPr>
          <w:p w14:paraId="4936A765"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r>
      <w:tr w:rsidR="00E94C60" w:rsidRPr="00E72D60" w14:paraId="53FD8820" w14:textId="77777777" w:rsidTr="005565F6">
        <w:trPr>
          <w:trHeight w:val="315"/>
        </w:trPr>
        <w:tc>
          <w:tcPr>
            <w:tcW w:w="8388" w:type="dxa"/>
            <w:tcBorders>
              <w:top w:val="single" w:sz="4" w:space="0" w:color="auto"/>
              <w:bottom w:val="single" w:sz="4" w:space="0" w:color="auto"/>
            </w:tcBorders>
            <w:shd w:val="clear" w:color="auto" w:fill="auto"/>
            <w:vAlign w:val="center"/>
          </w:tcPr>
          <w:p w14:paraId="09C27FC3" w14:textId="77777777" w:rsidR="00E94C60" w:rsidRPr="00E72D60" w:rsidRDefault="00E94C60" w:rsidP="00E94C60">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05AC1E15"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c>
          <w:tcPr>
            <w:tcW w:w="690" w:type="dxa"/>
            <w:tcBorders>
              <w:bottom w:val="single" w:sz="4" w:space="0" w:color="auto"/>
            </w:tcBorders>
            <w:shd w:val="clear" w:color="auto" w:fill="auto"/>
            <w:vAlign w:val="center"/>
          </w:tcPr>
          <w:p w14:paraId="370AAE9F"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c>
          <w:tcPr>
            <w:tcW w:w="762" w:type="dxa"/>
            <w:tcBorders>
              <w:bottom w:val="single" w:sz="4" w:space="0" w:color="auto"/>
            </w:tcBorders>
            <w:shd w:val="clear" w:color="auto" w:fill="auto"/>
            <w:vAlign w:val="center"/>
          </w:tcPr>
          <w:p w14:paraId="2FD9DCEF" w14:textId="77777777" w:rsidR="00E94C60" w:rsidRPr="00E72D60" w:rsidRDefault="00E94C60" w:rsidP="00E94C60">
            <w:pPr>
              <w:spacing w:before="25"/>
              <w:jc w:val="center"/>
              <w:rPr>
                <w:rFonts w:ascii="Arial" w:hAnsi="Arial" w:cs="Arial"/>
                <w:sz w:val="18"/>
                <w:szCs w:val="18"/>
              </w:rPr>
            </w:pPr>
            <w:r w:rsidRPr="00E72D60">
              <w:rPr>
                <w:rFonts w:ascii="Arial" w:hAnsi="Arial" w:cs="Arial"/>
                <w:sz w:val="18"/>
                <w:szCs w:val="18"/>
              </w:rPr>
              <w:fldChar w:fldCharType="begin">
                <w:ffData>
                  <w:name w:val="Check4"/>
                  <w:enabled/>
                  <w:calcOnExit w:val="0"/>
                  <w:checkBox>
                    <w:sizeAuto/>
                    <w:default w:val="0"/>
                  </w:checkBox>
                </w:ffData>
              </w:fldChar>
            </w:r>
            <w:r w:rsidRPr="00E72D60">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Pr="00E72D60">
              <w:rPr>
                <w:rFonts w:ascii="Arial" w:hAnsi="Arial" w:cs="Arial"/>
                <w:sz w:val="18"/>
                <w:szCs w:val="18"/>
              </w:rPr>
              <w:fldChar w:fldCharType="end"/>
            </w:r>
          </w:p>
        </w:tc>
      </w:tr>
      <w:tr w:rsidR="005565F6" w:rsidRPr="00E72D60" w14:paraId="29A51B90"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405C2285" w14:textId="77777777" w:rsidR="005565F6" w:rsidRPr="00405ED8" w:rsidRDefault="00405ED8" w:rsidP="001871E2">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Knowledge, Skills, </w:t>
            </w:r>
            <w:r w:rsidR="00B717D7" w:rsidRPr="008633B6">
              <w:rPr>
                <w:rFonts w:ascii="Arial" w:hAnsi="Arial" w:cs="Arial"/>
                <w:b/>
                <w:color w:val="5B4C93"/>
                <w:sz w:val="17"/>
                <w:szCs w:val="17"/>
              </w:rPr>
              <w:t>and Experience</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 </w:t>
            </w:r>
            <w:r w:rsidR="00812761">
              <w:rPr>
                <w:rFonts w:ascii="Arial" w:hAnsi="Arial" w:cs="Arial"/>
                <w:i/>
                <w:sz w:val="16"/>
                <w:szCs w:val="16"/>
              </w:rPr>
              <w:t xml:space="preserve">and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4BB0015F" w14:textId="77777777" w:rsidTr="00405ED8">
        <w:trPr>
          <w:trHeight w:val="530"/>
        </w:trPr>
        <w:tc>
          <w:tcPr>
            <w:tcW w:w="10530" w:type="dxa"/>
            <w:gridSpan w:val="4"/>
            <w:tcBorders>
              <w:top w:val="single" w:sz="4" w:space="0" w:color="auto"/>
            </w:tcBorders>
            <w:shd w:val="clear" w:color="auto" w:fill="auto"/>
          </w:tcPr>
          <w:p w14:paraId="3E1F3596" w14:textId="77777777" w:rsidR="00032FD4" w:rsidRPr="00365E27" w:rsidRDefault="00032FD4" w:rsidP="00365E27">
            <w:pPr>
              <w:numPr>
                <w:ilvl w:val="0"/>
                <w:numId w:val="29"/>
              </w:numPr>
              <w:rPr>
                <w:color w:val="000000"/>
                <w:sz w:val="20"/>
                <w:szCs w:val="20"/>
              </w:rPr>
            </w:pPr>
            <w:r w:rsidRPr="00365E27">
              <w:rPr>
                <w:color w:val="000000"/>
                <w:sz w:val="20"/>
                <w:szCs w:val="20"/>
              </w:rPr>
              <w:t>Ability to present clear and concise information orally and in written reports.</w:t>
            </w:r>
          </w:p>
          <w:p w14:paraId="4E577FE7" w14:textId="77777777" w:rsidR="00032FD4" w:rsidRPr="00D62C80" w:rsidRDefault="00032FD4" w:rsidP="00032FD4">
            <w:pPr>
              <w:numPr>
                <w:ilvl w:val="0"/>
                <w:numId w:val="29"/>
              </w:numPr>
              <w:rPr>
                <w:color w:val="000000"/>
                <w:sz w:val="20"/>
                <w:szCs w:val="20"/>
              </w:rPr>
            </w:pPr>
            <w:r w:rsidRPr="00D62C80">
              <w:rPr>
                <w:color w:val="000000"/>
                <w:sz w:val="20"/>
                <w:szCs w:val="20"/>
              </w:rPr>
              <w:t xml:space="preserve">Ability to recognize multicultural, multi-sexed and multi-aged value systems and work accordingly. </w:t>
            </w:r>
          </w:p>
          <w:p w14:paraId="0DD2948B" w14:textId="77777777" w:rsidR="00032FD4" w:rsidRPr="00D62C80" w:rsidRDefault="00032FD4" w:rsidP="00032FD4">
            <w:pPr>
              <w:numPr>
                <w:ilvl w:val="0"/>
                <w:numId w:val="29"/>
              </w:numPr>
              <w:rPr>
                <w:color w:val="000000"/>
                <w:sz w:val="20"/>
                <w:szCs w:val="20"/>
              </w:rPr>
            </w:pPr>
            <w:r w:rsidRPr="00D62C80">
              <w:rPr>
                <w:color w:val="000000"/>
                <w:sz w:val="20"/>
                <w:szCs w:val="20"/>
              </w:rPr>
              <w:t>Understanding of and sensitivity to educational equity cultural issues to support partnerships and provide services.</w:t>
            </w:r>
          </w:p>
          <w:p w14:paraId="629940E1" w14:textId="77777777" w:rsidR="00032FD4" w:rsidRPr="00D62C80" w:rsidRDefault="00032FD4" w:rsidP="00032FD4">
            <w:pPr>
              <w:numPr>
                <w:ilvl w:val="0"/>
                <w:numId w:val="29"/>
              </w:numPr>
              <w:rPr>
                <w:color w:val="000000"/>
                <w:sz w:val="20"/>
                <w:szCs w:val="20"/>
              </w:rPr>
            </w:pPr>
            <w:r w:rsidRPr="00D62C80">
              <w:rPr>
                <w:color w:val="000000"/>
                <w:sz w:val="20"/>
                <w:szCs w:val="20"/>
              </w:rPr>
              <w:t>Ability to establish and maintain cooperative and effective relations with University community as well as private and public agencies.</w:t>
            </w:r>
          </w:p>
          <w:p w14:paraId="2C5AF445" w14:textId="77777777" w:rsidR="00032FD4" w:rsidRPr="00D62C80" w:rsidRDefault="00CA04CD" w:rsidP="00032FD4">
            <w:pPr>
              <w:numPr>
                <w:ilvl w:val="0"/>
                <w:numId w:val="29"/>
              </w:numPr>
              <w:rPr>
                <w:color w:val="000000"/>
                <w:sz w:val="20"/>
                <w:szCs w:val="20"/>
              </w:rPr>
            </w:pPr>
            <w:r>
              <w:rPr>
                <w:color w:val="000000"/>
                <w:sz w:val="20"/>
                <w:szCs w:val="20"/>
              </w:rPr>
              <w:t>Proficient</w:t>
            </w:r>
            <w:r w:rsidR="00032FD4" w:rsidRPr="00D62C80">
              <w:rPr>
                <w:color w:val="000000"/>
                <w:sz w:val="20"/>
                <w:szCs w:val="20"/>
              </w:rPr>
              <w:t xml:space="preserve"> written and oral communication skills, including public speaking skills to present admissions and outr</w:t>
            </w:r>
            <w:r w:rsidR="00FA4900">
              <w:rPr>
                <w:color w:val="000000"/>
                <w:sz w:val="20"/>
                <w:szCs w:val="20"/>
              </w:rPr>
              <w:t>each information and communicating</w:t>
            </w:r>
            <w:r w:rsidR="00032FD4" w:rsidRPr="00D62C80">
              <w:rPr>
                <w:color w:val="000000"/>
                <w:sz w:val="20"/>
                <w:szCs w:val="20"/>
              </w:rPr>
              <w:t xml:space="preserve"> program requirements.</w:t>
            </w:r>
          </w:p>
          <w:p w14:paraId="3859D08F" w14:textId="77777777" w:rsidR="00032FD4" w:rsidRPr="00D62C80" w:rsidRDefault="00032FD4" w:rsidP="00032FD4">
            <w:pPr>
              <w:numPr>
                <w:ilvl w:val="0"/>
                <w:numId w:val="29"/>
              </w:numPr>
              <w:rPr>
                <w:color w:val="000000"/>
                <w:sz w:val="20"/>
                <w:szCs w:val="20"/>
              </w:rPr>
            </w:pPr>
            <w:r w:rsidRPr="00D62C80">
              <w:rPr>
                <w:color w:val="000000"/>
                <w:sz w:val="20"/>
                <w:szCs w:val="20"/>
              </w:rPr>
              <w:t xml:space="preserve">Ability to </w:t>
            </w:r>
            <w:r w:rsidR="00CA04CD">
              <w:rPr>
                <w:color w:val="000000"/>
                <w:sz w:val="20"/>
                <w:szCs w:val="20"/>
              </w:rPr>
              <w:t>review</w:t>
            </w:r>
            <w:r w:rsidRPr="00D62C80">
              <w:rPr>
                <w:color w:val="000000"/>
                <w:sz w:val="20"/>
                <w:szCs w:val="20"/>
              </w:rPr>
              <w:t xml:space="preserve"> transcripts, test scores</w:t>
            </w:r>
            <w:r>
              <w:rPr>
                <w:color w:val="000000"/>
                <w:sz w:val="20"/>
                <w:szCs w:val="20"/>
              </w:rPr>
              <w:t>,</w:t>
            </w:r>
            <w:r w:rsidRPr="00D62C80">
              <w:rPr>
                <w:color w:val="000000"/>
                <w:sz w:val="20"/>
                <w:szCs w:val="20"/>
              </w:rPr>
              <w:t xml:space="preserve"> and </w:t>
            </w:r>
            <w:r w:rsidR="00455972">
              <w:rPr>
                <w:color w:val="000000"/>
                <w:sz w:val="20"/>
                <w:szCs w:val="20"/>
              </w:rPr>
              <w:t>application related materials</w:t>
            </w:r>
            <w:r w:rsidRPr="00D62C80">
              <w:rPr>
                <w:color w:val="000000"/>
                <w:sz w:val="20"/>
                <w:szCs w:val="20"/>
              </w:rPr>
              <w:t>.</w:t>
            </w:r>
          </w:p>
          <w:p w14:paraId="68A2E174" w14:textId="77777777" w:rsidR="005565F6" w:rsidRPr="005565F6" w:rsidRDefault="005565F6" w:rsidP="009B6ACB">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bl>
    <w:p w14:paraId="3A31785F" w14:textId="77777777" w:rsidR="004C060C" w:rsidRPr="00D225D2" w:rsidRDefault="004C060C" w:rsidP="004022B2">
      <w:pPr>
        <w:spacing w:after="120"/>
        <w:jc w:val="center"/>
        <w:rPr>
          <w:rFonts w:ascii="Arial" w:hAnsi="Arial" w:cs="Arial"/>
          <w:b/>
          <w:sz w:val="16"/>
          <w:szCs w:val="16"/>
        </w:rPr>
      </w:pPr>
    </w:p>
    <w:p w14:paraId="16E3ACB5" w14:textId="77777777"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0A3881">
        <w:rPr>
          <w:rFonts w:ascii="Arial" w:hAnsi="Arial" w:cs="Arial"/>
          <w:b/>
          <w:sz w:val="18"/>
          <w:szCs w:val="18"/>
        </w:rPr>
        <w:t xml:space="preserve"> </w:t>
      </w:r>
      <w:r w:rsidR="00286723">
        <w:rPr>
          <w:rFonts w:ascii="Arial" w:hAnsi="Arial" w:cs="Arial"/>
          <w:sz w:val="18"/>
          <w:szCs w:val="18"/>
        </w:rPr>
        <w:fldChar w:fldCharType="begin">
          <w:ffData>
            <w:name w:val=""/>
            <w:enabled/>
            <w:calcOnExit w:val="0"/>
            <w:checkBox>
              <w:sizeAuto/>
              <w:default w:val="0"/>
            </w:checkBox>
          </w:ffData>
        </w:fldChar>
      </w:r>
      <w:r w:rsidR="00286723">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00286723">
        <w:rPr>
          <w:rFonts w:ascii="Arial" w:hAnsi="Arial" w:cs="Arial"/>
          <w:sz w:val="18"/>
          <w:szCs w:val="18"/>
        </w:rPr>
        <w:fldChar w:fldCharType="end"/>
      </w:r>
      <w:r w:rsidR="00F2328A" w:rsidRPr="00AC78C2">
        <w:rPr>
          <w:rFonts w:ascii="Arial" w:hAnsi="Arial" w:cs="Arial"/>
          <w:sz w:val="18"/>
          <w:szCs w:val="18"/>
        </w:rPr>
        <w:t xml:space="preserve"> Yes   </w:t>
      </w:r>
      <w:r w:rsidR="00286723">
        <w:rPr>
          <w:rFonts w:ascii="Arial" w:hAnsi="Arial" w:cs="Arial"/>
          <w:sz w:val="18"/>
          <w:szCs w:val="18"/>
        </w:rPr>
        <w:fldChar w:fldCharType="begin">
          <w:ffData>
            <w:name w:val=""/>
            <w:enabled/>
            <w:calcOnExit w:val="0"/>
            <w:checkBox>
              <w:sizeAuto/>
              <w:default w:val="1"/>
            </w:checkBox>
          </w:ffData>
        </w:fldChar>
      </w:r>
      <w:r w:rsidR="00286723">
        <w:rPr>
          <w:rFonts w:ascii="Arial" w:hAnsi="Arial" w:cs="Arial"/>
          <w:sz w:val="18"/>
          <w:szCs w:val="18"/>
        </w:rPr>
        <w:instrText xml:space="preserve"> FORMCHECKBOX </w:instrText>
      </w:r>
      <w:r w:rsidR="00F77F9E">
        <w:rPr>
          <w:rFonts w:ascii="Arial" w:hAnsi="Arial" w:cs="Arial"/>
          <w:sz w:val="18"/>
          <w:szCs w:val="18"/>
        </w:rPr>
      </w:r>
      <w:r w:rsidR="00F77F9E">
        <w:rPr>
          <w:rFonts w:ascii="Arial" w:hAnsi="Arial" w:cs="Arial"/>
          <w:sz w:val="18"/>
          <w:szCs w:val="18"/>
        </w:rPr>
        <w:fldChar w:fldCharType="separate"/>
      </w:r>
      <w:r w:rsidR="00286723">
        <w:rPr>
          <w:rFonts w:ascii="Arial" w:hAnsi="Arial" w:cs="Arial"/>
          <w:sz w:val="18"/>
          <w:szCs w:val="18"/>
        </w:rPr>
        <w:fldChar w:fldCharType="end"/>
      </w:r>
      <w:r w:rsidR="00F2328A" w:rsidRPr="00AC78C2">
        <w:rPr>
          <w:rFonts w:ascii="Arial" w:hAnsi="Arial" w:cs="Arial"/>
          <w:sz w:val="18"/>
          <w:szCs w:val="18"/>
        </w:rPr>
        <w:t xml:space="preserve"> No  </w:t>
      </w:r>
      <w:r w:rsidR="00F2328A" w:rsidRPr="00F711C1">
        <w:rPr>
          <w:rFonts w:ascii="Arial" w:hAnsi="Arial" w:cs="Arial"/>
          <w:sz w:val="15"/>
          <w:szCs w:val="15"/>
        </w:rPr>
        <w:t xml:space="preserve"> </w:t>
      </w:r>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41C95A0F" w14:textId="77777777" w:rsidTr="00D24BC3">
        <w:tc>
          <w:tcPr>
            <w:tcW w:w="3708" w:type="dxa"/>
            <w:shd w:val="clear" w:color="auto" w:fill="auto"/>
          </w:tcPr>
          <w:p w14:paraId="37654737" w14:textId="77777777" w:rsidR="00683DEA" w:rsidRPr="00180860" w:rsidRDefault="00683DEA" w:rsidP="00683DEA">
            <w:pPr>
              <w:spacing w:before="60" w:after="60"/>
              <w:rPr>
                <w:rFonts w:ascii="Arial" w:hAnsi="Arial" w:cs="Arial"/>
                <w:sz w:val="18"/>
                <w:szCs w:val="18"/>
              </w:rPr>
            </w:pPr>
            <w:r w:rsidRPr="00180860">
              <w:rPr>
                <w:rFonts w:ascii="Arial" w:hAnsi="Arial" w:cs="Arial"/>
                <w:b/>
                <w:sz w:val="18"/>
                <w:szCs w:val="18"/>
              </w:rPr>
              <w:t>Name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4369C9F2"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4C750EE6"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Position #</w:t>
            </w:r>
          </w:p>
        </w:tc>
      </w:tr>
    </w:tbl>
    <w:p w14:paraId="6490B662"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1EB1ABA4"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2112647C" w14:textId="77777777" w:rsidR="00592FA0" w:rsidRPr="00BD0E8A" w:rsidRDefault="00592FA0" w:rsidP="00BD0E8A">
      <w:pPr>
        <w:spacing w:after="120"/>
        <w:jc w:val="both"/>
        <w:rPr>
          <w:rFonts w:ascii="Arial" w:hAnsi="Arial" w:cs="Arial"/>
          <w:i/>
          <w:sz w:val="16"/>
          <w:szCs w:val="16"/>
        </w:rPr>
      </w:pPr>
      <w:r w:rsidRPr="00BD0E8A">
        <w:rPr>
          <w:rFonts w:ascii="Arial" w:hAnsi="Arial" w:cs="Arial"/>
          <w:i/>
          <w:sz w:val="16"/>
          <w:szCs w:val="16"/>
        </w:rPr>
        <w:t xml:space="preserve">If this is an existing position that you believe has changed, what specific duties or responsibilities have been changed, added to, or removed since the position was </w:t>
      </w:r>
      <w:r w:rsidR="00672E51">
        <w:rPr>
          <w:rFonts w:ascii="Arial" w:hAnsi="Arial" w:cs="Arial"/>
          <w:i/>
          <w:sz w:val="16"/>
          <w:szCs w:val="16"/>
        </w:rPr>
        <w:t>r</w:t>
      </w:r>
      <w:r w:rsidRPr="00BD0E8A">
        <w:rPr>
          <w:rFonts w:ascii="Arial" w:hAnsi="Arial" w:cs="Arial"/>
          <w:i/>
          <w:sz w:val="16"/>
          <w:szCs w:val="16"/>
        </w:rPr>
        <w:t>eviewed</w:t>
      </w:r>
      <w:r w:rsidR="00672E51">
        <w:rPr>
          <w:rFonts w:ascii="Arial" w:hAnsi="Arial" w:cs="Arial"/>
          <w:i/>
          <w:sz w:val="16"/>
          <w:szCs w:val="16"/>
        </w:rPr>
        <w:t xml:space="preserve"> previously</w:t>
      </w:r>
      <w:r w:rsidRPr="00BD0E8A">
        <w:rPr>
          <w:rFonts w:ascii="Arial" w:hAnsi="Arial" w:cs="Arial"/>
          <w:i/>
          <w:sz w:val="16"/>
          <w:szCs w:val="16"/>
        </w:rPr>
        <w:t xml:space="preserve"> or since the incumbent was assigned?  </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414A542A" w14:textId="77777777" w:rsidTr="00D24BC3">
        <w:tc>
          <w:tcPr>
            <w:tcW w:w="10525" w:type="dxa"/>
            <w:shd w:val="clear" w:color="auto" w:fill="auto"/>
          </w:tcPr>
          <w:p w14:paraId="59A59B79" w14:textId="77777777" w:rsidR="00592FA0" w:rsidRPr="00180860" w:rsidRDefault="00592FA0" w:rsidP="001D4031">
            <w:pPr>
              <w:spacing w:before="60" w:after="60"/>
              <w:rPr>
                <w:sz w:val="20"/>
                <w:szCs w:val="20"/>
              </w:rPr>
            </w:pPr>
          </w:p>
        </w:tc>
      </w:tr>
    </w:tbl>
    <w:p w14:paraId="5B8B959D" w14:textId="77777777" w:rsidR="00770E85" w:rsidRDefault="00770E85" w:rsidP="00122490">
      <w:pPr>
        <w:rPr>
          <w:rFonts w:ascii="Arial" w:hAnsi="Arial" w:cs="Arial"/>
          <w:b/>
          <w:sz w:val="20"/>
          <w:szCs w:val="18"/>
        </w:rPr>
      </w:pPr>
    </w:p>
    <w:p w14:paraId="14F79762"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6D7BBD6D" w14:textId="77777777" w:rsidTr="008016C3">
        <w:tc>
          <w:tcPr>
            <w:tcW w:w="4045" w:type="dxa"/>
            <w:tcBorders>
              <w:bottom w:val="single" w:sz="4" w:space="0" w:color="auto"/>
            </w:tcBorders>
          </w:tcPr>
          <w:p w14:paraId="79773AED"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6E1C9C5E" w14:textId="77777777" w:rsidR="00122490" w:rsidRPr="00067A7A" w:rsidRDefault="00122490" w:rsidP="001C01ED">
            <w:pPr>
              <w:spacing w:after="120"/>
              <w:rPr>
                <w:b/>
                <w:sz w:val="18"/>
                <w:szCs w:val="18"/>
              </w:rPr>
            </w:pPr>
            <w:r w:rsidRPr="00067A7A">
              <w:rPr>
                <w:b/>
                <w:sz w:val="20"/>
                <w:szCs w:val="20"/>
              </w:rPr>
              <w:lastRenderedPageBreak/>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5AA7AF2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lastRenderedPageBreak/>
              <w:t xml:space="preserve">Signature: </w:t>
            </w:r>
          </w:p>
        </w:tc>
        <w:tc>
          <w:tcPr>
            <w:tcW w:w="1350" w:type="dxa"/>
            <w:tcBorders>
              <w:bottom w:val="single" w:sz="4" w:space="0" w:color="auto"/>
            </w:tcBorders>
            <w:shd w:val="clear" w:color="auto" w:fill="auto"/>
          </w:tcPr>
          <w:p w14:paraId="6DF7E98C"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5AC79366" w14:textId="77777777" w:rsidR="00122490" w:rsidRPr="004A298F" w:rsidRDefault="00122490" w:rsidP="001C01ED">
            <w:pPr>
              <w:spacing w:after="120"/>
              <w:rPr>
                <w:rFonts w:ascii="Arial" w:hAnsi="Arial" w:cs="Arial"/>
                <w:b/>
                <w:sz w:val="18"/>
                <w:szCs w:val="18"/>
              </w:rPr>
            </w:pPr>
            <w:r w:rsidRPr="004A298F">
              <w:rPr>
                <w:b/>
                <w:sz w:val="20"/>
                <w:szCs w:val="20"/>
              </w:rPr>
              <w:lastRenderedPageBreak/>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356E8D7E"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lastRenderedPageBreak/>
              <w:t xml:space="preserve">Extension: </w:t>
            </w:r>
          </w:p>
          <w:p w14:paraId="6D36E1A7" w14:textId="77777777" w:rsidR="00122490" w:rsidRPr="004A298F" w:rsidRDefault="00122490" w:rsidP="001C01ED">
            <w:pPr>
              <w:spacing w:after="120"/>
              <w:rPr>
                <w:rFonts w:ascii="Arial" w:hAnsi="Arial" w:cs="Arial"/>
                <w:b/>
                <w:sz w:val="18"/>
                <w:szCs w:val="18"/>
              </w:rPr>
            </w:pPr>
            <w:r w:rsidRPr="004A298F">
              <w:rPr>
                <w:b/>
                <w:sz w:val="20"/>
                <w:szCs w:val="20"/>
              </w:rPr>
              <w:lastRenderedPageBreak/>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1E594751"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3F1EDEE2"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lastRenderedPageBreak/>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05B41A0D" w14:textId="77777777" w:rsidTr="007E17B2">
        <w:trPr>
          <w:trHeight w:val="734"/>
        </w:trPr>
        <w:tc>
          <w:tcPr>
            <w:tcW w:w="4045" w:type="dxa"/>
            <w:tcBorders>
              <w:top w:val="single" w:sz="4" w:space="0" w:color="auto"/>
            </w:tcBorders>
          </w:tcPr>
          <w:p w14:paraId="62119F47"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5918511D" w14:textId="77777777" w:rsidR="0097209D" w:rsidRPr="00CE08B1" w:rsidRDefault="0097209D" w:rsidP="0097209D">
            <w:pPr>
              <w:spacing w:before="120" w:after="40"/>
              <w:rPr>
                <w:b/>
                <w:sz w:val="18"/>
                <w:szCs w:val="18"/>
              </w:rPr>
            </w:pPr>
          </w:p>
        </w:tc>
        <w:tc>
          <w:tcPr>
            <w:tcW w:w="3960" w:type="dxa"/>
            <w:tcBorders>
              <w:top w:val="single" w:sz="4" w:space="0" w:color="auto"/>
            </w:tcBorders>
          </w:tcPr>
          <w:p w14:paraId="14ECBC13"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58F7E604"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393FFB60"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669B562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70444265"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7738704A" w14:textId="77777777" w:rsidTr="007E17B2">
        <w:trPr>
          <w:trHeight w:val="734"/>
        </w:trPr>
        <w:tc>
          <w:tcPr>
            <w:tcW w:w="4045" w:type="dxa"/>
            <w:tcBorders>
              <w:top w:val="single" w:sz="4" w:space="0" w:color="auto"/>
            </w:tcBorders>
          </w:tcPr>
          <w:p w14:paraId="695813DA"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72FE75B3" w14:textId="77777777" w:rsidR="0097209D" w:rsidRPr="00CE08B1" w:rsidRDefault="00B51E1D" w:rsidP="0097209D">
            <w:pPr>
              <w:spacing w:before="120" w:after="40"/>
              <w:rPr>
                <w:b/>
                <w:sz w:val="18"/>
                <w:szCs w:val="18"/>
              </w:rPr>
            </w:pPr>
            <w:r>
              <w:rPr>
                <w:b/>
                <w:sz w:val="20"/>
                <w:szCs w:val="20"/>
              </w:rPr>
              <w:t>Rory Meister</w:t>
            </w:r>
          </w:p>
        </w:tc>
        <w:tc>
          <w:tcPr>
            <w:tcW w:w="3960" w:type="dxa"/>
            <w:tcBorders>
              <w:top w:val="single" w:sz="4" w:space="0" w:color="auto"/>
            </w:tcBorders>
          </w:tcPr>
          <w:p w14:paraId="26F63643"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4E8C60E9"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7A6EA9C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0275118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02E9C8B"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22E306FA" w14:textId="77777777" w:rsidTr="007E17B2">
        <w:trPr>
          <w:trHeight w:val="734"/>
        </w:trPr>
        <w:tc>
          <w:tcPr>
            <w:tcW w:w="4045" w:type="dxa"/>
          </w:tcPr>
          <w:p w14:paraId="4B38B806"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59F8A2CF" w14:textId="77777777" w:rsidR="0097209D" w:rsidRPr="00CE08B1" w:rsidRDefault="00057597" w:rsidP="0097209D">
            <w:pPr>
              <w:spacing w:before="160"/>
              <w:rPr>
                <w:b/>
                <w:sz w:val="18"/>
                <w:szCs w:val="18"/>
              </w:rPr>
            </w:pPr>
            <w:r>
              <w:rPr>
                <w:b/>
                <w:sz w:val="18"/>
                <w:szCs w:val="18"/>
              </w:rPr>
              <w:t>Aaron Lindberg</w:t>
            </w:r>
          </w:p>
        </w:tc>
        <w:tc>
          <w:tcPr>
            <w:tcW w:w="3960" w:type="dxa"/>
          </w:tcPr>
          <w:p w14:paraId="328AB6DE"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0E962A0F"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31D838E6"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4F0B92E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0A10002A"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000970B3" w14:textId="77777777" w:rsidTr="007E17B2">
        <w:trPr>
          <w:trHeight w:val="734"/>
        </w:trPr>
        <w:tc>
          <w:tcPr>
            <w:tcW w:w="4045" w:type="dxa"/>
          </w:tcPr>
          <w:p w14:paraId="7A8F75BD"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6CA4DA74" w14:textId="77777777" w:rsidR="0097209D" w:rsidRPr="00CE08B1" w:rsidRDefault="0097209D" w:rsidP="0097209D">
            <w:pPr>
              <w:spacing w:before="120"/>
              <w:rPr>
                <w:b/>
                <w:sz w:val="18"/>
                <w:szCs w:val="18"/>
              </w:rPr>
            </w:pPr>
          </w:p>
        </w:tc>
        <w:tc>
          <w:tcPr>
            <w:tcW w:w="3960" w:type="dxa"/>
          </w:tcPr>
          <w:p w14:paraId="0B5D8BA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1EC354B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4695E285"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7F1FF3AF"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07D48BF2"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053535D5" w14:textId="77777777" w:rsidR="00C56CDE" w:rsidRPr="00770E85" w:rsidRDefault="00C56CDE" w:rsidP="00EB0A9E">
      <w:pPr>
        <w:rPr>
          <w:rFonts w:ascii="Arial" w:hAnsi="Arial" w:cs="Arial"/>
          <w:b/>
          <w:sz w:val="2"/>
          <w:szCs w:val="2"/>
        </w:rPr>
      </w:pPr>
    </w:p>
    <w:sectPr w:rsidR="00C56CDE" w:rsidRPr="00770E85" w:rsidSect="00AB0B56">
      <w:footerReference w:type="default" r:id="rId18"/>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5E5D" w14:textId="77777777" w:rsidR="00F77F9E" w:rsidRDefault="00F77F9E">
      <w:r>
        <w:separator/>
      </w:r>
    </w:p>
  </w:endnote>
  <w:endnote w:type="continuationSeparator" w:id="0">
    <w:p w14:paraId="54F7226B" w14:textId="77777777" w:rsidR="00F77F9E" w:rsidRDefault="00F7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0968CF" w:rsidRPr="00CE4A77" w14:paraId="4793EE05" w14:textId="77777777" w:rsidTr="00802073">
      <w:tc>
        <w:tcPr>
          <w:tcW w:w="1625" w:type="dxa"/>
          <w:vAlign w:val="bottom"/>
        </w:tcPr>
        <w:p w14:paraId="0C4CABA2" w14:textId="77777777" w:rsidR="000968CF" w:rsidRPr="00802073" w:rsidRDefault="000968CF" w:rsidP="00350DBA">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05</w:t>
          </w:r>
          <w:r w:rsidRPr="00802073">
            <w:rPr>
              <w:rFonts w:ascii="Arial" w:hAnsi="Arial" w:cs="Arial"/>
              <w:b/>
              <w:color w:val="808080" w:themeColor="background1" w:themeShade="80"/>
              <w:sz w:val="12"/>
              <w:szCs w:val="12"/>
            </w:rPr>
            <w:t>/2019</w:t>
          </w:r>
        </w:p>
      </w:tc>
      <w:tc>
        <w:tcPr>
          <w:tcW w:w="7650" w:type="dxa"/>
          <w:vAlign w:val="bottom"/>
        </w:tcPr>
        <w:p w14:paraId="74612C6E" w14:textId="77777777" w:rsidR="000968CF" w:rsidRPr="000E5180" w:rsidRDefault="000968CF" w:rsidP="00802073">
          <w:pPr>
            <w:pStyle w:val="Footer"/>
            <w:spacing w:before="100"/>
            <w:jc w:val="center"/>
            <w:rPr>
              <w:rFonts w:ascii="Arial" w:hAnsi="Arial" w:cs="Arial"/>
              <w:b/>
              <w:sz w:val="12"/>
              <w:szCs w:val="12"/>
            </w:rPr>
          </w:pPr>
          <w:r>
            <w:rPr>
              <w:rFonts w:ascii="Arial" w:hAnsi="Arial" w:cs="Arial"/>
              <w:color w:val="808080" w:themeColor="background1" w:themeShade="80"/>
              <w:sz w:val="12"/>
              <w:szCs w:val="12"/>
            </w:rPr>
            <w:t xml:space="preserve">Filename: </w:t>
          </w:r>
          <w:r w:rsidRPr="000E5180">
            <w:rPr>
              <w:rFonts w:ascii="Arial" w:hAnsi="Arial" w:cs="Arial"/>
              <w:color w:val="808080" w:themeColor="background1" w:themeShade="80"/>
              <w:sz w:val="12"/>
              <w:szCs w:val="12"/>
            </w:rPr>
            <w:fldChar w:fldCharType="begin"/>
          </w:r>
          <w:r w:rsidRPr="000E5180">
            <w:rPr>
              <w:rFonts w:ascii="Arial" w:hAnsi="Arial" w:cs="Arial"/>
              <w:color w:val="808080" w:themeColor="background1" w:themeShade="80"/>
              <w:sz w:val="12"/>
              <w:szCs w:val="12"/>
            </w:rPr>
            <w:instrText xml:space="preserve"> FILENAME   \* MERGEFORMAT </w:instrText>
          </w:r>
          <w:r w:rsidRPr="000E5180">
            <w:rPr>
              <w:rFonts w:ascii="Arial" w:hAnsi="Arial" w:cs="Arial"/>
              <w:color w:val="808080" w:themeColor="background1" w:themeShade="80"/>
              <w:sz w:val="12"/>
              <w:szCs w:val="12"/>
            </w:rPr>
            <w:fldChar w:fldCharType="separate"/>
          </w:r>
          <w:r w:rsidR="000D1CCD">
            <w:rPr>
              <w:rFonts w:ascii="Arial" w:hAnsi="Arial" w:cs="Arial"/>
              <w:noProof/>
              <w:color w:val="808080" w:themeColor="background1" w:themeShade="80"/>
              <w:sz w:val="12"/>
              <w:szCs w:val="12"/>
            </w:rPr>
            <w:t>NEW Staff PD_ASC I_Nov 21</w:t>
          </w:r>
          <w:r w:rsidRPr="000E5180">
            <w:rPr>
              <w:rFonts w:ascii="Arial" w:hAnsi="Arial" w:cs="Arial"/>
              <w:color w:val="808080" w:themeColor="background1" w:themeShade="80"/>
              <w:sz w:val="12"/>
              <w:szCs w:val="12"/>
            </w:rPr>
            <w:fldChar w:fldCharType="end"/>
          </w:r>
        </w:p>
      </w:tc>
      <w:tc>
        <w:tcPr>
          <w:tcW w:w="1260" w:type="dxa"/>
          <w:vAlign w:val="bottom"/>
        </w:tcPr>
        <w:p w14:paraId="4EF27C35" w14:textId="77777777" w:rsidR="000968CF" w:rsidRPr="00CE4A77" w:rsidRDefault="00F77F9E"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0968CF" w:rsidRPr="00CE4A77">
                <w:rPr>
                  <w:rFonts w:ascii="Arial" w:hAnsi="Arial" w:cs="Arial"/>
                  <w:sz w:val="16"/>
                  <w:szCs w:val="16"/>
                </w:rPr>
                <w:t xml:space="preserve">Page </w:t>
              </w:r>
              <w:r w:rsidR="000968CF" w:rsidRPr="00CE4A77">
                <w:rPr>
                  <w:rFonts w:ascii="Arial" w:hAnsi="Arial" w:cs="Arial"/>
                  <w:b/>
                  <w:bCs/>
                  <w:sz w:val="16"/>
                  <w:szCs w:val="16"/>
                </w:rPr>
                <w:fldChar w:fldCharType="begin"/>
              </w:r>
              <w:r w:rsidR="000968CF" w:rsidRPr="00CE4A77">
                <w:rPr>
                  <w:rFonts w:ascii="Arial" w:hAnsi="Arial" w:cs="Arial"/>
                  <w:b/>
                  <w:bCs/>
                  <w:sz w:val="16"/>
                  <w:szCs w:val="16"/>
                </w:rPr>
                <w:instrText xml:space="preserve"> PAGE </w:instrText>
              </w:r>
              <w:r w:rsidR="000968CF" w:rsidRPr="00CE4A77">
                <w:rPr>
                  <w:rFonts w:ascii="Arial" w:hAnsi="Arial" w:cs="Arial"/>
                  <w:b/>
                  <w:bCs/>
                  <w:sz w:val="16"/>
                  <w:szCs w:val="16"/>
                </w:rPr>
                <w:fldChar w:fldCharType="separate"/>
              </w:r>
              <w:r w:rsidR="000968CF">
                <w:rPr>
                  <w:rFonts w:ascii="Arial" w:hAnsi="Arial" w:cs="Arial"/>
                  <w:b/>
                  <w:bCs/>
                  <w:noProof/>
                  <w:sz w:val="16"/>
                  <w:szCs w:val="16"/>
                </w:rPr>
                <w:t>1</w:t>
              </w:r>
              <w:r w:rsidR="000968CF" w:rsidRPr="00CE4A77">
                <w:rPr>
                  <w:rFonts w:ascii="Arial" w:hAnsi="Arial" w:cs="Arial"/>
                  <w:b/>
                  <w:bCs/>
                  <w:sz w:val="16"/>
                  <w:szCs w:val="16"/>
                </w:rPr>
                <w:fldChar w:fldCharType="end"/>
              </w:r>
              <w:r w:rsidR="000968CF" w:rsidRPr="00CE4A77">
                <w:rPr>
                  <w:rFonts w:ascii="Arial" w:hAnsi="Arial" w:cs="Arial"/>
                  <w:sz w:val="16"/>
                  <w:szCs w:val="16"/>
                </w:rPr>
                <w:t xml:space="preserve"> of </w:t>
              </w:r>
              <w:r w:rsidR="000968CF" w:rsidRPr="00CE4A77">
                <w:rPr>
                  <w:rFonts w:ascii="Arial" w:hAnsi="Arial" w:cs="Arial"/>
                  <w:b/>
                  <w:bCs/>
                  <w:sz w:val="16"/>
                  <w:szCs w:val="16"/>
                </w:rPr>
                <w:fldChar w:fldCharType="begin"/>
              </w:r>
              <w:r w:rsidR="000968CF" w:rsidRPr="00CE4A77">
                <w:rPr>
                  <w:rFonts w:ascii="Arial" w:hAnsi="Arial" w:cs="Arial"/>
                  <w:b/>
                  <w:bCs/>
                  <w:sz w:val="16"/>
                  <w:szCs w:val="16"/>
                </w:rPr>
                <w:instrText xml:space="preserve"> NUMPAGES  </w:instrText>
              </w:r>
              <w:r w:rsidR="000968CF" w:rsidRPr="00CE4A77">
                <w:rPr>
                  <w:rFonts w:ascii="Arial" w:hAnsi="Arial" w:cs="Arial"/>
                  <w:b/>
                  <w:bCs/>
                  <w:sz w:val="16"/>
                  <w:szCs w:val="16"/>
                </w:rPr>
                <w:fldChar w:fldCharType="separate"/>
              </w:r>
              <w:r w:rsidR="000968CF">
                <w:rPr>
                  <w:rFonts w:ascii="Arial" w:hAnsi="Arial" w:cs="Arial"/>
                  <w:b/>
                  <w:bCs/>
                  <w:noProof/>
                  <w:sz w:val="16"/>
                  <w:szCs w:val="16"/>
                </w:rPr>
                <w:t>4</w:t>
              </w:r>
              <w:r w:rsidR="000968CF" w:rsidRPr="00CE4A77">
                <w:rPr>
                  <w:rFonts w:ascii="Arial" w:hAnsi="Arial" w:cs="Arial"/>
                  <w:b/>
                  <w:bCs/>
                  <w:sz w:val="16"/>
                  <w:szCs w:val="16"/>
                </w:rPr>
                <w:fldChar w:fldCharType="end"/>
              </w:r>
            </w:sdtContent>
          </w:sdt>
        </w:p>
      </w:tc>
    </w:tr>
  </w:tbl>
  <w:p w14:paraId="111F1DD2" w14:textId="77777777" w:rsidR="000968CF" w:rsidRPr="00EB0A9E" w:rsidRDefault="000968CF"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4DF0" w14:textId="77777777" w:rsidR="00F77F9E" w:rsidRDefault="00F77F9E">
      <w:r>
        <w:separator/>
      </w:r>
    </w:p>
  </w:footnote>
  <w:footnote w:type="continuationSeparator" w:id="0">
    <w:p w14:paraId="5B2C6DBC" w14:textId="77777777" w:rsidR="00F77F9E" w:rsidRDefault="00F77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F512E"/>
    <w:multiLevelType w:val="hybridMultilevel"/>
    <w:tmpl w:val="3332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11F95"/>
    <w:multiLevelType w:val="hybridMultilevel"/>
    <w:tmpl w:val="4DDEB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9232CD"/>
    <w:multiLevelType w:val="hybridMultilevel"/>
    <w:tmpl w:val="1B48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63C73"/>
    <w:multiLevelType w:val="hybridMultilevel"/>
    <w:tmpl w:val="8DE2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E240E"/>
    <w:multiLevelType w:val="hybridMultilevel"/>
    <w:tmpl w:val="2142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23"/>
  </w:num>
  <w:num w:numId="4">
    <w:abstractNumId w:val="0"/>
  </w:num>
  <w:num w:numId="5">
    <w:abstractNumId w:val="1"/>
  </w:num>
  <w:num w:numId="6">
    <w:abstractNumId w:val="26"/>
  </w:num>
  <w:num w:numId="7">
    <w:abstractNumId w:val="8"/>
  </w:num>
  <w:num w:numId="8">
    <w:abstractNumId w:val="15"/>
  </w:num>
  <w:num w:numId="9">
    <w:abstractNumId w:val="16"/>
  </w:num>
  <w:num w:numId="10">
    <w:abstractNumId w:val="20"/>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8"/>
  </w:num>
  <w:num w:numId="19">
    <w:abstractNumId w:val="11"/>
  </w:num>
  <w:num w:numId="20">
    <w:abstractNumId w:val="9"/>
  </w:num>
  <w:num w:numId="21">
    <w:abstractNumId w:val="25"/>
  </w:num>
  <w:num w:numId="22">
    <w:abstractNumId w:val="3"/>
  </w:num>
  <w:num w:numId="23">
    <w:abstractNumId w:val="22"/>
  </w:num>
  <w:num w:numId="24">
    <w:abstractNumId w:val="28"/>
  </w:num>
  <w:num w:numId="25">
    <w:abstractNumId w:val="21"/>
  </w:num>
  <w:num w:numId="26">
    <w:abstractNumId w:val="13"/>
  </w:num>
  <w:num w:numId="27">
    <w:abstractNumId w:val="24"/>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2BB7"/>
    <w:rsid w:val="00004444"/>
    <w:rsid w:val="00005F23"/>
    <w:rsid w:val="00011CF5"/>
    <w:rsid w:val="00013813"/>
    <w:rsid w:val="00013B2E"/>
    <w:rsid w:val="0001512F"/>
    <w:rsid w:val="000161B2"/>
    <w:rsid w:val="00016847"/>
    <w:rsid w:val="00025F9A"/>
    <w:rsid w:val="0003050F"/>
    <w:rsid w:val="000313D0"/>
    <w:rsid w:val="00032FD4"/>
    <w:rsid w:val="000332B9"/>
    <w:rsid w:val="00036BE7"/>
    <w:rsid w:val="00042238"/>
    <w:rsid w:val="000473A5"/>
    <w:rsid w:val="00055973"/>
    <w:rsid w:val="00056155"/>
    <w:rsid w:val="00057597"/>
    <w:rsid w:val="00060911"/>
    <w:rsid w:val="00060FB3"/>
    <w:rsid w:val="000631DF"/>
    <w:rsid w:val="000650D5"/>
    <w:rsid w:val="00065A56"/>
    <w:rsid w:val="00067A7A"/>
    <w:rsid w:val="00071B9C"/>
    <w:rsid w:val="00072300"/>
    <w:rsid w:val="00073F86"/>
    <w:rsid w:val="0008027B"/>
    <w:rsid w:val="000806F2"/>
    <w:rsid w:val="00081FE7"/>
    <w:rsid w:val="00085CDC"/>
    <w:rsid w:val="00085EC3"/>
    <w:rsid w:val="000968CF"/>
    <w:rsid w:val="000A120D"/>
    <w:rsid w:val="000A2BD7"/>
    <w:rsid w:val="000A2BF9"/>
    <w:rsid w:val="000A3881"/>
    <w:rsid w:val="000A52FC"/>
    <w:rsid w:val="000A5A3E"/>
    <w:rsid w:val="000B5A70"/>
    <w:rsid w:val="000B6F9D"/>
    <w:rsid w:val="000C1814"/>
    <w:rsid w:val="000C332D"/>
    <w:rsid w:val="000C351A"/>
    <w:rsid w:val="000C5756"/>
    <w:rsid w:val="000D1CCD"/>
    <w:rsid w:val="000D208E"/>
    <w:rsid w:val="000D5238"/>
    <w:rsid w:val="000D55D2"/>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33D51"/>
    <w:rsid w:val="00141C89"/>
    <w:rsid w:val="001510B8"/>
    <w:rsid w:val="00155999"/>
    <w:rsid w:val="00170A08"/>
    <w:rsid w:val="00171724"/>
    <w:rsid w:val="001759FC"/>
    <w:rsid w:val="00180860"/>
    <w:rsid w:val="001871E2"/>
    <w:rsid w:val="001930C0"/>
    <w:rsid w:val="001A0B74"/>
    <w:rsid w:val="001B0BA7"/>
    <w:rsid w:val="001B488B"/>
    <w:rsid w:val="001B6A29"/>
    <w:rsid w:val="001B7720"/>
    <w:rsid w:val="001C01ED"/>
    <w:rsid w:val="001C10C0"/>
    <w:rsid w:val="001C52DB"/>
    <w:rsid w:val="001C65BA"/>
    <w:rsid w:val="001C72B0"/>
    <w:rsid w:val="001D401C"/>
    <w:rsid w:val="001D4031"/>
    <w:rsid w:val="001D79F0"/>
    <w:rsid w:val="001E1792"/>
    <w:rsid w:val="001E2211"/>
    <w:rsid w:val="001E35F3"/>
    <w:rsid w:val="001E36B5"/>
    <w:rsid w:val="001E628C"/>
    <w:rsid w:val="001F54E3"/>
    <w:rsid w:val="00200B1A"/>
    <w:rsid w:val="00210EFD"/>
    <w:rsid w:val="00216543"/>
    <w:rsid w:val="00224B39"/>
    <w:rsid w:val="0023475F"/>
    <w:rsid w:val="00235089"/>
    <w:rsid w:val="00236B42"/>
    <w:rsid w:val="00252D2D"/>
    <w:rsid w:val="00255099"/>
    <w:rsid w:val="00256734"/>
    <w:rsid w:val="002603C0"/>
    <w:rsid w:val="00260FAE"/>
    <w:rsid w:val="00261B61"/>
    <w:rsid w:val="00266C6C"/>
    <w:rsid w:val="00274FB9"/>
    <w:rsid w:val="00276008"/>
    <w:rsid w:val="00280EC0"/>
    <w:rsid w:val="00280EEA"/>
    <w:rsid w:val="002812B0"/>
    <w:rsid w:val="002816D1"/>
    <w:rsid w:val="002864F1"/>
    <w:rsid w:val="00286723"/>
    <w:rsid w:val="00286A8A"/>
    <w:rsid w:val="00290DE0"/>
    <w:rsid w:val="00291978"/>
    <w:rsid w:val="00291E09"/>
    <w:rsid w:val="00294341"/>
    <w:rsid w:val="002A4249"/>
    <w:rsid w:val="002B3272"/>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2185B"/>
    <w:rsid w:val="0033181C"/>
    <w:rsid w:val="0033395B"/>
    <w:rsid w:val="00334A18"/>
    <w:rsid w:val="003365C9"/>
    <w:rsid w:val="00342ACB"/>
    <w:rsid w:val="003507A9"/>
    <w:rsid w:val="00350D63"/>
    <w:rsid w:val="00350DBA"/>
    <w:rsid w:val="003553D9"/>
    <w:rsid w:val="00365E27"/>
    <w:rsid w:val="00366BCF"/>
    <w:rsid w:val="00367924"/>
    <w:rsid w:val="00367C84"/>
    <w:rsid w:val="00370CFC"/>
    <w:rsid w:val="0037702D"/>
    <w:rsid w:val="003825E9"/>
    <w:rsid w:val="0038328D"/>
    <w:rsid w:val="00383DDF"/>
    <w:rsid w:val="00384C16"/>
    <w:rsid w:val="003879D0"/>
    <w:rsid w:val="00390976"/>
    <w:rsid w:val="003936F3"/>
    <w:rsid w:val="00394AC7"/>
    <w:rsid w:val="003963F3"/>
    <w:rsid w:val="003A3BA3"/>
    <w:rsid w:val="003A6E3E"/>
    <w:rsid w:val="003A703D"/>
    <w:rsid w:val="003B142C"/>
    <w:rsid w:val="003B352E"/>
    <w:rsid w:val="003B4E6A"/>
    <w:rsid w:val="003C03F3"/>
    <w:rsid w:val="003C185B"/>
    <w:rsid w:val="003C36EA"/>
    <w:rsid w:val="003C3AD2"/>
    <w:rsid w:val="003C4C50"/>
    <w:rsid w:val="003C7D65"/>
    <w:rsid w:val="003E2605"/>
    <w:rsid w:val="003E421B"/>
    <w:rsid w:val="003E5349"/>
    <w:rsid w:val="003E6B56"/>
    <w:rsid w:val="003E7864"/>
    <w:rsid w:val="003F0FF7"/>
    <w:rsid w:val="004022B2"/>
    <w:rsid w:val="00405ED8"/>
    <w:rsid w:val="00405F28"/>
    <w:rsid w:val="0040715D"/>
    <w:rsid w:val="004102BF"/>
    <w:rsid w:val="00410B78"/>
    <w:rsid w:val="00411FE4"/>
    <w:rsid w:val="0041361C"/>
    <w:rsid w:val="00413644"/>
    <w:rsid w:val="00421AE5"/>
    <w:rsid w:val="0042409A"/>
    <w:rsid w:val="0043759E"/>
    <w:rsid w:val="004378C3"/>
    <w:rsid w:val="00450F62"/>
    <w:rsid w:val="00455972"/>
    <w:rsid w:val="00455A7A"/>
    <w:rsid w:val="00455FFB"/>
    <w:rsid w:val="004573AA"/>
    <w:rsid w:val="004613A5"/>
    <w:rsid w:val="00472F3C"/>
    <w:rsid w:val="00476839"/>
    <w:rsid w:val="00477B88"/>
    <w:rsid w:val="00480EF5"/>
    <w:rsid w:val="0049077D"/>
    <w:rsid w:val="00493D3B"/>
    <w:rsid w:val="00496AB7"/>
    <w:rsid w:val="00497454"/>
    <w:rsid w:val="004A039A"/>
    <w:rsid w:val="004A6F87"/>
    <w:rsid w:val="004A7DDB"/>
    <w:rsid w:val="004B633A"/>
    <w:rsid w:val="004C060C"/>
    <w:rsid w:val="004C09E0"/>
    <w:rsid w:val="004C746C"/>
    <w:rsid w:val="004D2F66"/>
    <w:rsid w:val="004D38DD"/>
    <w:rsid w:val="004D3B0A"/>
    <w:rsid w:val="004D3F79"/>
    <w:rsid w:val="004D777B"/>
    <w:rsid w:val="004E28BF"/>
    <w:rsid w:val="004E56D2"/>
    <w:rsid w:val="004F0152"/>
    <w:rsid w:val="005002CA"/>
    <w:rsid w:val="00502CD4"/>
    <w:rsid w:val="00503F03"/>
    <w:rsid w:val="005144D9"/>
    <w:rsid w:val="00515BEA"/>
    <w:rsid w:val="00516C12"/>
    <w:rsid w:val="00523CF5"/>
    <w:rsid w:val="005375D5"/>
    <w:rsid w:val="00541037"/>
    <w:rsid w:val="00551C16"/>
    <w:rsid w:val="005565F6"/>
    <w:rsid w:val="0055674F"/>
    <w:rsid w:val="005633F1"/>
    <w:rsid w:val="00565739"/>
    <w:rsid w:val="005677A2"/>
    <w:rsid w:val="0058525B"/>
    <w:rsid w:val="0059020D"/>
    <w:rsid w:val="00592FA0"/>
    <w:rsid w:val="0059363F"/>
    <w:rsid w:val="00593BF1"/>
    <w:rsid w:val="00595FA0"/>
    <w:rsid w:val="005A2D26"/>
    <w:rsid w:val="005A441B"/>
    <w:rsid w:val="005A7515"/>
    <w:rsid w:val="005B09D6"/>
    <w:rsid w:val="005B32E2"/>
    <w:rsid w:val="005B3F0B"/>
    <w:rsid w:val="005B612A"/>
    <w:rsid w:val="005C3B0A"/>
    <w:rsid w:val="005C4AB0"/>
    <w:rsid w:val="005C6067"/>
    <w:rsid w:val="005C6BBB"/>
    <w:rsid w:val="005D2255"/>
    <w:rsid w:val="005D67D5"/>
    <w:rsid w:val="005D6DEA"/>
    <w:rsid w:val="005D7D5A"/>
    <w:rsid w:val="005E1CA6"/>
    <w:rsid w:val="005E640B"/>
    <w:rsid w:val="005E724E"/>
    <w:rsid w:val="005F0F2B"/>
    <w:rsid w:val="005F124E"/>
    <w:rsid w:val="00601230"/>
    <w:rsid w:val="006015F0"/>
    <w:rsid w:val="0060356D"/>
    <w:rsid w:val="00621E58"/>
    <w:rsid w:val="00622044"/>
    <w:rsid w:val="006227A5"/>
    <w:rsid w:val="00624675"/>
    <w:rsid w:val="00630192"/>
    <w:rsid w:val="00632BD7"/>
    <w:rsid w:val="00641990"/>
    <w:rsid w:val="00641FA6"/>
    <w:rsid w:val="00646C90"/>
    <w:rsid w:val="006535B9"/>
    <w:rsid w:val="00654749"/>
    <w:rsid w:val="00656564"/>
    <w:rsid w:val="00656E31"/>
    <w:rsid w:val="00661670"/>
    <w:rsid w:val="00665440"/>
    <w:rsid w:val="00665FA9"/>
    <w:rsid w:val="0066653C"/>
    <w:rsid w:val="006667F5"/>
    <w:rsid w:val="00671AB3"/>
    <w:rsid w:val="00672E51"/>
    <w:rsid w:val="00673F25"/>
    <w:rsid w:val="00683DEA"/>
    <w:rsid w:val="00697174"/>
    <w:rsid w:val="006A4149"/>
    <w:rsid w:val="006A50DA"/>
    <w:rsid w:val="006A58F5"/>
    <w:rsid w:val="006A5A74"/>
    <w:rsid w:val="006B1837"/>
    <w:rsid w:val="006B322B"/>
    <w:rsid w:val="006B76FD"/>
    <w:rsid w:val="006C0269"/>
    <w:rsid w:val="006C142B"/>
    <w:rsid w:val="006D1366"/>
    <w:rsid w:val="006E0EFF"/>
    <w:rsid w:val="006E1C30"/>
    <w:rsid w:val="006E33E3"/>
    <w:rsid w:val="006E4DC4"/>
    <w:rsid w:val="006F1F45"/>
    <w:rsid w:val="006F2743"/>
    <w:rsid w:val="006F57CE"/>
    <w:rsid w:val="00701085"/>
    <w:rsid w:val="00701516"/>
    <w:rsid w:val="00703D0E"/>
    <w:rsid w:val="00706AC9"/>
    <w:rsid w:val="00710C7F"/>
    <w:rsid w:val="0071115D"/>
    <w:rsid w:val="00713004"/>
    <w:rsid w:val="00723FF6"/>
    <w:rsid w:val="00726A65"/>
    <w:rsid w:val="00726E40"/>
    <w:rsid w:val="007313F8"/>
    <w:rsid w:val="00732C9C"/>
    <w:rsid w:val="007344F0"/>
    <w:rsid w:val="007404BC"/>
    <w:rsid w:val="00750838"/>
    <w:rsid w:val="00750C44"/>
    <w:rsid w:val="00760A42"/>
    <w:rsid w:val="007612BF"/>
    <w:rsid w:val="007613FE"/>
    <w:rsid w:val="007626D0"/>
    <w:rsid w:val="0077002B"/>
    <w:rsid w:val="00770E85"/>
    <w:rsid w:val="00774484"/>
    <w:rsid w:val="00777211"/>
    <w:rsid w:val="0078187A"/>
    <w:rsid w:val="00782E60"/>
    <w:rsid w:val="00786DC3"/>
    <w:rsid w:val="00793F49"/>
    <w:rsid w:val="007A0DA1"/>
    <w:rsid w:val="007B49F0"/>
    <w:rsid w:val="007B6823"/>
    <w:rsid w:val="007C3163"/>
    <w:rsid w:val="007C6FAB"/>
    <w:rsid w:val="007D0673"/>
    <w:rsid w:val="007D10EA"/>
    <w:rsid w:val="007D21FC"/>
    <w:rsid w:val="007D60F2"/>
    <w:rsid w:val="007D7230"/>
    <w:rsid w:val="007E0B83"/>
    <w:rsid w:val="007E0E20"/>
    <w:rsid w:val="007E17B2"/>
    <w:rsid w:val="007E1E80"/>
    <w:rsid w:val="007E6F93"/>
    <w:rsid w:val="007F0244"/>
    <w:rsid w:val="007F37E5"/>
    <w:rsid w:val="007F6B2E"/>
    <w:rsid w:val="00800C4C"/>
    <w:rsid w:val="008011A9"/>
    <w:rsid w:val="008016C3"/>
    <w:rsid w:val="00801A34"/>
    <w:rsid w:val="00802073"/>
    <w:rsid w:val="008025D1"/>
    <w:rsid w:val="00804235"/>
    <w:rsid w:val="008107BD"/>
    <w:rsid w:val="008108DF"/>
    <w:rsid w:val="00812761"/>
    <w:rsid w:val="008169F8"/>
    <w:rsid w:val="008177CB"/>
    <w:rsid w:val="008277A8"/>
    <w:rsid w:val="0083189B"/>
    <w:rsid w:val="00840809"/>
    <w:rsid w:val="008410C4"/>
    <w:rsid w:val="00841AAB"/>
    <w:rsid w:val="00844E4A"/>
    <w:rsid w:val="0086111E"/>
    <w:rsid w:val="008633B6"/>
    <w:rsid w:val="00873400"/>
    <w:rsid w:val="00875002"/>
    <w:rsid w:val="00876AAD"/>
    <w:rsid w:val="00877BF7"/>
    <w:rsid w:val="008927B1"/>
    <w:rsid w:val="008A3C5D"/>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218E4"/>
    <w:rsid w:val="0092262E"/>
    <w:rsid w:val="00923B31"/>
    <w:rsid w:val="0092447B"/>
    <w:rsid w:val="00926CD8"/>
    <w:rsid w:val="00932391"/>
    <w:rsid w:val="009326A1"/>
    <w:rsid w:val="00937271"/>
    <w:rsid w:val="00940081"/>
    <w:rsid w:val="00941BA7"/>
    <w:rsid w:val="009438EB"/>
    <w:rsid w:val="0095792A"/>
    <w:rsid w:val="009606A2"/>
    <w:rsid w:val="009616A5"/>
    <w:rsid w:val="009657A2"/>
    <w:rsid w:val="0097209D"/>
    <w:rsid w:val="00974436"/>
    <w:rsid w:val="0097617F"/>
    <w:rsid w:val="00976371"/>
    <w:rsid w:val="00976BF0"/>
    <w:rsid w:val="00983B6D"/>
    <w:rsid w:val="00986721"/>
    <w:rsid w:val="00987FF7"/>
    <w:rsid w:val="00996ACD"/>
    <w:rsid w:val="00997061"/>
    <w:rsid w:val="009A01A0"/>
    <w:rsid w:val="009A3338"/>
    <w:rsid w:val="009A35BD"/>
    <w:rsid w:val="009A7ECC"/>
    <w:rsid w:val="009B0CB6"/>
    <w:rsid w:val="009B6ACB"/>
    <w:rsid w:val="009B715B"/>
    <w:rsid w:val="009C22A8"/>
    <w:rsid w:val="009C304D"/>
    <w:rsid w:val="009C6C24"/>
    <w:rsid w:val="009D5773"/>
    <w:rsid w:val="009D6341"/>
    <w:rsid w:val="009E305B"/>
    <w:rsid w:val="009E5604"/>
    <w:rsid w:val="009F2EDA"/>
    <w:rsid w:val="009F380E"/>
    <w:rsid w:val="009F48FF"/>
    <w:rsid w:val="009F6F06"/>
    <w:rsid w:val="00A052F4"/>
    <w:rsid w:val="00A173EA"/>
    <w:rsid w:val="00A2313D"/>
    <w:rsid w:val="00A241FF"/>
    <w:rsid w:val="00A24B2E"/>
    <w:rsid w:val="00A25458"/>
    <w:rsid w:val="00A32AA5"/>
    <w:rsid w:val="00A346DA"/>
    <w:rsid w:val="00A347D7"/>
    <w:rsid w:val="00A35D0B"/>
    <w:rsid w:val="00A36D0A"/>
    <w:rsid w:val="00A42F8A"/>
    <w:rsid w:val="00A471C7"/>
    <w:rsid w:val="00A520D5"/>
    <w:rsid w:val="00A57C2C"/>
    <w:rsid w:val="00A57DE2"/>
    <w:rsid w:val="00A619F8"/>
    <w:rsid w:val="00A664DE"/>
    <w:rsid w:val="00A75740"/>
    <w:rsid w:val="00A92F07"/>
    <w:rsid w:val="00A9790F"/>
    <w:rsid w:val="00AA31B3"/>
    <w:rsid w:val="00AA4951"/>
    <w:rsid w:val="00AB0B56"/>
    <w:rsid w:val="00AB2E87"/>
    <w:rsid w:val="00AB61A0"/>
    <w:rsid w:val="00AB79E4"/>
    <w:rsid w:val="00AC39CF"/>
    <w:rsid w:val="00AC5668"/>
    <w:rsid w:val="00AC78C2"/>
    <w:rsid w:val="00AD120B"/>
    <w:rsid w:val="00AD4A51"/>
    <w:rsid w:val="00AE55C8"/>
    <w:rsid w:val="00AF1105"/>
    <w:rsid w:val="00AF7D18"/>
    <w:rsid w:val="00B05C9D"/>
    <w:rsid w:val="00B07FDF"/>
    <w:rsid w:val="00B128D3"/>
    <w:rsid w:val="00B1292F"/>
    <w:rsid w:val="00B14B16"/>
    <w:rsid w:val="00B153B0"/>
    <w:rsid w:val="00B15844"/>
    <w:rsid w:val="00B16B13"/>
    <w:rsid w:val="00B16C6D"/>
    <w:rsid w:val="00B251CB"/>
    <w:rsid w:val="00B2781D"/>
    <w:rsid w:val="00B31F46"/>
    <w:rsid w:val="00B34D93"/>
    <w:rsid w:val="00B37EEF"/>
    <w:rsid w:val="00B4304D"/>
    <w:rsid w:val="00B433DA"/>
    <w:rsid w:val="00B45392"/>
    <w:rsid w:val="00B51E1D"/>
    <w:rsid w:val="00B61A9D"/>
    <w:rsid w:val="00B61AC9"/>
    <w:rsid w:val="00B66714"/>
    <w:rsid w:val="00B672AA"/>
    <w:rsid w:val="00B717D7"/>
    <w:rsid w:val="00B72306"/>
    <w:rsid w:val="00B7295C"/>
    <w:rsid w:val="00B72B9A"/>
    <w:rsid w:val="00B8537C"/>
    <w:rsid w:val="00B977B9"/>
    <w:rsid w:val="00BA24FD"/>
    <w:rsid w:val="00BA3914"/>
    <w:rsid w:val="00BB3C1D"/>
    <w:rsid w:val="00BC31C1"/>
    <w:rsid w:val="00BD0E8A"/>
    <w:rsid w:val="00BD4D54"/>
    <w:rsid w:val="00BD5227"/>
    <w:rsid w:val="00BE0CDD"/>
    <w:rsid w:val="00BF01F4"/>
    <w:rsid w:val="00BF1CA4"/>
    <w:rsid w:val="00C075E2"/>
    <w:rsid w:val="00C13D7C"/>
    <w:rsid w:val="00C14BEB"/>
    <w:rsid w:val="00C314AB"/>
    <w:rsid w:val="00C31EA2"/>
    <w:rsid w:val="00C4380F"/>
    <w:rsid w:val="00C44BF2"/>
    <w:rsid w:val="00C47AB4"/>
    <w:rsid w:val="00C501AE"/>
    <w:rsid w:val="00C542ED"/>
    <w:rsid w:val="00C5680B"/>
    <w:rsid w:val="00C56CDE"/>
    <w:rsid w:val="00C71F01"/>
    <w:rsid w:val="00C84C1F"/>
    <w:rsid w:val="00C87C64"/>
    <w:rsid w:val="00C91C6B"/>
    <w:rsid w:val="00C94092"/>
    <w:rsid w:val="00C944E3"/>
    <w:rsid w:val="00C96957"/>
    <w:rsid w:val="00CA04CD"/>
    <w:rsid w:val="00CA1345"/>
    <w:rsid w:val="00CA1DFB"/>
    <w:rsid w:val="00CA6331"/>
    <w:rsid w:val="00CC43B2"/>
    <w:rsid w:val="00CC764F"/>
    <w:rsid w:val="00CD03E6"/>
    <w:rsid w:val="00CD0407"/>
    <w:rsid w:val="00CD08AE"/>
    <w:rsid w:val="00CD203A"/>
    <w:rsid w:val="00CD2EB2"/>
    <w:rsid w:val="00CD7DA6"/>
    <w:rsid w:val="00CE08B1"/>
    <w:rsid w:val="00CE116C"/>
    <w:rsid w:val="00CE4A77"/>
    <w:rsid w:val="00CE4E93"/>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91BEC"/>
    <w:rsid w:val="00D935AA"/>
    <w:rsid w:val="00D9593F"/>
    <w:rsid w:val="00D964AC"/>
    <w:rsid w:val="00D9720A"/>
    <w:rsid w:val="00D97C62"/>
    <w:rsid w:val="00DA35A4"/>
    <w:rsid w:val="00DB0C54"/>
    <w:rsid w:val="00DB0EAD"/>
    <w:rsid w:val="00DB51FC"/>
    <w:rsid w:val="00DB55E9"/>
    <w:rsid w:val="00DC3444"/>
    <w:rsid w:val="00DC6B14"/>
    <w:rsid w:val="00DD0085"/>
    <w:rsid w:val="00DD30A7"/>
    <w:rsid w:val="00DD3D97"/>
    <w:rsid w:val="00DD4C9C"/>
    <w:rsid w:val="00DE2D52"/>
    <w:rsid w:val="00DE3B11"/>
    <w:rsid w:val="00DE5D31"/>
    <w:rsid w:val="00DE7137"/>
    <w:rsid w:val="00DE7E55"/>
    <w:rsid w:val="00DF537A"/>
    <w:rsid w:val="00E04B07"/>
    <w:rsid w:val="00E04CBF"/>
    <w:rsid w:val="00E06DC2"/>
    <w:rsid w:val="00E13AC7"/>
    <w:rsid w:val="00E205CD"/>
    <w:rsid w:val="00E254A8"/>
    <w:rsid w:val="00E433BD"/>
    <w:rsid w:val="00E521CB"/>
    <w:rsid w:val="00E55BCE"/>
    <w:rsid w:val="00E61C75"/>
    <w:rsid w:val="00E72A11"/>
    <w:rsid w:val="00E72D60"/>
    <w:rsid w:val="00E75545"/>
    <w:rsid w:val="00E75AF9"/>
    <w:rsid w:val="00E769C1"/>
    <w:rsid w:val="00E81EA5"/>
    <w:rsid w:val="00E81F9A"/>
    <w:rsid w:val="00E83D3C"/>
    <w:rsid w:val="00E84840"/>
    <w:rsid w:val="00E94C60"/>
    <w:rsid w:val="00E95366"/>
    <w:rsid w:val="00E9606F"/>
    <w:rsid w:val="00E97BB4"/>
    <w:rsid w:val="00EA03CD"/>
    <w:rsid w:val="00EA3ACF"/>
    <w:rsid w:val="00EA6D39"/>
    <w:rsid w:val="00EB0A9E"/>
    <w:rsid w:val="00EC488F"/>
    <w:rsid w:val="00EC4DFE"/>
    <w:rsid w:val="00ED10F0"/>
    <w:rsid w:val="00ED14B8"/>
    <w:rsid w:val="00ED5981"/>
    <w:rsid w:val="00ED5E45"/>
    <w:rsid w:val="00ED7C4C"/>
    <w:rsid w:val="00EE008C"/>
    <w:rsid w:val="00EF5427"/>
    <w:rsid w:val="00F116A0"/>
    <w:rsid w:val="00F15045"/>
    <w:rsid w:val="00F2328A"/>
    <w:rsid w:val="00F250F9"/>
    <w:rsid w:val="00F2526E"/>
    <w:rsid w:val="00F45A24"/>
    <w:rsid w:val="00F5010B"/>
    <w:rsid w:val="00F52F00"/>
    <w:rsid w:val="00F54613"/>
    <w:rsid w:val="00F55BA3"/>
    <w:rsid w:val="00F67FA9"/>
    <w:rsid w:val="00F70C97"/>
    <w:rsid w:val="00F711C1"/>
    <w:rsid w:val="00F72F13"/>
    <w:rsid w:val="00F739A6"/>
    <w:rsid w:val="00F74E2A"/>
    <w:rsid w:val="00F77F9E"/>
    <w:rsid w:val="00F80D0D"/>
    <w:rsid w:val="00F85305"/>
    <w:rsid w:val="00F85EF5"/>
    <w:rsid w:val="00F87843"/>
    <w:rsid w:val="00F87D60"/>
    <w:rsid w:val="00F908BF"/>
    <w:rsid w:val="00F95584"/>
    <w:rsid w:val="00F95F7A"/>
    <w:rsid w:val="00FA4900"/>
    <w:rsid w:val="00FA5B8C"/>
    <w:rsid w:val="00FA7A65"/>
    <w:rsid w:val="00FA7CAB"/>
    <w:rsid w:val="00FB421C"/>
    <w:rsid w:val="00FB6CDC"/>
    <w:rsid w:val="00FC0624"/>
    <w:rsid w:val="00FD0F7B"/>
    <w:rsid w:val="00FD4499"/>
    <w:rsid w:val="00FD7473"/>
    <w:rsid w:val="00FD7495"/>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16F57"/>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un.edu/hr/orgchar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n.edu/hr/orgchart" TargetMode="External"/><Relationship Id="rId17" Type="http://schemas.openxmlformats.org/officeDocument/2006/relationships/hyperlink" Target="http://www.calstate.edu/hrpims/pims/appendix/professional_license_table.htm" TargetMode="External"/><Relationship Id="rId2" Type="http://schemas.openxmlformats.org/officeDocument/2006/relationships/numbering" Target="numbering.xml"/><Relationship Id="rId16" Type="http://schemas.openxmlformats.org/officeDocument/2006/relationships/hyperlink" Target="https://www.calstate.edu/hrpims/pims/Appendix/professional_license_tab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careers/resources-links" TargetMode="External"/><Relationship Id="rId5" Type="http://schemas.openxmlformats.org/officeDocument/2006/relationships/webSettings" Target="webSettings.xml"/><Relationship Id="rId15" Type="http://schemas.openxmlformats.org/officeDocument/2006/relationships/hyperlink" Target="http://www.csun.edu/hr/background-checks" TargetMode="External"/><Relationship Id="rId10" Type="http://schemas.openxmlformats.org/officeDocument/2006/relationships/hyperlink" Target="https://www.csun.edu/sites/default/files/CSU-Staff-Job-Cod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n.edu/sites/default/files/CSU-Staff-Job-Codes.pdf" TargetMode="External"/><Relationship Id="rId14" Type="http://schemas.openxmlformats.org/officeDocument/2006/relationships/hyperlink" Target="http://www.csun.edu/sites/default/files/sensitive-positions-tabl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D43FA-0729-4E89-99FB-D2F68E7D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14774</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mhudz</dc:creator>
  <cp:keywords/>
  <cp:lastModifiedBy>Carlin Perez, Efrain</cp:lastModifiedBy>
  <cp:revision>3</cp:revision>
  <cp:lastPrinted>2024-08-26T22:59:00Z</cp:lastPrinted>
  <dcterms:created xsi:type="dcterms:W3CDTF">2024-09-24T18:10:00Z</dcterms:created>
  <dcterms:modified xsi:type="dcterms:W3CDTF">2024-09-24T18:10:00Z</dcterms:modified>
</cp:coreProperties>
</file>