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6122B" w14:textId="77777777" w:rsidR="00F96E27" w:rsidRDefault="00000000">
      <w:pPr>
        <w:pStyle w:val="Title"/>
        <w:ind w:left="0" w:hanging="2"/>
        <w:rPr>
          <w:rFonts w:ascii="Times New Roman" w:hAnsi="Times New Roman"/>
          <w:sz w:val="24"/>
          <w:szCs w:val="24"/>
        </w:rPr>
      </w:pPr>
      <w:r>
        <w:rPr>
          <w:rFonts w:ascii="Times New Roman" w:hAnsi="Times New Roman"/>
          <w:noProof/>
          <w:sz w:val="24"/>
          <w:szCs w:val="24"/>
        </w:rPr>
        <w:drawing>
          <wp:inline distT="114300" distB="114300" distL="114300" distR="114300" wp14:anchorId="3F3D441B" wp14:editId="2C6AA184">
            <wp:extent cx="4481513" cy="67578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81513" cy="675784"/>
                    </a:xfrm>
                    <a:prstGeom prst="rect">
                      <a:avLst/>
                    </a:prstGeom>
                    <a:ln/>
                  </pic:spPr>
                </pic:pic>
              </a:graphicData>
            </a:graphic>
          </wp:inline>
        </w:drawing>
      </w:r>
    </w:p>
    <w:p w14:paraId="22E3E7D2" w14:textId="77777777" w:rsidR="00F96E27" w:rsidRDefault="00000000">
      <w:pPr>
        <w:pStyle w:val="Title"/>
        <w:ind w:left="0" w:hanging="2"/>
        <w:rPr>
          <w:rFonts w:ascii="Times New Roman" w:hAnsi="Times New Roman"/>
          <w:sz w:val="24"/>
          <w:szCs w:val="24"/>
        </w:rPr>
      </w:pPr>
      <w:r>
        <w:rPr>
          <w:rFonts w:ascii="Times New Roman" w:hAnsi="Times New Roman"/>
          <w:sz w:val="24"/>
          <w:szCs w:val="24"/>
        </w:rPr>
        <w:t>MPP / Staff Position Description</w:t>
      </w:r>
    </w:p>
    <w:p w14:paraId="1C4121DB" w14:textId="77777777" w:rsidR="00F96E27" w:rsidRDefault="00F96E27">
      <w:pPr>
        <w:ind w:left="0" w:hanging="2"/>
        <w:rPr>
          <w:rFonts w:ascii="Times New Roman" w:eastAsia="Times New Roman" w:hAnsi="Times New Roman" w:cs="Times New Roman"/>
        </w:rPr>
      </w:pPr>
    </w:p>
    <w:tbl>
      <w:tblPr>
        <w:tblStyle w:val="af2"/>
        <w:tblW w:w="11016" w:type="dxa"/>
        <w:tblInd w:w="-10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5863"/>
        <w:gridCol w:w="5153"/>
      </w:tblGrid>
      <w:tr w:rsidR="00F96E27" w14:paraId="23AF5896" w14:textId="77777777">
        <w:tc>
          <w:tcPr>
            <w:tcW w:w="11016" w:type="dxa"/>
            <w:gridSpan w:val="2"/>
            <w:tcBorders>
              <w:bottom w:val="single" w:sz="4" w:space="0" w:color="000000"/>
            </w:tcBorders>
            <w:shd w:val="clear" w:color="auto" w:fill="D5DCE4"/>
          </w:tcPr>
          <w:p w14:paraId="09BC9BBD" w14:textId="77777777" w:rsidR="00F96E27" w:rsidRDefault="00000000">
            <w:pPr>
              <w:tabs>
                <w:tab w:val="left" w:pos="5490"/>
              </w:tabs>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HUMAN RESOURCES USE ONLY</w:t>
            </w:r>
          </w:p>
        </w:tc>
      </w:tr>
      <w:tr w:rsidR="00F96E27" w14:paraId="0DABBDAE" w14:textId="77777777">
        <w:tc>
          <w:tcPr>
            <w:tcW w:w="5863" w:type="dxa"/>
            <w:tcBorders>
              <w:top w:val="single" w:sz="4" w:space="0" w:color="000000"/>
              <w:bottom w:val="single" w:sz="4" w:space="0" w:color="000000"/>
              <w:right w:val="single" w:sz="4" w:space="0" w:color="000000"/>
            </w:tcBorders>
            <w:shd w:val="clear" w:color="auto" w:fill="D5DCE4"/>
          </w:tcPr>
          <w:p w14:paraId="18E62B71" w14:textId="77777777" w:rsidR="00F96E27" w:rsidRDefault="00000000">
            <w:pPr>
              <w:tabs>
                <w:tab w:val="left" w:pos="5490"/>
              </w:tabs>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ab/>
            </w:r>
          </w:p>
          <w:p w14:paraId="511D4353" w14:textId="77777777" w:rsidR="00F96E27" w:rsidRDefault="00000000">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Conflict of Interest (COI) Designated: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Yes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No</w:t>
            </w:r>
          </w:p>
          <w:p w14:paraId="6AACA69C" w14:textId="77777777" w:rsidR="00F96E27" w:rsidRDefault="00000000">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0" w:hanging="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Mandated Reporter: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Limited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General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N/A</w:t>
            </w:r>
            <w:r>
              <w:rPr>
                <w:rFonts w:ascii="Times New Roman" w:eastAsia="Times New Roman" w:hAnsi="Times New Roman" w:cs="Times New Roman"/>
                <w:b/>
                <w:color w:val="000000"/>
              </w:rPr>
              <w:t xml:space="preserve"> </w:t>
            </w:r>
          </w:p>
          <w:p w14:paraId="7C80983E" w14:textId="77777777" w:rsidR="00F96E27" w:rsidRDefault="00000000">
            <w:pPr>
              <w:tabs>
                <w:tab w:val="left" w:pos="720"/>
                <w:tab w:val="left" w:pos="1440"/>
                <w:tab w:val="left" w:pos="2160"/>
                <w:tab w:val="left" w:pos="2880"/>
                <w:tab w:val="left" w:pos="3600"/>
                <w:tab w:val="left" w:pos="4320"/>
                <w:tab w:val="left" w:pos="5040"/>
                <w:tab w:val="left" w:pos="5760"/>
                <w:tab w:val="left" w:pos="6570"/>
                <w:tab w:val="left" w:pos="7290"/>
                <w:tab w:val="left" w:pos="8010"/>
              </w:tabs>
              <w:spacing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rPr>
              <w:t xml:space="preserve">Review Date: </w:t>
            </w:r>
          </w:p>
        </w:tc>
        <w:tc>
          <w:tcPr>
            <w:tcW w:w="5153" w:type="dxa"/>
            <w:tcBorders>
              <w:top w:val="single" w:sz="4" w:space="0" w:color="000000"/>
              <w:left w:val="single" w:sz="4" w:space="0" w:color="000000"/>
              <w:bottom w:val="single" w:sz="4" w:space="0" w:color="000000"/>
            </w:tcBorders>
            <w:shd w:val="clear" w:color="auto" w:fill="D5DCE4"/>
          </w:tcPr>
          <w:p w14:paraId="6C5D801A" w14:textId="77777777" w:rsidR="00F96E27" w:rsidRDefault="00000000">
            <w:pPr>
              <w:spacing w:line="276" w:lineRule="auto"/>
              <w:ind w:left="0" w:hanging="2"/>
              <w:rPr>
                <w:rFonts w:ascii="Times New Roman" w:eastAsia="Times New Roman" w:hAnsi="Times New Roman" w:cs="Times New Roman"/>
                <w:b/>
                <w:i/>
                <w:u w:val="single"/>
              </w:rPr>
            </w:pPr>
            <w:r>
              <w:rPr>
                <w:rFonts w:ascii="Times New Roman" w:eastAsia="Times New Roman" w:hAnsi="Times New Roman" w:cs="Times New Roman"/>
                <w:b/>
                <w:i/>
                <w:u w:val="single"/>
              </w:rPr>
              <w:t>MPP Positions Only</w:t>
            </w:r>
          </w:p>
          <w:p w14:paraId="5A084FC4" w14:textId="77777777" w:rsidR="00F96E27" w:rsidRDefault="00000000">
            <w:pPr>
              <w:spacing w:line="276" w:lineRule="auto"/>
              <w:ind w:left="0" w:hanging="2"/>
              <w:rPr>
                <w:rFonts w:ascii="Times New Roman" w:eastAsia="Times New Roman" w:hAnsi="Times New Roman" w:cs="Times New Roman"/>
              </w:rPr>
            </w:pPr>
            <w:r>
              <w:rPr>
                <w:rFonts w:ascii="Times New Roman" w:eastAsia="Times New Roman" w:hAnsi="Times New Roman" w:cs="Times New Roman"/>
                <w:b/>
              </w:rPr>
              <w:t xml:space="preserve">MPP Job Code: </w:t>
            </w:r>
          </w:p>
          <w:p w14:paraId="0BE908D1" w14:textId="77777777" w:rsidR="00F96E27" w:rsidRDefault="00000000">
            <w:pPr>
              <w:spacing w:line="276" w:lineRule="auto"/>
              <w:ind w:left="0" w:hanging="2"/>
              <w:rPr>
                <w:rFonts w:ascii="Times New Roman" w:eastAsia="Times New Roman" w:hAnsi="Times New Roman" w:cs="Times New Roman"/>
                <w:b/>
              </w:rPr>
            </w:pPr>
            <w:r>
              <w:rPr>
                <w:rFonts w:ascii="Times New Roman" w:eastAsia="Times New Roman" w:hAnsi="Times New Roman" w:cs="Times New Roman"/>
                <w:b/>
              </w:rPr>
              <w:t xml:space="preserve">Job Family: </w:t>
            </w:r>
          </w:p>
          <w:p w14:paraId="06040203" w14:textId="77777777" w:rsidR="00F96E27" w:rsidRDefault="00000000">
            <w:pPr>
              <w:spacing w:line="276" w:lineRule="auto"/>
              <w:ind w:left="0" w:hanging="2"/>
              <w:rPr>
                <w:rFonts w:ascii="Times New Roman" w:eastAsia="Times New Roman" w:hAnsi="Times New Roman" w:cs="Times New Roman"/>
                <w:b/>
              </w:rPr>
            </w:pPr>
            <w:r>
              <w:rPr>
                <w:rFonts w:ascii="Times New Roman" w:eastAsia="Times New Roman" w:hAnsi="Times New Roman" w:cs="Times New Roman"/>
                <w:b/>
              </w:rPr>
              <w:t xml:space="preserve">Job Function: </w:t>
            </w:r>
          </w:p>
          <w:p w14:paraId="62CDD686" w14:textId="77777777" w:rsidR="00F96E27" w:rsidRDefault="00000000">
            <w:pPr>
              <w:spacing w:line="276" w:lineRule="auto"/>
              <w:ind w:left="0" w:hanging="2"/>
              <w:rPr>
                <w:rFonts w:ascii="Times New Roman" w:eastAsia="Times New Roman" w:hAnsi="Times New Roman" w:cs="Times New Roman"/>
                <w:b/>
              </w:rPr>
            </w:pPr>
            <w:r>
              <w:rPr>
                <w:rFonts w:ascii="Times New Roman" w:eastAsia="Times New Roman" w:hAnsi="Times New Roman" w:cs="Times New Roman"/>
                <w:b/>
              </w:rPr>
              <w:t xml:space="preserve">Job Category: </w:t>
            </w:r>
          </w:p>
        </w:tc>
      </w:tr>
    </w:tbl>
    <w:p w14:paraId="10987E60"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4534EB43" w14:textId="77777777" w:rsidR="00F96E27" w:rsidRDefault="00000000">
      <w:pPr>
        <w:ind w:left="0" w:hanging="2"/>
        <w:jc w:val="both"/>
        <w:rPr>
          <w:rFonts w:ascii="Times New Roman" w:eastAsia="Times New Roman" w:hAnsi="Times New Roman" w:cs="Times New Roman"/>
          <w:color w:val="000000"/>
        </w:rPr>
      </w:pPr>
      <w:r>
        <w:rPr>
          <w:rFonts w:ascii="Times New Roman" w:eastAsia="Times New Roman" w:hAnsi="Times New Roman" w:cs="Times New Roman"/>
          <w:b/>
          <w:u w:val="single"/>
        </w:rPr>
        <w:t xml:space="preserve">Mandated Reporter Per CANRA </w:t>
      </w:r>
      <w:r>
        <w:rPr>
          <w:rFonts w:ascii="Times New Roman" w:eastAsia="Times New Roman" w:hAnsi="Times New Roman" w:cs="Times New Roman"/>
          <w:b/>
          <w:color w:val="FF0000"/>
        </w:rPr>
        <w:t xml:space="preserve">  </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b/>
          <w:color w:val="000000"/>
        </w:rPr>
        <w:t xml:space="preserve">YES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NO</w:t>
      </w:r>
    </w:p>
    <w:p w14:paraId="1A3240A2"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The </w:t>
      </w:r>
      <w:r>
        <w:rPr>
          <w:rFonts w:ascii="Times New Roman" w:eastAsia="Times New Roman" w:hAnsi="Times New Roman" w:cs="Times New Roman"/>
        </w:rPr>
        <w:t xml:space="preserve">person holding this position is considered a ‘mandated reporter,’ under the California Child Abuse and Neglect Reporting Act (CANRA) and is required to comply with the requirements set forth in CSU Executive Order 1083 as a condition of employment.  </w:t>
      </w:r>
    </w:p>
    <w:p w14:paraId="14E651C8" w14:textId="77777777" w:rsidR="00F96E27" w:rsidRDefault="00000000">
      <w:pPr>
        <w:tabs>
          <w:tab w:val="left" w:pos="6105"/>
        </w:tabs>
        <w:ind w:left="0" w:hanging="2"/>
        <w:rPr>
          <w:rFonts w:ascii="Times New Roman" w:eastAsia="Times New Roman" w:hAnsi="Times New Roman" w:cs="Times New Roman"/>
        </w:rPr>
      </w:pPr>
      <w:r>
        <w:rPr>
          <w:rFonts w:ascii="Times New Roman" w:eastAsia="Times New Roman" w:hAnsi="Times New Roman" w:cs="Times New Roman"/>
          <w:b/>
        </w:rPr>
        <w:tab/>
      </w:r>
    </w:p>
    <w:p w14:paraId="62DC31B5"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b/>
        </w:rPr>
        <w:t>Please Note</w:t>
      </w:r>
      <w:r>
        <w:rPr>
          <w:rFonts w:ascii="Times New Roman" w:eastAsia="Times New Roman" w:hAnsi="Times New Roman" w:cs="Times New Roman"/>
        </w:rPr>
        <w:t>: A current and accurate signed Position Description is required for each MPP / Staff position and must be on file in the Center for Human Resources.  After completion, the Position Description should be reviewed, signed and dated by the employee, the supervisor and the Center for Human Resources - Classification and Compensation.</w:t>
      </w:r>
    </w:p>
    <w:p w14:paraId="346BD49B" w14:textId="77777777" w:rsidR="00F96E27" w:rsidRDefault="00F96E27">
      <w:pPr>
        <w:pBdr>
          <w:bottom w:val="single" w:sz="4" w:space="1" w:color="000000"/>
        </w:pBdr>
        <w:ind w:left="0" w:hanging="2"/>
        <w:jc w:val="both"/>
        <w:rPr>
          <w:rFonts w:ascii="Times New Roman" w:eastAsia="Times New Roman" w:hAnsi="Times New Roman" w:cs="Times New Roman"/>
        </w:rPr>
      </w:pPr>
    </w:p>
    <w:p w14:paraId="27C80EB5" w14:textId="77777777" w:rsidR="00F96E27" w:rsidRDefault="00F96E27">
      <w:pPr>
        <w:ind w:left="0" w:hanging="2"/>
        <w:rPr>
          <w:rFonts w:ascii="Times New Roman" w:eastAsia="Times New Roman" w:hAnsi="Times New Roman" w:cs="Times New Roman"/>
          <w:u w:val="single"/>
        </w:rPr>
      </w:pPr>
    </w:p>
    <w:tbl>
      <w:tblPr>
        <w:tblStyle w:val="af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2610"/>
        <w:gridCol w:w="4860"/>
      </w:tblGrid>
      <w:tr w:rsidR="00F96E27" w14:paraId="00FD4F3B" w14:textId="77777777">
        <w:trPr>
          <w:trHeight w:val="720"/>
        </w:trPr>
        <w:tc>
          <w:tcPr>
            <w:tcW w:w="3330" w:type="dxa"/>
          </w:tcPr>
          <w:p w14:paraId="40E90BC6" w14:textId="77777777" w:rsidR="00F96E27" w:rsidRDefault="00000000">
            <w:pPr>
              <w:ind w:left="0" w:right="165" w:hanging="2"/>
              <w:jc w:val="right"/>
              <w:rPr>
                <w:rFonts w:ascii="Times New Roman" w:eastAsia="Times New Roman" w:hAnsi="Times New Roman" w:cs="Times New Roman"/>
              </w:rPr>
            </w:pPr>
            <w:r>
              <w:rPr>
                <w:rFonts w:ascii="Times New Roman" w:eastAsia="Times New Roman" w:hAnsi="Times New Roman" w:cs="Times New Roman"/>
                <w:b/>
              </w:rPr>
              <w:t>Please check one:</w:t>
            </w:r>
          </w:p>
        </w:tc>
        <w:tc>
          <w:tcPr>
            <w:tcW w:w="2610" w:type="dxa"/>
          </w:tcPr>
          <w:p w14:paraId="4775727C"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New Position</w:t>
            </w:r>
          </w:p>
        </w:tc>
        <w:tc>
          <w:tcPr>
            <w:tcW w:w="4860" w:type="dxa"/>
          </w:tcPr>
          <w:p w14:paraId="7FB5EACA" w14:textId="77777777" w:rsidR="00F96E27" w:rsidRDefault="00000000">
            <w:pPr>
              <w:ind w:left="0" w:hanging="2"/>
              <w:rPr>
                <w:rFonts w:ascii="Times New Roman" w:eastAsia="Times New Roman" w:hAnsi="Times New Roman" w:cs="Times New Roman"/>
              </w:rPr>
            </w:pPr>
            <w:proofErr w:type="gramStart"/>
            <w:r>
              <w:rPr>
                <w:rFonts w:ascii="Times New Roman" w:eastAsia="Times New Roman" w:hAnsi="Times New Roman" w:cs="Times New Roman"/>
              </w:rPr>
              <w:t>☒  Existing</w:t>
            </w:r>
            <w:proofErr w:type="gramEnd"/>
            <w:r>
              <w:rPr>
                <w:rFonts w:ascii="Times New Roman" w:eastAsia="Times New Roman" w:hAnsi="Times New Roman" w:cs="Times New Roman"/>
              </w:rPr>
              <w:t xml:space="preserve"> Position Update</w:t>
            </w:r>
          </w:p>
        </w:tc>
      </w:tr>
    </w:tbl>
    <w:p w14:paraId="10D54A0D" w14:textId="77777777" w:rsidR="00F96E27" w:rsidRDefault="00F96E27">
      <w:pPr>
        <w:widowControl w:val="0"/>
        <w:pBdr>
          <w:top w:val="nil"/>
          <w:left w:val="nil"/>
          <w:bottom w:val="nil"/>
          <w:right w:val="nil"/>
          <w:between w:val="nil"/>
        </w:pBdr>
        <w:spacing w:line="276" w:lineRule="auto"/>
        <w:ind w:left="0" w:hanging="2"/>
        <w:rPr>
          <w:rFonts w:ascii="Times New Roman" w:eastAsia="Times New Roman" w:hAnsi="Times New Roman" w:cs="Times New Roman"/>
        </w:rPr>
      </w:pPr>
    </w:p>
    <w:tbl>
      <w:tblPr>
        <w:tblStyle w:val="af4"/>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6840"/>
      </w:tblGrid>
      <w:tr w:rsidR="00F96E27" w14:paraId="4DC4762F" w14:textId="77777777">
        <w:trPr>
          <w:trHeight w:val="504"/>
        </w:trPr>
        <w:tc>
          <w:tcPr>
            <w:tcW w:w="3960" w:type="dxa"/>
          </w:tcPr>
          <w:p w14:paraId="6186905D" w14:textId="77777777" w:rsidR="00F96E27" w:rsidRDefault="00000000">
            <w:pPr>
              <w:ind w:left="0" w:right="162" w:hanging="2"/>
              <w:jc w:val="right"/>
              <w:rPr>
                <w:rFonts w:ascii="Times New Roman" w:eastAsia="Times New Roman" w:hAnsi="Times New Roman" w:cs="Times New Roman"/>
              </w:rPr>
            </w:pPr>
            <w:bookmarkStart w:id="0" w:name="_heading=h.30j0zll" w:colFirst="0" w:colLast="0"/>
            <w:bookmarkEnd w:id="0"/>
            <w:r>
              <w:rPr>
                <w:rFonts w:ascii="Times New Roman" w:eastAsia="Times New Roman" w:hAnsi="Times New Roman" w:cs="Times New Roman"/>
                <w:b/>
              </w:rPr>
              <w:t>Date:</w:t>
            </w:r>
          </w:p>
        </w:tc>
        <w:tc>
          <w:tcPr>
            <w:tcW w:w="6840" w:type="dxa"/>
          </w:tcPr>
          <w:p w14:paraId="025D3B9C"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rPr>
              <w:t>August 14, 2024</w:t>
            </w:r>
          </w:p>
        </w:tc>
      </w:tr>
      <w:tr w:rsidR="00F96E27" w14:paraId="0AABC090" w14:textId="77777777">
        <w:trPr>
          <w:trHeight w:val="504"/>
        </w:trPr>
        <w:tc>
          <w:tcPr>
            <w:tcW w:w="3960" w:type="dxa"/>
          </w:tcPr>
          <w:p w14:paraId="04F6D0DB"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Department &amp; Division:</w:t>
            </w:r>
          </w:p>
        </w:tc>
        <w:tc>
          <w:tcPr>
            <w:tcW w:w="6840" w:type="dxa"/>
          </w:tcPr>
          <w:p w14:paraId="0BB71BA2" w14:textId="77777777" w:rsidR="00F96E27" w:rsidRDefault="00000000">
            <w:pPr>
              <w:widowControl w:val="0"/>
              <w:spacing w:line="270" w:lineRule="auto"/>
              <w:ind w:left="0" w:hanging="2"/>
              <w:rPr>
                <w:rFonts w:ascii="Times New Roman" w:eastAsia="Times New Roman" w:hAnsi="Times New Roman" w:cs="Times New Roman"/>
              </w:rPr>
            </w:pPr>
            <w:r>
              <w:rPr>
                <w:rFonts w:ascii="Times New Roman" w:eastAsia="Times New Roman" w:hAnsi="Times New Roman" w:cs="Times New Roman"/>
              </w:rPr>
              <w:t>EOP, Outreach and Success - Student Affairs and Campus Diversity</w:t>
            </w:r>
          </w:p>
        </w:tc>
      </w:tr>
      <w:tr w:rsidR="00F96E27" w14:paraId="21920A2E" w14:textId="77777777">
        <w:trPr>
          <w:trHeight w:val="504"/>
        </w:trPr>
        <w:tc>
          <w:tcPr>
            <w:tcW w:w="3960" w:type="dxa"/>
          </w:tcPr>
          <w:p w14:paraId="7A071C51"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 xml:space="preserve">Employee Name </w:t>
            </w:r>
          </w:p>
          <w:p w14:paraId="7DD63E9E"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i/>
              </w:rPr>
              <w:t>(leave blank if vacant)</w:t>
            </w:r>
            <w:r>
              <w:rPr>
                <w:rFonts w:ascii="Times New Roman" w:eastAsia="Times New Roman" w:hAnsi="Times New Roman" w:cs="Times New Roman"/>
                <w:b/>
              </w:rPr>
              <w:t>:</w:t>
            </w:r>
          </w:p>
        </w:tc>
        <w:tc>
          <w:tcPr>
            <w:tcW w:w="6840" w:type="dxa"/>
          </w:tcPr>
          <w:p w14:paraId="1F2D2285" w14:textId="77777777" w:rsidR="00F96E27" w:rsidRDefault="00F96E27">
            <w:pPr>
              <w:ind w:left="0" w:hanging="2"/>
              <w:jc w:val="both"/>
              <w:rPr>
                <w:rFonts w:ascii="Times New Roman" w:eastAsia="Times New Roman" w:hAnsi="Times New Roman" w:cs="Times New Roman"/>
                <w:color w:val="4F81BD"/>
              </w:rPr>
            </w:pPr>
          </w:p>
        </w:tc>
      </w:tr>
      <w:tr w:rsidR="00F96E27" w14:paraId="104AE593" w14:textId="77777777">
        <w:trPr>
          <w:trHeight w:val="504"/>
        </w:trPr>
        <w:tc>
          <w:tcPr>
            <w:tcW w:w="3960" w:type="dxa"/>
          </w:tcPr>
          <w:p w14:paraId="7A9D5396"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Current Classification &amp; Grade:</w:t>
            </w:r>
          </w:p>
        </w:tc>
        <w:tc>
          <w:tcPr>
            <w:tcW w:w="6840" w:type="dxa"/>
          </w:tcPr>
          <w:p w14:paraId="009C8946"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rPr>
              <w:t>Student Services Professional II - 3082</w:t>
            </w:r>
          </w:p>
        </w:tc>
      </w:tr>
      <w:tr w:rsidR="00F96E27" w14:paraId="01B880E2" w14:textId="77777777">
        <w:trPr>
          <w:trHeight w:val="504"/>
        </w:trPr>
        <w:tc>
          <w:tcPr>
            <w:tcW w:w="3960" w:type="dxa"/>
          </w:tcPr>
          <w:p w14:paraId="2455F326"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FLSA Status:</w:t>
            </w:r>
          </w:p>
          <w:p w14:paraId="105DC75F"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i/>
              </w:rPr>
              <w:t>(exempt or non-exempt)</w:t>
            </w:r>
          </w:p>
        </w:tc>
        <w:tc>
          <w:tcPr>
            <w:tcW w:w="6840" w:type="dxa"/>
          </w:tcPr>
          <w:p w14:paraId="78B6391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Exempt</w:t>
            </w:r>
          </w:p>
        </w:tc>
      </w:tr>
      <w:tr w:rsidR="00F96E27" w14:paraId="115A842E" w14:textId="77777777">
        <w:trPr>
          <w:trHeight w:val="504"/>
        </w:trPr>
        <w:tc>
          <w:tcPr>
            <w:tcW w:w="3960" w:type="dxa"/>
          </w:tcPr>
          <w:p w14:paraId="1E351A6C"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Working Title:</w:t>
            </w:r>
          </w:p>
        </w:tc>
        <w:tc>
          <w:tcPr>
            <w:tcW w:w="6840" w:type="dxa"/>
          </w:tcPr>
          <w:p w14:paraId="76435D2D"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rPr>
              <w:t>Outreach/Student Success Coordinator, Price Community Scholars</w:t>
            </w:r>
          </w:p>
        </w:tc>
      </w:tr>
      <w:tr w:rsidR="00F96E27" w14:paraId="0439789E" w14:textId="77777777">
        <w:trPr>
          <w:trHeight w:val="504"/>
        </w:trPr>
        <w:tc>
          <w:tcPr>
            <w:tcW w:w="3960" w:type="dxa"/>
          </w:tcPr>
          <w:p w14:paraId="588DA3DD"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Position Number &amp; Job Code:</w:t>
            </w:r>
          </w:p>
        </w:tc>
        <w:tc>
          <w:tcPr>
            <w:tcW w:w="6840" w:type="dxa"/>
          </w:tcPr>
          <w:p w14:paraId="4CD4363E"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rPr>
              <w:t>10005496</w:t>
            </w:r>
          </w:p>
          <w:p w14:paraId="0431C404"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rPr>
              <w:t xml:space="preserve"> </w:t>
            </w:r>
          </w:p>
        </w:tc>
      </w:tr>
      <w:tr w:rsidR="00F96E27" w14:paraId="5619E9BE" w14:textId="77777777">
        <w:trPr>
          <w:trHeight w:val="504"/>
        </w:trPr>
        <w:tc>
          <w:tcPr>
            <w:tcW w:w="3960" w:type="dxa"/>
            <w:tcBorders>
              <w:bottom w:val="single" w:sz="4" w:space="0" w:color="000000"/>
            </w:tcBorders>
          </w:tcPr>
          <w:p w14:paraId="2BD4EA7D" w14:textId="77777777" w:rsidR="00F96E27" w:rsidRDefault="00000000">
            <w:pPr>
              <w:ind w:left="0" w:right="162" w:hanging="2"/>
              <w:jc w:val="right"/>
              <w:rPr>
                <w:rFonts w:ascii="Times New Roman" w:eastAsia="Times New Roman" w:hAnsi="Times New Roman" w:cs="Times New Roman"/>
              </w:rPr>
            </w:pPr>
            <w:r>
              <w:rPr>
                <w:rFonts w:ascii="Times New Roman" w:eastAsia="Times New Roman" w:hAnsi="Times New Roman" w:cs="Times New Roman"/>
                <w:b/>
              </w:rPr>
              <w:t>Working Title &amp; Position Number of HEERA Designated Appropriate Administrator:</w:t>
            </w:r>
          </w:p>
        </w:tc>
        <w:tc>
          <w:tcPr>
            <w:tcW w:w="6840" w:type="dxa"/>
            <w:tcBorders>
              <w:bottom w:val="single" w:sz="4" w:space="0" w:color="000000"/>
            </w:tcBorders>
          </w:tcPr>
          <w:p w14:paraId="223493E1" w14:textId="7998D713"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xml:space="preserve">Director, EOP, Outreach and Success - </w:t>
            </w:r>
            <w:r w:rsidR="00A0123C" w:rsidRPr="00A0123C">
              <w:rPr>
                <w:rFonts w:ascii="Times New Roman" w:eastAsia="Times New Roman" w:hAnsi="Times New Roman" w:cs="Times New Roman"/>
              </w:rPr>
              <w:t>10009320</w:t>
            </w:r>
          </w:p>
        </w:tc>
      </w:tr>
    </w:tbl>
    <w:p w14:paraId="3B28F10B" w14:textId="77777777" w:rsidR="00F96E27" w:rsidRDefault="00F96E27">
      <w:pPr>
        <w:ind w:left="0" w:hanging="2"/>
        <w:rPr>
          <w:rFonts w:ascii="Times New Roman" w:eastAsia="Times New Roman" w:hAnsi="Times New Roman" w:cs="Times New Roman"/>
        </w:rPr>
      </w:pPr>
    </w:p>
    <w:p w14:paraId="2CB416BA" w14:textId="77777777" w:rsidR="00F96E27" w:rsidRDefault="00000000">
      <w:pPr>
        <w:ind w:left="0" w:hanging="2"/>
        <w:rPr>
          <w:rFonts w:ascii="Times New Roman" w:eastAsia="Times New Roman" w:hAnsi="Times New Roman" w:cs="Times New Roman"/>
          <w:i/>
          <w:color w:val="000000"/>
        </w:rPr>
      </w:pPr>
      <w:r>
        <w:rPr>
          <w:rFonts w:ascii="Times New Roman" w:eastAsia="Times New Roman" w:hAnsi="Times New Roman" w:cs="Times New Roman"/>
          <w:b/>
        </w:rPr>
        <w:t xml:space="preserve">I. FUNCTION OF THE EMPLOYING UNIT: </w:t>
      </w:r>
    </w:p>
    <w:p w14:paraId="13D8AE59" w14:textId="77777777" w:rsidR="00F96E27" w:rsidRDefault="00F96E27">
      <w:pPr>
        <w:ind w:left="0" w:hanging="2"/>
        <w:rPr>
          <w:rFonts w:ascii="Times New Roman" w:eastAsia="Times New Roman" w:hAnsi="Times New Roman" w:cs="Times New Roman"/>
        </w:rPr>
      </w:pPr>
    </w:p>
    <w:p w14:paraId="7AA53876"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The Office of the Vice President for Student Affairs and Campus Diversity is responsible for the coordination and development of student services and building the inclusive excellence of SDSU's staff and faculty at San Diego State University.  Departments include, but not limited to, Assistant Deans for Student Affairs; Career Services; Communications Services; Counseling &amp; Psychological Services; Cultural and Identity Centers; Educational Opportunity Programs, Outreach and Success; Financial Aid and Scholarships; Military Veterans Program; New Student and Parent Programs; Office of the Student Ombudsman; Residential Education; Resource Management; Student Ability Success Center; Student Health Services; Student Life and Leadership; Student Rights and Responsibilities; Testing Services Office; Well-being &amp; Health Promotion; and programming related to Inclusive Excellence.    </w:t>
      </w:r>
    </w:p>
    <w:p w14:paraId="2F74068C" w14:textId="77777777" w:rsidR="00F96E27" w:rsidRDefault="00000000">
      <w:pPr>
        <w:spacing w:before="240" w:after="240"/>
        <w:ind w:left="0" w:hanging="2"/>
        <w:jc w:val="both"/>
        <w:rPr>
          <w:rFonts w:ascii="Times New Roman" w:eastAsia="Times New Roman" w:hAnsi="Times New Roman" w:cs="Times New Roman"/>
          <w:b/>
        </w:rPr>
      </w:pPr>
      <w:r>
        <w:rPr>
          <w:rFonts w:ascii="Times New Roman" w:eastAsia="Times New Roman" w:hAnsi="Times New Roman" w:cs="Times New Roman"/>
          <w:i/>
        </w:rPr>
        <w:t>Division of Student Affairs and Campus Diversity </w:t>
      </w:r>
    </w:p>
    <w:p w14:paraId="112BF01F" w14:textId="77777777" w:rsidR="00F96E27" w:rsidRDefault="00000000">
      <w:pPr>
        <w:shd w:val="clear" w:color="auto" w:fill="FFFFFF"/>
        <w:spacing w:after="300"/>
        <w:ind w:left="0" w:hanging="2"/>
        <w:jc w:val="both"/>
        <w:rPr>
          <w:rFonts w:ascii="Times New Roman" w:eastAsia="Times New Roman" w:hAnsi="Times New Roman" w:cs="Times New Roman"/>
        </w:rPr>
      </w:pPr>
      <w:r>
        <w:rPr>
          <w:rFonts w:ascii="Times New Roman" w:eastAsia="Times New Roman" w:hAnsi="Times New Roman" w:cs="Times New Roman"/>
        </w:rPr>
        <w:t>The Division facilitates the academic and career success, personal growth and well-being of all students, and works proactively to address systemic inequities through professional learning, community building, advocacy, policy recommendations and organizational structures. We aim to foster an affirming campus culture based on the core values of excellence, equity, diversity, belonging and inclusion through:</w:t>
      </w:r>
    </w:p>
    <w:p w14:paraId="5DA77EC5" w14:textId="77777777" w:rsidR="00F96E27" w:rsidRPr="00A0123C" w:rsidRDefault="00000000" w:rsidP="00A0123C">
      <w:pPr>
        <w:pStyle w:val="ListParagraph"/>
        <w:numPr>
          <w:ilvl w:val="0"/>
          <w:numId w:val="9"/>
        </w:numPr>
        <w:shd w:val="clear" w:color="auto" w:fill="FFFFFF"/>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 xml:space="preserve">Recruiting and retaining faculty and staff who are reflective of the diverse student body and communities served by SDSU, and recruiting students who are representative of the rich diversity of the region and the </w:t>
      </w:r>
      <w:proofErr w:type="gramStart"/>
      <w:r w:rsidRPr="00A0123C">
        <w:rPr>
          <w:rFonts w:ascii="Times New Roman" w:eastAsia="Times New Roman" w:hAnsi="Times New Roman" w:cs="Times New Roman"/>
        </w:rPr>
        <w:t>world;</w:t>
      </w:r>
      <w:proofErr w:type="gramEnd"/>
    </w:p>
    <w:p w14:paraId="7DB73D87" w14:textId="77777777" w:rsidR="00F96E27" w:rsidRPr="00A0123C" w:rsidRDefault="00000000" w:rsidP="00A0123C">
      <w:pPr>
        <w:pStyle w:val="ListParagraph"/>
        <w:numPr>
          <w:ilvl w:val="0"/>
          <w:numId w:val="9"/>
        </w:numPr>
        <w:shd w:val="clear" w:color="auto" w:fill="FFFFFF"/>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 xml:space="preserve">Fostering an environment that is welcoming, affirming, and empowering for students, faculty, staff and alumni of all </w:t>
      </w:r>
      <w:proofErr w:type="gramStart"/>
      <w:r w:rsidRPr="00A0123C">
        <w:rPr>
          <w:rFonts w:ascii="Times New Roman" w:eastAsia="Times New Roman" w:hAnsi="Times New Roman" w:cs="Times New Roman"/>
        </w:rPr>
        <w:t>backgrounds;</w:t>
      </w:r>
      <w:proofErr w:type="gramEnd"/>
    </w:p>
    <w:p w14:paraId="79C06ECF" w14:textId="77777777" w:rsidR="00F96E27" w:rsidRPr="00A0123C" w:rsidRDefault="00000000" w:rsidP="00A0123C">
      <w:pPr>
        <w:pStyle w:val="ListParagraph"/>
        <w:numPr>
          <w:ilvl w:val="0"/>
          <w:numId w:val="9"/>
        </w:numPr>
        <w:shd w:val="clear" w:color="auto" w:fill="FFFFFF"/>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 xml:space="preserve">Enhancing the career and educational pathways of a diverse student body, the faculty and staff, including enhancing the learning environment and expanding learning opportunities for all students inside and outside the classroom, and expanding and connecting opportunities for students to participate in transformational </w:t>
      </w:r>
      <w:proofErr w:type="gramStart"/>
      <w:r w:rsidRPr="00A0123C">
        <w:rPr>
          <w:rFonts w:ascii="Times New Roman" w:eastAsia="Times New Roman" w:hAnsi="Times New Roman" w:cs="Times New Roman"/>
        </w:rPr>
        <w:t>experiences;</w:t>
      </w:r>
      <w:proofErr w:type="gramEnd"/>
    </w:p>
    <w:p w14:paraId="6667E452" w14:textId="77777777" w:rsidR="00F96E27" w:rsidRPr="00A0123C" w:rsidRDefault="00000000" w:rsidP="00A0123C">
      <w:pPr>
        <w:pStyle w:val="ListParagraph"/>
        <w:numPr>
          <w:ilvl w:val="0"/>
          <w:numId w:val="9"/>
        </w:numPr>
        <w:shd w:val="clear" w:color="auto" w:fill="FFFFFF"/>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 xml:space="preserve">Developing leaders who believe in and lead others toward supporting civility, mutual respect and diversity in our society and </w:t>
      </w:r>
      <w:proofErr w:type="gramStart"/>
      <w:r w:rsidRPr="00A0123C">
        <w:rPr>
          <w:rFonts w:ascii="Times New Roman" w:eastAsia="Times New Roman" w:hAnsi="Times New Roman" w:cs="Times New Roman"/>
        </w:rPr>
        <w:t>workplaces;  and</w:t>
      </w:r>
      <w:proofErr w:type="gramEnd"/>
    </w:p>
    <w:p w14:paraId="3AAF17FF" w14:textId="77777777" w:rsidR="00F96E27" w:rsidRPr="00A0123C" w:rsidRDefault="00000000" w:rsidP="00A0123C">
      <w:pPr>
        <w:pStyle w:val="ListParagraph"/>
        <w:numPr>
          <w:ilvl w:val="0"/>
          <w:numId w:val="9"/>
        </w:numPr>
        <w:shd w:val="clear" w:color="auto" w:fill="FFFFFF"/>
        <w:spacing w:after="300"/>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Cultivating relationships with the local community that advance the well-being of diverse individuals and communities.</w:t>
      </w:r>
    </w:p>
    <w:p w14:paraId="6A38754A"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Position upholds the Student Affairs and Campus Diversity Statement on Diversity, Equity, and Inclusion, specifically:</w:t>
      </w:r>
    </w:p>
    <w:p w14:paraId="12F8880E" w14:textId="77777777" w:rsidR="00F96E27" w:rsidRDefault="00F96E27">
      <w:pPr>
        <w:ind w:left="0" w:hanging="2"/>
        <w:rPr>
          <w:rFonts w:ascii="Times New Roman" w:eastAsia="Times New Roman" w:hAnsi="Times New Roman" w:cs="Times New Roman"/>
        </w:rPr>
      </w:pPr>
    </w:p>
    <w:p w14:paraId="63883157" w14:textId="77777777" w:rsidR="00F96E27" w:rsidRDefault="00000000">
      <w:pPr>
        <w:ind w:left="0" w:hanging="2"/>
        <w:jc w:val="both"/>
        <w:rPr>
          <w:rFonts w:ascii="Times New Roman" w:eastAsia="Times New Roman" w:hAnsi="Times New Roman" w:cs="Times New Roman"/>
        </w:rPr>
      </w:pPr>
      <w:r>
        <w:rPr>
          <w:rFonts w:ascii="Times New Roman" w:eastAsia="Times New Roman" w:hAnsi="Times New Roman" w:cs="Times New Roman"/>
          <w:i/>
        </w:rPr>
        <w:t>“The Division of Student Affairs and Campus Diversity acknowledges and honors the inherent value and dignity of all individuals by creating and nurturing a learning and working environment that affirms and leverages our community’s diversity of traditions, heritages, perspectives, and experiences. We are committed to fostering a culture of inclusive excellence designed to facilitate the personal and professional success, growth, development, and well-being of all members of our community. We manifest this commitment through our innovative, strategic and collaborative efforts to develop leaders who believe in and lead others toward practicing civility, mutual respect, and inclusion in our workplaces and society.”</w:t>
      </w:r>
    </w:p>
    <w:p w14:paraId="7AD9AF8B" w14:textId="77777777" w:rsidR="00F96E27" w:rsidRDefault="00F96E27">
      <w:pPr>
        <w:ind w:left="0" w:hanging="2"/>
        <w:rPr>
          <w:rFonts w:ascii="Times New Roman" w:eastAsia="Times New Roman" w:hAnsi="Times New Roman" w:cs="Times New Roman"/>
        </w:rPr>
      </w:pPr>
    </w:p>
    <w:p w14:paraId="0C3058A4"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xml:space="preserve">A primary goal of the Office of Educational Opportunity Programs, Outreach and Success (EOPOS) is to improve access to higher education for students from underrepresented backgrounds by implementing and administering early outreach programs and recruitment processes which develop an understanding of, and support, the pathway to higher education for students and their parents, guardians and loved ones. EOPOS builds collaborative relationships with schools, school districts, community colleges and other organizations to support this goal. EOPOS assists students in overcoming historical, traditional, social, economic, psychological, </w:t>
      </w:r>
      <w:r>
        <w:rPr>
          <w:rFonts w:ascii="Times New Roman" w:eastAsia="Times New Roman" w:hAnsi="Times New Roman" w:cs="Times New Roman"/>
        </w:rPr>
        <w:lastRenderedPageBreak/>
        <w:t xml:space="preserve">and educational barriers throughout their collegiate experience and in achieving academic success by providing a comprehensive program of support services. Typical services provided include, but are not limited </w:t>
      </w:r>
      <w:proofErr w:type="gramStart"/>
      <w:r>
        <w:rPr>
          <w:rFonts w:ascii="Times New Roman" w:eastAsia="Times New Roman" w:hAnsi="Times New Roman" w:cs="Times New Roman"/>
        </w:rPr>
        <w:t>to:</w:t>
      </w:r>
      <w:proofErr w:type="gramEnd"/>
      <w:r>
        <w:rPr>
          <w:rFonts w:ascii="Times New Roman" w:eastAsia="Times New Roman" w:hAnsi="Times New Roman" w:cs="Times New Roman"/>
        </w:rPr>
        <w:t xml:space="preserve"> outreach and recruitment, pre-admission counseling, screening-and-selection, professional development in teaching/learning methodologies, program orientation, summer bridge programs, financial aid advising and follow-up, special/regular admission, academic advising, tutoring, learning skills, peer mentoring, and academic/personal support services.</w:t>
      </w:r>
    </w:p>
    <w:p w14:paraId="35C549D8" w14:textId="77777777" w:rsidR="00F96E27" w:rsidRDefault="00F96E27">
      <w:pPr>
        <w:ind w:left="0" w:hanging="2"/>
        <w:rPr>
          <w:rFonts w:ascii="Times New Roman" w:eastAsia="Times New Roman" w:hAnsi="Times New Roman" w:cs="Times New Roman"/>
        </w:rPr>
      </w:pPr>
    </w:p>
    <w:p w14:paraId="6CAEBB22" w14:textId="77777777" w:rsidR="00F96E27" w:rsidRDefault="00F96E27">
      <w:pPr>
        <w:ind w:left="0" w:hanging="2"/>
        <w:rPr>
          <w:rFonts w:ascii="Times New Roman" w:eastAsia="Times New Roman" w:hAnsi="Times New Roman" w:cs="Times New Roman"/>
        </w:rPr>
      </w:pPr>
    </w:p>
    <w:p w14:paraId="064DF520"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b/>
        </w:rPr>
        <w:t>II. PURPOSE OF POSITION</w:t>
      </w:r>
      <w:r>
        <w:rPr>
          <w:rFonts w:ascii="Times New Roman" w:eastAsia="Times New Roman" w:hAnsi="Times New Roman" w:cs="Times New Roman"/>
        </w:rPr>
        <w:t xml:space="preserve">:  </w:t>
      </w:r>
    </w:p>
    <w:p w14:paraId="77C18425" w14:textId="77777777" w:rsidR="00F96E27" w:rsidRDefault="00000000">
      <w:pPr>
        <w:pBdr>
          <w:top w:val="nil"/>
          <w:left w:val="nil"/>
          <w:bottom w:val="nil"/>
          <w:right w:val="nil"/>
          <w:between w:val="nil"/>
        </w:pBdr>
        <w:spacing w:before="60" w:line="240" w:lineRule="auto"/>
        <w:ind w:left="0" w:hanging="2"/>
        <w:rPr>
          <w:rFonts w:ascii="Times New Roman" w:eastAsia="Times New Roman" w:hAnsi="Times New Roman" w:cs="Times New Roman"/>
          <w:i/>
          <w:color w:val="000000"/>
        </w:rPr>
      </w:pPr>
      <w:r>
        <w:rPr>
          <w:rFonts w:ascii="Times New Roman" w:eastAsia="Times New Roman" w:hAnsi="Times New Roman" w:cs="Times New Roman"/>
          <w:i/>
          <w:color w:val="000000"/>
        </w:rPr>
        <w:t>State the basic purpose of the position in one to three specific statements.</w:t>
      </w:r>
    </w:p>
    <w:p w14:paraId="55F77022" w14:textId="77777777" w:rsidR="00F96E27" w:rsidRDefault="00F96E27">
      <w:pPr>
        <w:ind w:left="0" w:hanging="2"/>
        <w:rPr>
          <w:rFonts w:ascii="Times New Roman" w:eastAsia="Times New Roman" w:hAnsi="Times New Roman" w:cs="Times New Roman"/>
        </w:rPr>
      </w:pPr>
    </w:p>
    <w:p w14:paraId="1095A96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xml:space="preserve">Under general supervision of the Director of EOP, Outreach and Success, the incumbent will coordinate various student services, outreach, retention, and/or other programs as assigned. This position will largely be responsible for overseeing the Price Community Scholars program which includes providing leadership, mentoring and guidance to 30 SDSU Price Mentors and 90 Price Mentees who will be attending Clark or Wilson Middle School and Hoover High School. The incumbent will work with the City Heights community to help recruit, conduct community services and provide information regarding access to postsecondary educational options and community resources. The incumbent will be responsible for facilitating the general seminar courses for both mentor </w:t>
      </w:r>
      <w:proofErr w:type="gramStart"/>
      <w:r>
        <w:rPr>
          <w:rFonts w:ascii="Times New Roman" w:eastAsia="Times New Roman" w:hAnsi="Times New Roman" w:cs="Times New Roman"/>
        </w:rPr>
        <w:t>cohorts, and</w:t>
      </w:r>
      <w:proofErr w:type="gramEnd"/>
      <w:r>
        <w:rPr>
          <w:rFonts w:ascii="Times New Roman" w:eastAsia="Times New Roman" w:hAnsi="Times New Roman" w:cs="Times New Roman"/>
        </w:rPr>
        <w:t xml:space="preserve"> will help to arrange and oversee all mentoring aspects of the Price Community Scholars Program. </w:t>
      </w:r>
    </w:p>
    <w:p w14:paraId="588FF70E" w14:textId="77777777" w:rsidR="00F96E27" w:rsidRDefault="00F96E27">
      <w:pPr>
        <w:ind w:left="0" w:hanging="2"/>
        <w:rPr>
          <w:rFonts w:ascii="Times New Roman" w:eastAsia="Times New Roman" w:hAnsi="Times New Roman" w:cs="Times New Roman"/>
        </w:rPr>
      </w:pPr>
    </w:p>
    <w:p w14:paraId="2605C7DA"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The incumbent will also provide moderately complex support and assistance to student program participants. Examples of such programs are Compact for Success, Compact Scholars, Price Community Scholars, Transfer student support programs and collaborations with community organizations such as PIQE, SWAG, Cal SOAP, and Hoover Community Connections (HCC).</w:t>
      </w:r>
    </w:p>
    <w:p w14:paraId="46D0C206" w14:textId="77777777" w:rsidR="00F96E27" w:rsidRDefault="00F96E27">
      <w:pPr>
        <w:ind w:left="0" w:hanging="2"/>
        <w:rPr>
          <w:rFonts w:ascii="Times New Roman" w:eastAsia="Times New Roman" w:hAnsi="Times New Roman" w:cs="Times New Roman"/>
        </w:rPr>
      </w:pPr>
    </w:p>
    <w:p w14:paraId="51B03320"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The person holding this position is considered a `mandated reporter’ under the California Child Abuse and Neglect Reporting Act and is required to comply with the requirements set forth in CSU Executive Order 1083 as a condition of employment.</w:t>
      </w:r>
    </w:p>
    <w:p w14:paraId="6FA62F62" w14:textId="77777777" w:rsidR="00F96E27" w:rsidRDefault="00F96E27">
      <w:pPr>
        <w:widowControl w:val="0"/>
        <w:ind w:left="0" w:right="226" w:hanging="2"/>
        <w:rPr>
          <w:rFonts w:ascii="Times New Roman" w:eastAsia="Times New Roman" w:hAnsi="Times New Roman" w:cs="Times New Roman"/>
        </w:rPr>
      </w:pPr>
    </w:p>
    <w:p w14:paraId="5574BDDC" w14:textId="77777777" w:rsidR="00F96E27" w:rsidRDefault="00F96E27">
      <w:pPr>
        <w:widowControl w:val="0"/>
        <w:ind w:left="0" w:right="226" w:hanging="2"/>
        <w:rPr>
          <w:rFonts w:ascii="Times New Roman" w:eastAsia="Times New Roman" w:hAnsi="Times New Roman" w:cs="Times New Roman"/>
        </w:rPr>
      </w:pPr>
    </w:p>
    <w:p w14:paraId="7AA4731D" w14:textId="77777777" w:rsidR="00F96E27" w:rsidRDefault="00000000">
      <w:pPr>
        <w:widowControl w:val="0"/>
        <w:ind w:left="0" w:right="226" w:hanging="2"/>
        <w:rPr>
          <w:rFonts w:ascii="Times New Roman" w:eastAsia="Times New Roman" w:hAnsi="Times New Roman" w:cs="Times New Roman"/>
          <w:b/>
          <w:color w:val="000000"/>
        </w:rPr>
      </w:pPr>
      <w:r>
        <w:rPr>
          <w:rFonts w:ascii="Times New Roman" w:eastAsia="Times New Roman" w:hAnsi="Times New Roman" w:cs="Times New Roman"/>
          <w:b/>
          <w:color w:val="000000"/>
        </w:rPr>
        <w:t>III. CHANGES IN RESPONSIBILITIES:</w:t>
      </w:r>
    </w:p>
    <w:p w14:paraId="11E129B5" w14:textId="77777777" w:rsidR="00F96E27" w:rsidRDefault="00F96E27">
      <w:pPr>
        <w:widowControl w:val="0"/>
        <w:ind w:left="0" w:right="226" w:hanging="2"/>
        <w:rPr>
          <w:rFonts w:ascii="Times New Roman" w:eastAsia="Times New Roman" w:hAnsi="Times New Roman" w:cs="Times New Roman"/>
          <w:b/>
          <w:color w:val="000000"/>
        </w:rPr>
      </w:pPr>
    </w:p>
    <w:p w14:paraId="0609B623" w14:textId="77777777" w:rsidR="00F96E27" w:rsidRDefault="00F96E27">
      <w:pPr>
        <w:widowControl w:val="0"/>
        <w:ind w:left="0" w:right="226" w:hanging="2"/>
        <w:rPr>
          <w:rFonts w:ascii="Times New Roman" w:eastAsia="Times New Roman" w:hAnsi="Times New Roman" w:cs="Times New Roman"/>
          <w:b/>
          <w:color w:val="000000"/>
        </w:rPr>
      </w:pPr>
    </w:p>
    <w:p w14:paraId="3D9D04BA" w14:textId="77777777" w:rsidR="00F96E27" w:rsidRDefault="00F96E27">
      <w:pPr>
        <w:widowControl w:val="0"/>
        <w:ind w:left="0" w:right="226" w:hanging="2"/>
        <w:rPr>
          <w:rFonts w:ascii="Times New Roman" w:eastAsia="Times New Roman" w:hAnsi="Times New Roman" w:cs="Times New Roman"/>
        </w:rPr>
      </w:pPr>
    </w:p>
    <w:p w14:paraId="4BCB2D42"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b/>
        </w:rPr>
        <w:t>IV. MAJOR RESPONSIBILITIES</w:t>
      </w:r>
      <w:r>
        <w:rPr>
          <w:rFonts w:ascii="Times New Roman" w:eastAsia="Times New Roman" w:hAnsi="Times New Roman" w:cs="Times New Roman"/>
        </w:rPr>
        <w:t xml:space="preserve">:  </w:t>
      </w:r>
    </w:p>
    <w:p w14:paraId="4C942713" w14:textId="77777777" w:rsidR="00F96E27" w:rsidRDefault="00000000">
      <w:pPr>
        <w:pBdr>
          <w:top w:val="nil"/>
          <w:left w:val="nil"/>
          <w:bottom w:val="nil"/>
          <w:right w:val="nil"/>
          <w:between w:val="nil"/>
        </w:pBdr>
        <w:spacing w:before="60" w:line="240" w:lineRule="auto"/>
        <w:ind w:left="0" w:hanging="2"/>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Clearly list the major responsibilities/essential functions in descending order from the most important to the least important. Indicate </w:t>
      </w:r>
      <w:r>
        <w:rPr>
          <w:rFonts w:ascii="Times New Roman" w:eastAsia="Times New Roman" w:hAnsi="Times New Roman" w:cs="Times New Roman"/>
          <w:i/>
        </w:rPr>
        <w:t xml:space="preserve">the </w:t>
      </w:r>
      <w:r>
        <w:rPr>
          <w:rFonts w:ascii="Times New Roman" w:eastAsia="Times New Roman" w:hAnsi="Times New Roman" w:cs="Times New Roman"/>
          <w:i/>
          <w:color w:val="000000"/>
        </w:rPr>
        <w:t xml:space="preserve">approximate percentage of time spent in each (percentages should not be less than 5%). </w:t>
      </w:r>
      <w:r>
        <w:rPr>
          <w:rFonts w:ascii="Times New Roman" w:eastAsia="Times New Roman" w:hAnsi="Times New Roman" w:cs="Times New Roman"/>
          <w:i/>
        </w:rPr>
        <w:t>The percentage</w:t>
      </w:r>
      <w:r>
        <w:rPr>
          <w:rFonts w:ascii="Times New Roman" w:eastAsia="Times New Roman" w:hAnsi="Times New Roman" w:cs="Times New Roman"/>
          <w:i/>
          <w:color w:val="000000"/>
        </w:rPr>
        <w:t xml:space="preserve"> must total 100%.</w:t>
      </w:r>
    </w:p>
    <w:p w14:paraId="6AABE588" w14:textId="77777777" w:rsidR="00F96E27" w:rsidRDefault="00F96E27">
      <w:pPr>
        <w:pBdr>
          <w:top w:val="nil"/>
          <w:left w:val="nil"/>
          <w:bottom w:val="nil"/>
          <w:right w:val="nil"/>
          <w:between w:val="nil"/>
        </w:pBdr>
        <w:spacing w:before="60" w:line="240" w:lineRule="auto"/>
        <w:ind w:left="0" w:hanging="2"/>
        <w:rPr>
          <w:rFonts w:ascii="Times New Roman" w:eastAsia="Times New Roman" w:hAnsi="Times New Roman" w:cs="Times New Roman"/>
          <w:i/>
          <w:color w:val="000000"/>
        </w:rPr>
      </w:pPr>
    </w:p>
    <w:p w14:paraId="5F91863E" w14:textId="77777777" w:rsidR="00F96E27" w:rsidRDefault="00F96E27">
      <w:pPr>
        <w:ind w:left="0" w:hanging="2"/>
        <w:rPr>
          <w:rFonts w:ascii="Times New Roman" w:eastAsia="Times New Roman" w:hAnsi="Times New Roman" w:cs="Times New Roman"/>
        </w:rPr>
      </w:pPr>
    </w:p>
    <w:tbl>
      <w:tblPr>
        <w:tblStyle w:val="af5"/>
        <w:tblW w:w="936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6"/>
        <w:gridCol w:w="1754"/>
      </w:tblGrid>
      <w:tr w:rsidR="00F96E27" w14:paraId="74F34730" w14:textId="77777777">
        <w:trPr>
          <w:tblHeader/>
        </w:trPr>
        <w:tc>
          <w:tcPr>
            <w:tcW w:w="7606" w:type="dxa"/>
            <w:shd w:val="clear" w:color="auto" w:fill="F2F2F2"/>
          </w:tcPr>
          <w:p w14:paraId="6CD7F1AE" w14:textId="77777777" w:rsidR="00F96E27" w:rsidRDefault="00000000">
            <w:pPr>
              <w:tabs>
                <w:tab w:val="left" w:pos="720"/>
                <w:tab w:val="left" w:pos="1440"/>
                <w:tab w:val="left" w:pos="2160"/>
                <w:tab w:val="left" w:pos="3135"/>
              </w:tabs>
              <w:spacing w:before="60" w:after="60"/>
              <w:ind w:left="0" w:hanging="2"/>
              <w:rPr>
                <w:rFonts w:ascii="Times New Roman" w:eastAsia="Times New Roman" w:hAnsi="Times New Roman" w:cs="Times New Roman"/>
              </w:rPr>
            </w:pPr>
            <w:r>
              <w:rPr>
                <w:rFonts w:ascii="Times New Roman" w:eastAsia="Times New Roman" w:hAnsi="Times New Roman" w:cs="Times New Roman"/>
                <w:b/>
              </w:rPr>
              <w:t>Description of Responsibilities:</w:t>
            </w:r>
            <w:r>
              <w:rPr>
                <w:rFonts w:ascii="Times New Roman" w:eastAsia="Times New Roman" w:hAnsi="Times New Roman" w:cs="Times New Roman"/>
                <w:b/>
              </w:rPr>
              <w:tab/>
            </w:r>
            <w:r>
              <w:rPr>
                <w:rFonts w:ascii="Times New Roman" w:eastAsia="Times New Roman" w:hAnsi="Times New Roman" w:cs="Times New Roman"/>
                <w:b/>
              </w:rPr>
              <w:tab/>
            </w:r>
          </w:p>
        </w:tc>
        <w:tc>
          <w:tcPr>
            <w:tcW w:w="1754" w:type="dxa"/>
            <w:shd w:val="clear" w:color="auto" w:fill="F2F2F2"/>
          </w:tcPr>
          <w:p w14:paraId="335F9566" w14:textId="77777777" w:rsidR="00F96E27" w:rsidRDefault="00000000">
            <w:pPr>
              <w:spacing w:before="60" w:after="60"/>
              <w:ind w:left="0" w:hanging="2"/>
              <w:rPr>
                <w:rFonts w:ascii="Times New Roman" w:eastAsia="Times New Roman" w:hAnsi="Times New Roman" w:cs="Times New Roman"/>
              </w:rPr>
            </w:pPr>
            <w:r>
              <w:rPr>
                <w:rFonts w:ascii="Times New Roman" w:eastAsia="Times New Roman" w:hAnsi="Times New Roman" w:cs="Times New Roman"/>
                <w:b/>
              </w:rPr>
              <w:t>(%) Percent of Time</w:t>
            </w:r>
            <w:r>
              <w:rPr>
                <w:rFonts w:ascii="Times New Roman" w:eastAsia="Times New Roman" w:hAnsi="Times New Roman" w:cs="Times New Roman"/>
                <w:b/>
              </w:rPr>
              <w:br/>
            </w:r>
          </w:p>
        </w:tc>
      </w:tr>
      <w:tr w:rsidR="00F96E27" w14:paraId="281595BA" w14:textId="77777777">
        <w:tc>
          <w:tcPr>
            <w:tcW w:w="7606" w:type="dxa"/>
          </w:tcPr>
          <w:p w14:paraId="33FEF42D" w14:textId="77777777" w:rsidR="00F96E27" w:rsidRDefault="00000000">
            <w:pPr>
              <w:ind w:left="0" w:hanging="2"/>
              <w:rPr>
                <w:rFonts w:ascii="Times New Roman" w:eastAsia="Times New Roman" w:hAnsi="Times New Roman" w:cs="Times New Roman"/>
                <w:b/>
              </w:rPr>
            </w:pPr>
            <w:r>
              <w:rPr>
                <w:rFonts w:ascii="Times New Roman" w:eastAsia="Times New Roman" w:hAnsi="Times New Roman" w:cs="Times New Roman"/>
                <w:b/>
              </w:rPr>
              <w:t>Program Development, Counseling and Outreach</w:t>
            </w:r>
          </w:p>
          <w:p w14:paraId="56EA2003" w14:textId="77777777" w:rsidR="00F96E27" w:rsidRDefault="00F96E27">
            <w:pPr>
              <w:ind w:left="0" w:hanging="2"/>
              <w:rPr>
                <w:rFonts w:ascii="Times New Roman" w:eastAsia="Times New Roman" w:hAnsi="Times New Roman" w:cs="Times New Roman"/>
                <w:b/>
              </w:rPr>
            </w:pPr>
          </w:p>
          <w:p w14:paraId="6EDAFFBC"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Under general supervision, recommends, contributes and coordinates programming and outreach.</w:t>
            </w:r>
          </w:p>
          <w:p w14:paraId="6291B7AC"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lastRenderedPageBreak/>
              <w:t>Responsible for maintaining effective working relationships with a wide range of students, staff/faculty and SDSU and Community partners.</w:t>
            </w:r>
          </w:p>
          <w:p w14:paraId="0B401C60"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 xml:space="preserve">Independently counsels program participants in moderately complex/sensitive student </w:t>
            </w:r>
            <w:proofErr w:type="gramStart"/>
            <w:r w:rsidRPr="00A0123C">
              <w:rPr>
                <w:rFonts w:ascii="Times New Roman" w:eastAsia="Times New Roman" w:hAnsi="Times New Roman" w:cs="Times New Roman"/>
              </w:rPr>
              <w:t>situations, and</w:t>
            </w:r>
            <w:proofErr w:type="gramEnd"/>
            <w:r w:rsidRPr="00A0123C">
              <w:rPr>
                <w:rFonts w:ascii="Times New Roman" w:eastAsia="Times New Roman" w:hAnsi="Times New Roman" w:cs="Times New Roman"/>
              </w:rPr>
              <w:t xml:space="preserve"> refers complex problems to appropriate department/program staff.</w:t>
            </w:r>
          </w:p>
          <w:p w14:paraId="358D4F04"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Plans and conducts presentations (in English or Spanish) related to outreach activities.</w:t>
            </w:r>
          </w:p>
          <w:p w14:paraId="091D1284"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Oversees all Price Scholar mentor and mentee recruitment.</w:t>
            </w:r>
          </w:p>
          <w:p w14:paraId="3B5BFF10"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Facilitates mentor training and placement.</w:t>
            </w:r>
          </w:p>
          <w:p w14:paraId="5354C9A0"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Coordinates planning and implementation of Price Seminar and Learning Communities.</w:t>
            </w:r>
          </w:p>
          <w:p w14:paraId="76C7DD88"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 xml:space="preserve">Works with EOPOS Director and General Studies Director to enroll all Price Mentors in the appropriate seminar class each year. </w:t>
            </w:r>
          </w:p>
          <w:p w14:paraId="6C8AA583"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Collaborates with EOPOS staff in the development of curriculum for seminar and student professional development.</w:t>
            </w:r>
          </w:p>
          <w:p w14:paraId="1DFC7D37"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Participates with coordinating school site logistics.</w:t>
            </w:r>
          </w:p>
          <w:p w14:paraId="7A5C6CBC"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Under general supervision, coordinates program logistics.</w:t>
            </w:r>
          </w:p>
          <w:p w14:paraId="46C46C9F"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Collaborates with the Director and other EOPOS staff for planning off campus events and field trips for Price Scholars.</w:t>
            </w:r>
          </w:p>
          <w:p w14:paraId="7887E135"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Works closely with other program staff in supporting student participants; especially the EOPOS Counselor who will be overseeing the retention and success of all Price Mentors.</w:t>
            </w:r>
          </w:p>
          <w:p w14:paraId="0FD7991B"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Participates in planning, preparation, and evaluation of mentoring and other program procedures and activities.</w:t>
            </w:r>
          </w:p>
          <w:p w14:paraId="5D19552F"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 xml:space="preserve">Collects and interprets data to assist preparing and maintaining reports of outreach related events and student outcomes using tools via </w:t>
            </w:r>
            <w:proofErr w:type="spellStart"/>
            <w:proofErr w:type="gramStart"/>
            <w:r w:rsidRPr="00A0123C">
              <w:rPr>
                <w:rFonts w:ascii="Times New Roman" w:eastAsia="Times New Roman" w:hAnsi="Times New Roman" w:cs="Times New Roman"/>
              </w:rPr>
              <w:t>My.SDSU</w:t>
            </w:r>
            <w:proofErr w:type="spellEnd"/>
            <w:proofErr w:type="gramEnd"/>
            <w:r w:rsidRPr="00A0123C">
              <w:rPr>
                <w:rFonts w:ascii="Times New Roman" w:eastAsia="Times New Roman" w:hAnsi="Times New Roman" w:cs="Times New Roman"/>
              </w:rPr>
              <w:t>, EAB Navigate, and PowerSchool.</w:t>
            </w:r>
          </w:p>
          <w:p w14:paraId="2FE5C4A4"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 xml:space="preserve">Act as the spokesperson for the campus </w:t>
            </w:r>
            <w:proofErr w:type="gramStart"/>
            <w:r w:rsidRPr="00A0123C">
              <w:rPr>
                <w:rFonts w:ascii="Times New Roman" w:eastAsia="Times New Roman" w:hAnsi="Times New Roman" w:cs="Times New Roman"/>
              </w:rPr>
              <w:t>program:</w:t>
            </w:r>
            <w:proofErr w:type="gramEnd"/>
            <w:r w:rsidRPr="00A0123C">
              <w:rPr>
                <w:rFonts w:ascii="Times New Roman" w:eastAsia="Times New Roman" w:hAnsi="Times New Roman" w:cs="Times New Roman"/>
              </w:rPr>
              <w:t xml:space="preserve"> plans and conducts presentations, workshops, and other events for students, parents and/or campus and community, in support of program goals.</w:t>
            </w:r>
          </w:p>
          <w:p w14:paraId="1CB595E1" w14:textId="77777777" w:rsidR="00F96E27" w:rsidRPr="00A0123C" w:rsidRDefault="00000000" w:rsidP="00A0123C">
            <w:pPr>
              <w:pStyle w:val="ListParagraph"/>
              <w:numPr>
                <w:ilvl w:val="0"/>
                <w:numId w:val="10"/>
              </w:numPr>
              <w:ind w:leftChars="0" w:firstLineChars="0"/>
              <w:rPr>
                <w:rFonts w:ascii="Times New Roman" w:eastAsia="Times New Roman" w:hAnsi="Times New Roman" w:cs="Times New Roman"/>
              </w:rPr>
            </w:pPr>
            <w:r w:rsidRPr="00A0123C">
              <w:rPr>
                <w:rFonts w:ascii="Times New Roman" w:eastAsia="Times New Roman" w:hAnsi="Times New Roman" w:cs="Times New Roman"/>
              </w:rPr>
              <w:t>Under general supervision implements policies and procedures of assigned programs to ensure compliance with all relevant SDSU policies and procedures.</w:t>
            </w:r>
          </w:p>
        </w:tc>
        <w:tc>
          <w:tcPr>
            <w:tcW w:w="1754" w:type="dxa"/>
          </w:tcPr>
          <w:p w14:paraId="7D43AB75" w14:textId="77777777" w:rsidR="00F96E27" w:rsidRDefault="00000000">
            <w:pPr>
              <w:tabs>
                <w:tab w:val="center" w:pos="432"/>
                <w:tab w:val="right" w:pos="864"/>
              </w:tabs>
              <w:ind w:left="0" w:hanging="2"/>
              <w:jc w:val="right"/>
              <w:rPr>
                <w:rFonts w:ascii="Times New Roman" w:eastAsia="Times New Roman" w:hAnsi="Times New Roman" w:cs="Times New Roman"/>
              </w:rPr>
            </w:pPr>
            <w:r>
              <w:rPr>
                <w:rFonts w:ascii="Times New Roman" w:eastAsia="Times New Roman" w:hAnsi="Times New Roman" w:cs="Times New Roman"/>
              </w:rPr>
              <w:lastRenderedPageBreak/>
              <w:t>80%</w:t>
            </w:r>
            <w:r>
              <w:rPr>
                <w:rFonts w:ascii="Times New Roman" w:eastAsia="Times New Roman" w:hAnsi="Times New Roman" w:cs="Times New Roman"/>
              </w:rPr>
              <w:tab/>
            </w:r>
            <w:r>
              <w:rPr>
                <w:rFonts w:ascii="Times New Roman" w:eastAsia="Times New Roman" w:hAnsi="Times New Roman" w:cs="Times New Roman"/>
              </w:rPr>
              <w:tab/>
            </w:r>
          </w:p>
        </w:tc>
      </w:tr>
      <w:tr w:rsidR="00F96E27" w14:paraId="465A6D03" w14:textId="77777777">
        <w:tc>
          <w:tcPr>
            <w:tcW w:w="7606" w:type="dxa"/>
          </w:tcPr>
          <w:p w14:paraId="5F1DBB8A" w14:textId="77777777" w:rsidR="00F96E27" w:rsidRPr="00A0123C" w:rsidRDefault="00000000" w:rsidP="00A0123C">
            <w:pPr>
              <w:ind w:leftChars="0" w:left="0" w:firstLineChars="0" w:hanging="2"/>
              <w:rPr>
                <w:rFonts w:ascii="Times New Roman" w:eastAsia="Times New Roman" w:hAnsi="Times New Roman" w:cs="Times New Roman"/>
                <w:b/>
              </w:rPr>
            </w:pPr>
            <w:r w:rsidRPr="00A0123C">
              <w:rPr>
                <w:rFonts w:ascii="Times New Roman" w:eastAsia="Times New Roman" w:hAnsi="Times New Roman" w:cs="Times New Roman"/>
                <w:b/>
              </w:rPr>
              <w:t>Scholarship Award Maintenance and Processing</w:t>
            </w:r>
          </w:p>
          <w:p w14:paraId="12B0751A" w14:textId="77777777" w:rsidR="00F96E27" w:rsidRDefault="00F96E27">
            <w:pPr>
              <w:ind w:left="0" w:hanging="2"/>
              <w:rPr>
                <w:rFonts w:ascii="Times New Roman" w:eastAsia="Times New Roman" w:hAnsi="Times New Roman" w:cs="Times New Roman"/>
                <w:b/>
              </w:rPr>
            </w:pPr>
          </w:p>
          <w:p w14:paraId="1689235D" w14:textId="77777777" w:rsidR="00F96E27" w:rsidRDefault="00000000" w:rsidP="00A0123C">
            <w:pPr>
              <w:numPr>
                <w:ilvl w:val="0"/>
                <w:numId w:val="11"/>
              </w:numPr>
              <w:ind w:leftChars="0" w:firstLineChars="0"/>
              <w:rPr>
                <w:rFonts w:ascii="Times New Roman" w:eastAsia="Times New Roman" w:hAnsi="Times New Roman" w:cs="Times New Roman"/>
              </w:rPr>
            </w:pPr>
            <w:r>
              <w:rPr>
                <w:rFonts w:ascii="Times New Roman" w:eastAsia="Times New Roman" w:hAnsi="Times New Roman" w:cs="Times New Roman"/>
              </w:rPr>
              <w:t>Collaborates closely with the SDSU Scholarships Director to:</w:t>
            </w:r>
          </w:p>
          <w:p w14:paraId="261E741D" w14:textId="77777777" w:rsidR="00F96E27" w:rsidRDefault="00000000" w:rsidP="00A0123C">
            <w:pPr>
              <w:numPr>
                <w:ilvl w:val="1"/>
                <w:numId w:val="11"/>
              </w:numPr>
              <w:ind w:leftChars="0" w:firstLineChars="0"/>
              <w:rPr>
                <w:rFonts w:ascii="Times New Roman" w:eastAsia="Times New Roman" w:hAnsi="Times New Roman" w:cs="Times New Roman"/>
              </w:rPr>
            </w:pPr>
            <w:r>
              <w:rPr>
                <w:rFonts w:ascii="Times New Roman" w:eastAsia="Times New Roman" w:hAnsi="Times New Roman" w:cs="Times New Roman"/>
              </w:rPr>
              <w:t>process and award scholarships</w:t>
            </w:r>
          </w:p>
          <w:p w14:paraId="79594164" w14:textId="77777777" w:rsidR="00F96E27" w:rsidRDefault="00000000" w:rsidP="00A0123C">
            <w:pPr>
              <w:numPr>
                <w:ilvl w:val="1"/>
                <w:numId w:val="11"/>
              </w:numPr>
              <w:ind w:leftChars="0" w:firstLineChars="0"/>
              <w:rPr>
                <w:rFonts w:ascii="Times New Roman" w:eastAsia="Times New Roman" w:hAnsi="Times New Roman" w:cs="Times New Roman"/>
              </w:rPr>
            </w:pPr>
            <w:r>
              <w:rPr>
                <w:rFonts w:ascii="Times New Roman" w:eastAsia="Times New Roman" w:hAnsi="Times New Roman" w:cs="Times New Roman"/>
              </w:rPr>
              <w:t xml:space="preserve">monitor awards and financial aid packaging using </w:t>
            </w:r>
            <w:proofErr w:type="spellStart"/>
            <w:proofErr w:type="gramStart"/>
            <w:r>
              <w:rPr>
                <w:rFonts w:ascii="Times New Roman" w:eastAsia="Times New Roman" w:hAnsi="Times New Roman" w:cs="Times New Roman"/>
              </w:rPr>
              <w:t>My.SDSU</w:t>
            </w:r>
            <w:proofErr w:type="spellEnd"/>
            <w:proofErr w:type="gramEnd"/>
            <w:r>
              <w:rPr>
                <w:rFonts w:ascii="Times New Roman" w:eastAsia="Times New Roman" w:hAnsi="Times New Roman" w:cs="Times New Roman"/>
              </w:rPr>
              <w:t xml:space="preserve"> </w:t>
            </w:r>
          </w:p>
        </w:tc>
        <w:tc>
          <w:tcPr>
            <w:tcW w:w="1754" w:type="dxa"/>
          </w:tcPr>
          <w:p w14:paraId="702E96C1" w14:textId="77777777" w:rsidR="00F96E27" w:rsidRDefault="00000000">
            <w:pPr>
              <w:spacing w:before="60" w:after="60"/>
              <w:ind w:left="0" w:hanging="2"/>
              <w:jc w:val="center"/>
              <w:rPr>
                <w:rFonts w:ascii="Times New Roman" w:eastAsia="Times New Roman" w:hAnsi="Times New Roman" w:cs="Times New Roman"/>
              </w:rPr>
            </w:pPr>
            <w:r>
              <w:rPr>
                <w:rFonts w:ascii="Times New Roman" w:eastAsia="Times New Roman" w:hAnsi="Times New Roman" w:cs="Times New Roman"/>
              </w:rPr>
              <w:t>15%</w:t>
            </w:r>
          </w:p>
        </w:tc>
      </w:tr>
      <w:tr w:rsidR="00F96E27" w14:paraId="5790391C" w14:textId="77777777">
        <w:tc>
          <w:tcPr>
            <w:tcW w:w="7606" w:type="dxa"/>
          </w:tcPr>
          <w:p w14:paraId="1614F285" w14:textId="77777777" w:rsidR="00F96E27" w:rsidRPr="00A0123C" w:rsidRDefault="00000000" w:rsidP="00A0123C">
            <w:pPr>
              <w:ind w:leftChars="0" w:left="0" w:firstLineChars="0" w:hanging="2"/>
              <w:rPr>
                <w:rFonts w:ascii="Times New Roman" w:eastAsia="Times New Roman" w:hAnsi="Times New Roman" w:cs="Times New Roman"/>
                <w:b/>
              </w:rPr>
            </w:pPr>
            <w:r w:rsidRPr="00A0123C">
              <w:rPr>
                <w:rFonts w:ascii="Times New Roman" w:eastAsia="Times New Roman" w:hAnsi="Times New Roman" w:cs="Times New Roman"/>
                <w:b/>
              </w:rPr>
              <w:t>Other duties as assigned</w:t>
            </w:r>
          </w:p>
          <w:p w14:paraId="3CA89768" w14:textId="77777777" w:rsidR="00F96E27" w:rsidRDefault="00F96E27" w:rsidP="00A0123C">
            <w:pPr>
              <w:ind w:leftChars="0" w:left="-2" w:firstLineChars="0" w:firstLine="0"/>
              <w:rPr>
                <w:rFonts w:ascii="Times New Roman" w:eastAsia="Times New Roman" w:hAnsi="Times New Roman" w:cs="Times New Roman"/>
                <w:b/>
              </w:rPr>
            </w:pPr>
          </w:p>
          <w:p w14:paraId="2AC54860" w14:textId="77777777" w:rsidR="00F96E27" w:rsidRPr="00A0123C" w:rsidRDefault="00000000" w:rsidP="00A0123C">
            <w:pPr>
              <w:pStyle w:val="ListParagraph"/>
              <w:numPr>
                <w:ilvl w:val="0"/>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 xml:space="preserve">Attend and participate in staff meetings, training, retreats and department activities as required. </w:t>
            </w:r>
          </w:p>
          <w:p w14:paraId="6D764B50" w14:textId="77777777" w:rsidR="00F96E27" w:rsidRPr="00A0123C" w:rsidRDefault="00000000" w:rsidP="00A0123C">
            <w:pPr>
              <w:pStyle w:val="ListParagraph"/>
              <w:numPr>
                <w:ilvl w:val="0"/>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Serve as a responsible role model for student program participants.</w:t>
            </w:r>
          </w:p>
          <w:p w14:paraId="6E341DFE" w14:textId="77777777" w:rsidR="00F96E27" w:rsidRPr="00A0123C" w:rsidRDefault="00000000" w:rsidP="00A0123C">
            <w:pPr>
              <w:pStyle w:val="ListParagraph"/>
              <w:numPr>
                <w:ilvl w:val="0"/>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 xml:space="preserve">Assist with planning annual events such as, but not limited </w:t>
            </w:r>
            <w:proofErr w:type="gramStart"/>
            <w:r w:rsidRPr="00A0123C">
              <w:rPr>
                <w:rFonts w:ascii="Times New Roman" w:eastAsia="Times New Roman" w:hAnsi="Times New Roman" w:cs="Times New Roman"/>
              </w:rPr>
              <w:t>to,:</w:t>
            </w:r>
            <w:proofErr w:type="gramEnd"/>
          </w:p>
          <w:p w14:paraId="606F82B2" w14:textId="77777777" w:rsidR="00F96E27" w:rsidRPr="00A0123C" w:rsidRDefault="00000000" w:rsidP="00A0123C">
            <w:pPr>
              <w:pStyle w:val="ListParagraph"/>
              <w:numPr>
                <w:ilvl w:val="1"/>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lastRenderedPageBreak/>
              <w:t>EOP First Contact</w:t>
            </w:r>
          </w:p>
          <w:p w14:paraId="30F5D662" w14:textId="77777777" w:rsidR="00F96E27" w:rsidRPr="00A0123C" w:rsidRDefault="00000000" w:rsidP="00A0123C">
            <w:pPr>
              <w:pStyle w:val="ListParagraph"/>
              <w:numPr>
                <w:ilvl w:val="1"/>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Explore SDSU Open House</w:t>
            </w:r>
          </w:p>
          <w:p w14:paraId="622E40C5" w14:textId="77777777" w:rsidR="00F96E27" w:rsidRPr="00A0123C" w:rsidRDefault="00000000" w:rsidP="00A0123C">
            <w:pPr>
              <w:pStyle w:val="ListParagraph"/>
              <w:numPr>
                <w:ilvl w:val="1"/>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EOPOS Graduation</w:t>
            </w:r>
          </w:p>
          <w:p w14:paraId="2377B73C" w14:textId="77777777" w:rsidR="00F96E27" w:rsidRPr="00A0123C" w:rsidRDefault="00000000" w:rsidP="00A0123C">
            <w:pPr>
              <w:pStyle w:val="ListParagraph"/>
              <w:numPr>
                <w:ilvl w:val="1"/>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EOPOS Welcome Week</w:t>
            </w:r>
          </w:p>
          <w:p w14:paraId="42BD4154" w14:textId="77777777" w:rsidR="00F96E27" w:rsidRPr="00A0123C" w:rsidRDefault="00000000" w:rsidP="00A0123C">
            <w:pPr>
              <w:pStyle w:val="ListParagraph"/>
              <w:numPr>
                <w:ilvl w:val="0"/>
                <w:numId w:val="11"/>
              </w:numPr>
              <w:ind w:leftChars="0" w:firstLineChars="0"/>
              <w:jc w:val="both"/>
              <w:rPr>
                <w:rFonts w:ascii="Times New Roman" w:eastAsia="Times New Roman" w:hAnsi="Times New Roman" w:cs="Times New Roman"/>
              </w:rPr>
            </w:pPr>
            <w:r w:rsidRPr="00A0123C">
              <w:rPr>
                <w:rFonts w:ascii="Times New Roman" w:eastAsia="Times New Roman" w:hAnsi="Times New Roman" w:cs="Times New Roman"/>
              </w:rPr>
              <w:t>Assist with other events, programs and activities as needed.</w:t>
            </w:r>
          </w:p>
        </w:tc>
        <w:tc>
          <w:tcPr>
            <w:tcW w:w="1754" w:type="dxa"/>
          </w:tcPr>
          <w:p w14:paraId="718006C2" w14:textId="77777777" w:rsidR="00F96E27" w:rsidRDefault="00000000">
            <w:pPr>
              <w:spacing w:before="60" w:after="60"/>
              <w:ind w:left="0" w:hanging="2"/>
              <w:jc w:val="center"/>
              <w:rPr>
                <w:rFonts w:ascii="Times New Roman" w:eastAsia="Times New Roman" w:hAnsi="Times New Roman" w:cs="Times New Roman"/>
              </w:rPr>
            </w:pPr>
            <w:r>
              <w:rPr>
                <w:rFonts w:ascii="Times New Roman" w:eastAsia="Times New Roman" w:hAnsi="Times New Roman" w:cs="Times New Roman"/>
              </w:rPr>
              <w:lastRenderedPageBreak/>
              <w:t>5%</w:t>
            </w:r>
          </w:p>
        </w:tc>
      </w:tr>
      <w:tr w:rsidR="00F96E27" w14:paraId="7E94E746" w14:textId="77777777">
        <w:trPr>
          <w:trHeight w:val="440"/>
        </w:trPr>
        <w:tc>
          <w:tcPr>
            <w:tcW w:w="7606" w:type="dxa"/>
            <w:tcBorders>
              <w:top w:val="single" w:sz="4" w:space="0" w:color="000000"/>
              <w:left w:val="nil"/>
              <w:bottom w:val="nil"/>
            </w:tcBorders>
          </w:tcPr>
          <w:p w14:paraId="52EBD218" w14:textId="77777777" w:rsidR="00F96E27" w:rsidRDefault="00000000">
            <w:pPr>
              <w:spacing w:before="60" w:after="60"/>
              <w:ind w:left="0" w:hanging="2"/>
              <w:jc w:val="right"/>
              <w:rPr>
                <w:rFonts w:ascii="Times New Roman" w:eastAsia="Times New Roman" w:hAnsi="Times New Roman" w:cs="Times New Roman"/>
              </w:rPr>
            </w:pPr>
            <w:r>
              <w:rPr>
                <w:rFonts w:ascii="Times New Roman" w:eastAsia="Times New Roman" w:hAnsi="Times New Roman" w:cs="Times New Roman"/>
                <w:b/>
              </w:rPr>
              <w:t>Total</w:t>
            </w:r>
          </w:p>
          <w:p w14:paraId="3BE7C447" w14:textId="77777777" w:rsidR="00F96E27" w:rsidRDefault="00000000">
            <w:pPr>
              <w:spacing w:before="60" w:after="60"/>
              <w:ind w:left="0" w:hanging="2"/>
              <w:jc w:val="right"/>
              <w:rPr>
                <w:rFonts w:ascii="Times New Roman" w:eastAsia="Times New Roman" w:hAnsi="Times New Roman" w:cs="Times New Roman"/>
              </w:rPr>
            </w:pPr>
            <w:r>
              <w:rPr>
                <w:rFonts w:ascii="Times New Roman" w:eastAsia="Times New Roman" w:hAnsi="Times New Roman" w:cs="Times New Roman"/>
                <w:b/>
              </w:rPr>
              <w:t>=100%</w:t>
            </w:r>
          </w:p>
        </w:tc>
        <w:tc>
          <w:tcPr>
            <w:tcW w:w="1754" w:type="dxa"/>
          </w:tcPr>
          <w:p w14:paraId="45619E4D" w14:textId="77777777" w:rsidR="00F96E27" w:rsidRDefault="00000000">
            <w:pPr>
              <w:spacing w:before="60" w:after="60"/>
              <w:ind w:left="0" w:hanging="2"/>
              <w:jc w:val="center"/>
              <w:rPr>
                <w:rFonts w:ascii="Times New Roman" w:eastAsia="Times New Roman" w:hAnsi="Times New Roman" w:cs="Times New Roman"/>
              </w:rPr>
            </w:pPr>
            <w:r>
              <w:rPr>
                <w:rFonts w:ascii="Times New Roman" w:eastAsia="Times New Roman" w:hAnsi="Times New Roman" w:cs="Times New Roman"/>
              </w:rPr>
              <w:t>100%</w:t>
            </w:r>
          </w:p>
          <w:p w14:paraId="4D02C6E4" w14:textId="77777777" w:rsidR="00F96E27" w:rsidRDefault="00F96E27">
            <w:pPr>
              <w:spacing w:before="60" w:after="60"/>
              <w:ind w:left="0" w:hanging="2"/>
              <w:jc w:val="right"/>
              <w:rPr>
                <w:rFonts w:ascii="Times New Roman" w:eastAsia="Times New Roman" w:hAnsi="Times New Roman" w:cs="Times New Roman"/>
              </w:rPr>
            </w:pPr>
          </w:p>
        </w:tc>
      </w:tr>
    </w:tbl>
    <w:p w14:paraId="31796F74" w14:textId="77777777" w:rsidR="00F96E27" w:rsidRDefault="00F96E27">
      <w:pPr>
        <w:widowControl w:val="0"/>
        <w:tabs>
          <w:tab w:val="left" w:pos="800"/>
        </w:tabs>
        <w:ind w:left="0" w:right="-20" w:hanging="2"/>
        <w:rPr>
          <w:rFonts w:ascii="Times New Roman" w:eastAsia="Times New Roman" w:hAnsi="Times New Roman" w:cs="Times New Roman"/>
        </w:rPr>
      </w:pPr>
    </w:p>
    <w:p w14:paraId="1AB574E8" w14:textId="77777777" w:rsidR="00F96E27" w:rsidRDefault="00F96E27">
      <w:pPr>
        <w:ind w:left="0" w:hanging="2"/>
        <w:rPr>
          <w:rFonts w:ascii="Times New Roman" w:eastAsia="Times New Roman" w:hAnsi="Times New Roman" w:cs="Times New Roman"/>
        </w:rPr>
      </w:pPr>
    </w:p>
    <w:p w14:paraId="3E52B1DC"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b/>
        </w:rPr>
        <w:t>V. LEAD WORK DIRECTION OVER OTHERS</w:t>
      </w:r>
      <w:r>
        <w:rPr>
          <w:rFonts w:ascii="Times New Roman" w:eastAsia="Times New Roman" w:hAnsi="Times New Roman" w:cs="Times New Roman"/>
        </w:rPr>
        <w:t>:</w:t>
      </w:r>
    </w:p>
    <w:p w14:paraId="057E2D00" w14:textId="77777777" w:rsidR="00F96E27" w:rsidRDefault="00000000">
      <w:pPr>
        <w:pBdr>
          <w:top w:val="nil"/>
          <w:left w:val="nil"/>
          <w:bottom w:val="nil"/>
          <w:right w:val="nil"/>
          <w:between w:val="nil"/>
        </w:pBdr>
        <w:spacing w:line="240" w:lineRule="auto"/>
        <w:ind w:left="0" w:hanging="2"/>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List of individuals the incumbent supervises/leads. Indicate </w:t>
      </w:r>
      <w:r>
        <w:rPr>
          <w:rFonts w:ascii="Times New Roman" w:eastAsia="Times New Roman" w:hAnsi="Times New Roman" w:cs="Times New Roman"/>
          <w:i/>
        </w:rPr>
        <w:t xml:space="preserve">the </w:t>
      </w:r>
      <w:r>
        <w:rPr>
          <w:rFonts w:ascii="Times New Roman" w:eastAsia="Times New Roman" w:hAnsi="Times New Roman" w:cs="Times New Roman"/>
          <w:i/>
          <w:color w:val="000000"/>
        </w:rPr>
        <w:t xml:space="preserve">type of supervision, whether direct (directly supervises the position and conducts performance evaluation) or </w:t>
      </w:r>
      <w:r>
        <w:rPr>
          <w:rFonts w:ascii="Times New Roman" w:eastAsia="Times New Roman" w:hAnsi="Times New Roman" w:cs="Times New Roman"/>
          <w:i/>
        </w:rPr>
        <w:t>general</w:t>
      </w:r>
      <w:r>
        <w:rPr>
          <w:rFonts w:ascii="Times New Roman" w:eastAsia="Times New Roman" w:hAnsi="Times New Roman" w:cs="Times New Roman"/>
          <w:i/>
          <w:color w:val="000000"/>
        </w:rPr>
        <w:t xml:space="preserve"> (acting in a lead capacity or assigning work).</w:t>
      </w:r>
    </w:p>
    <w:p w14:paraId="549117F0" w14:textId="77777777" w:rsidR="00F96E27" w:rsidRDefault="00F96E27">
      <w:pPr>
        <w:ind w:left="0" w:hanging="2"/>
        <w:rPr>
          <w:rFonts w:ascii="Times New Roman" w:eastAsia="Times New Roman" w:hAnsi="Times New Roman" w:cs="Times New Roman"/>
        </w:rPr>
      </w:pPr>
    </w:p>
    <w:tbl>
      <w:tblPr>
        <w:tblStyle w:val="af6"/>
        <w:tblW w:w="1071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4680"/>
        <w:gridCol w:w="2520"/>
      </w:tblGrid>
      <w:tr w:rsidR="00F96E27" w14:paraId="335A82DA" w14:textId="77777777">
        <w:tc>
          <w:tcPr>
            <w:tcW w:w="3510" w:type="dxa"/>
            <w:shd w:val="clear" w:color="auto" w:fill="F2F2F2"/>
          </w:tcPr>
          <w:p w14:paraId="5D504234" w14:textId="77777777" w:rsidR="00F96E27" w:rsidRDefault="00F96E27">
            <w:pPr>
              <w:ind w:left="0" w:hanging="2"/>
              <w:jc w:val="center"/>
              <w:rPr>
                <w:rFonts w:ascii="Times New Roman" w:eastAsia="Times New Roman" w:hAnsi="Times New Roman" w:cs="Times New Roman"/>
              </w:rPr>
            </w:pPr>
          </w:p>
          <w:p w14:paraId="6B08B3EF"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Classification</w:t>
            </w:r>
          </w:p>
        </w:tc>
        <w:tc>
          <w:tcPr>
            <w:tcW w:w="4680" w:type="dxa"/>
            <w:shd w:val="clear" w:color="auto" w:fill="F2F2F2"/>
          </w:tcPr>
          <w:p w14:paraId="47EBB902" w14:textId="77777777" w:rsidR="00F96E27" w:rsidRDefault="00F96E27">
            <w:pPr>
              <w:ind w:left="0" w:hanging="2"/>
              <w:jc w:val="center"/>
              <w:rPr>
                <w:rFonts w:ascii="Times New Roman" w:eastAsia="Times New Roman" w:hAnsi="Times New Roman" w:cs="Times New Roman"/>
              </w:rPr>
            </w:pPr>
          </w:p>
          <w:p w14:paraId="39254BD5"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Working Title</w:t>
            </w:r>
          </w:p>
        </w:tc>
        <w:tc>
          <w:tcPr>
            <w:tcW w:w="2520" w:type="dxa"/>
            <w:shd w:val="clear" w:color="auto" w:fill="F2F2F2"/>
          </w:tcPr>
          <w:p w14:paraId="66DAF681"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 xml:space="preserve">Type of work direction </w:t>
            </w:r>
          </w:p>
          <w:p w14:paraId="792FA1AE"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rPr>
              <w:t>(Direct or General)</w:t>
            </w:r>
          </w:p>
        </w:tc>
      </w:tr>
      <w:tr w:rsidR="00F96E27" w14:paraId="067F35DC" w14:textId="77777777">
        <w:trPr>
          <w:trHeight w:val="432"/>
        </w:trPr>
        <w:tc>
          <w:tcPr>
            <w:tcW w:w="3510" w:type="dxa"/>
          </w:tcPr>
          <w:p w14:paraId="325ABBB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Student Assistant</w:t>
            </w:r>
          </w:p>
        </w:tc>
        <w:tc>
          <w:tcPr>
            <w:tcW w:w="4680" w:type="dxa"/>
          </w:tcPr>
          <w:p w14:paraId="5DE113A1" w14:textId="3996B6F9"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xml:space="preserve">Price Scholars Graduate </w:t>
            </w:r>
            <w:r w:rsidR="00A0123C">
              <w:rPr>
                <w:rFonts w:ascii="Times New Roman" w:eastAsia="Times New Roman" w:hAnsi="Times New Roman" w:cs="Times New Roman"/>
              </w:rPr>
              <w:t xml:space="preserve">Student </w:t>
            </w:r>
            <w:r>
              <w:rPr>
                <w:rFonts w:ascii="Times New Roman" w:eastAsia="Times New Roman" w:hAnsi="Times New Roman" w:cs="Times New Roman"/>
              </w:rPr>
              <w:t>Assistant</w:t>
            </w:r>
          </w:p>
        </w:tc>
        <w:tc>
          <w:tcPr>
            <w:tcW w:w="2520" w:type="dxa"/>
          </w:tcPr>
          <w:p w14:paraId="1EBAFCC1"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Direct</w:t>
            </w:r>
          </w:p>
        </w:tc>
      </w:tr>
      <w:tr w:rsidR="00F96E27" w14:paraId="0B23E788" w14:textId="77777777">
        <w:trPr>
          <w:trHeight w:val="432"/>
        </w:trPr>
        <w:tc>
          <w:tcPr>
            <w:tcW w:w="3510" w:type="dxa"/>
          </w:tcPr>
          <w:p w14:paraId="5941DFCF" w14:textId="77777777" w:rsidR="00F96E27" w:rsidRDefault="00F96E27">
            <w:pPr>
              <w:ind w:left="0" w:hanging="2"/>
              <w:rPr>
                <w:rFonts w:ascii="Times New Roman" w:eastAsia="Times New Roman" w:hAnsi="Times New Roman" w:cs="Times New Roman"/>
              </w:rPr>
            </w:pPr>
          </w:p>
        </w:tc>
        <w:tc>
          <w:tcPr>
            <w:tcW w:w="4680" w:type="dxa"/>
          </w:tcPr>
          <w:p w14:paraId="4F33EC74" w14:textId="77777777" w:rsidR="00F96E27" w:rsidRDefault="00F96E27">
            <w:pPr>
              <w:ind w:left="0" w:hanging="2"/>
              <w:rPr>
                <w:rFonts w:ascii="Times New Roman" w:eastAsia="Times New Roman" w:hAnsi="Times New Roman" w:cs="Times New Roman"/>
              </w:rPr>
            </w:pPr>
          </w:p>
        </w:tc>
        <w:tc>
          <w:tcPr>
            <w:tcW w:w="2520" w:type="dxa"/>
          </w:tcPr>
          <w:p w14:paraId="1602F955" w14:textId="77777777" w:rsidR="00F96E27" w:rsidRDefault="00F96E27">
            <w:pPr>
              <w:ind w:left="0" w:hanging="2"/>
              <w:jc w:val="center"/>
              <w:rPr>
                <w:rFonts w:ascii="Times New Roman" w:eastAsia="Times New Roman" w:hAnsi="Times New Roman" w:cs="Times New Roman"/>
              </w:rPr>
            </w:pPr>
          </w:p>
        </w:tc>
      </w:tr>
    </w:tbl>
    <w:p w14:paraId="7B7601FA" w14:textId="77777777" w:rsidR="00F96E27" w:rsidRDefault="00F96E27">
      <w:pPr>
        <w:ind w:left="0" w:hanging="2"/>
        <w:rPr>
          <w:rFonts w:ascii="Times New Roman" w:eastAsia="Times New Roman" w:hAnsi="Times New Roman" w:cs="Times New Roman"/>
        </w:rPr>
      </w:pPr>
    </w:p>
    <w:p w14:paraId="7936CF26" w14:textId="77777777" w:rsidR="00F96E27" w:rsidRDefault="00F96E27">
      <w:pPr>
        <w:ind w:left="0" w:hanging="2"/>
        <w:rPr>
          <w:rFonts w:ascii="Times New Roman" w:eastAsia="Times New Roman" w:hAnsi="Times New Roman" w:cs="Times New Roman"/>
        </w:rPr>
      </w:pPr>
      <w:bookmarkStart w:id="1" w:name="_heading=h.gjdgxs" w:colFirst="0" w:colLast="0"/>
      <w:bookmarkEnd w:id="1"/>
    </w:p>
    <w:p w14:paraId="46B5E468"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b/>
        </w:rPr>
        <w:t>VI.</w:t>
      </w:r>
      <w:r>
        <w:rPr>
          <w:rFonts w:ascii="Times New Roman" w:eastAsia="Times New Roman" w:hAnsi="Times New Roman" w:cs="Times New Roman"/>
        </w:rPr>
        <w:t xml:space="preserve"> </w:t>
      </w:r>
      <w:r>
        <w:rPr>
          <w:rFonts w:ascii="Times New Roman" w:eastAsia="Times New Roman" w:hAnsi="Times New Roman" w:cs="Times New Roman"/>
          <w:b/>
        </w:rPr>
        <w:t>POSITION REQUIREMENTS</w:t>
      </w:r>
      <w:r>
        <w:rPr>
          <w:rFonts w:ascii="Times New Roman" w:eastAsia="Times New Roman" w:hAnsi="Times New Roman" w:cs="Times New Roman"/>
        </w:rPr>
        <w:t>:</w:t>
      </w:r>
    </w:p>
    <w:p w14:paraId="4B085082" w14:textId="77777777" w:rsidR="00F96E27" w:rsidRDefault="00000000">
      <w:pPr>
        <w:spacing w:before="60"/>
        <w:ind w:left="0" w:hanging="2"/>
        <w:rPr>
          <w:rFonts w:ascii="Times New Roman" w:eastAsia="Times New Roman" w:hAnsi="Times New Roman" w:cs="Times New Roman"/>
        </w:rPr>
      </w:pPr>
      <w:r>
        <w:rPr>
          <w:rFonts w:ascii="Times New Roman" w:eastAsia="Times New Roman" w:hAnsi="Times New Roman" w:cs="Times New Roman"/>
          <w:i/>
        </w:rPr>
        <w:t xml:space="preserve">A. List education and years of experience required that are based on the classification standards. </w:t>
      </w:r>
    </w:p>
    <w:p w14:paraId="19056631"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rPr>
      </w:pPr>
    </w:p>
    <w:p w14:paraId="53AC7E1D" w14:textId="77777777" w:rsidR="00335C42" w:rsidRPr="00335C42" w:rsidRDefault="00335C42" w:rsidP="00335C42">
      <w:pPr>
        <w:pBdr>
          <w:top w:val="nil"/>
          <w:left w:val="nil"/>
          <w:bottom w:val="nil"/>
          <w:right w:val="nil"/>
          <w:between w:val="nil"/>
        </w:pBdr>
        <w:spacing w:line="240" w:lineRule="auto"/>
        <w:ind w:left="0" w:hanging="2"/>
        <w:rPr>
          <w:rFonts w:ascii="Times New Roman" w:eastAsia="Calibri" w:hAnsi="Times New Roman" w:cs="Times New Roman"/>
        </w:rPr>
      </w:pPr>
      <w:r w:rsidRPr="00335C42">
        <w:rPr>
          <w:rFonts w:ascii="Times New Roman" w:eastAsia="Calibri" w:hAnsi="Times New Roman" w:cs="Times New Roman"/>
        </w:rPr>
        <w:t>Equivalent to graduation from a four-year college or university in one of the behavioral sciences, public or business administration or a job‑related field. Additional specialized experience during which the applicant has acquired and successfully applied the knowledge and abilities shown above may be substituted for the required education on a year‑for‑year basis.</w:t>
      </w:r>
    </w:p>
    <w:p w14:paraId="1B6EF4EE" w14:textId="77777777" w:rsidR="00335C42" w:rsidRPr="00335C42" w:rsidRDefault="00335C42" w:rsidP="00335C42">
      <w:pPr>
        <w:pBdr>
          <w:top w:val="nil"/>
          <w:left w:val="nil"/>
          <w:bottom w:val="nil"/>
          <w:right w:val="nil"/>
          <w:between w:val="nil"/>
        </w:pBdr>
        <w:spacing w:line="240" w:lineRule="auto"/>
        <w:ind w:left="0" w:hanging="2"/>
        <w:rPr>
          <w:rFonts w:ascii="Times New Roman" w:eastAsia="Calibri" w:hAnsi="Times New Roman" w:cs="Times New Roman"/>
          <w:b/>
          <w:bCs/>
        </w:rPr>
      </w:pPr>
    </w:p>
    <w:p w14:paraId="0AB71280" w14:textId="77777777" w:rsidR="00335C42" w:rsidRPr="00335C42" w:rsidRDefault="00335C42" w:rsidP="00335C42">
      <w:pPr>
        <w:pBdr>
          <w:top w:val="nil"/>
          <w:left w:val="nil"/>
          <w:bottom w:val="nil"/>
          <w:right w:val="nil"/>
          <w:between w:val="nil"/>
        </w:pBdr>
        <w:spacing w:line="240" w:lineRule="auto"/>
        <w:ind w:left="0" w:hanging="2"/>
        <w:rPr>
          <w:rFonts w:ascii="Times New Roman" w:eastAsia="Calibri" w:hAnsi="Times New Roman" w:cs="Times New Roman"/>
        </w:rPr>
      </w:pPr>
      <w:r w:rsidRPr="00335C42">
        <w:rPr>
          <w:rFonts w:ascii="Times New Roman" w:eastAsia="Calibri" w:hAnsi="Times New Roman" w:cs="Times New Roman"/>
        </w:rPr>
        <w:t>Possession of these knowledge and abilities is typically demonstrated through the equivalent of two years of professional experience in one of the student services program areas or in a related field; experience should give evidence of competence and indicate the potential for further growth.  A master’s degree in a job‑related field may be substituted for one year of the professional experience.</w:t>
      </w:r>
    </w:p>
    <w:p w14:paraId="5F72471C"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3E1EED57" w14:textId="77777777" w:rsidR="00F96E27"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color w:val="000000"/>
        </w:rPr>
        <w:t>B.  Skills, knowledge, and abilities required for this positio</w:t>
      </w:r>
      <w:r>
        <w:rPr>
          <w:rFonts w:ascii="Times New Roman" w:eastAsia="Times New Roman" w:hAnsi="Times New Roman" w:cs="Times New Roman"/>
          <w:i/>
        </w:rPr>
        <w:t>n that are based on the classification standards</w:t>
      </w:r>
    </w:p>
    <w:p w14:paraId="4383F939"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5390757E" w14:textId="77777777" w:rsidR="00335C42" w:rsidRPr="00335C42" w:rsidRDefault="00335C42" w:rsidP="00335C42">
      <w:pPr>
        <w:pStyle w:val="ListParagraph"/>
        <w:numPr>
          <w:ilvl w:val="0"/>
          <w:numId w:val="12"/>
        </w:numPr>
        <w:pBdr>
          <w:top w:val="nil"/>
          <w:left w:val="nil"/>
          <w:bottom w:val="nil"/>
          <w:right w:val="nil"/>
          <w:between w:val="nil"/>
        </w:pBdr>
        <w:spacing w:line="240" w:lineRule="auto"/>
        <w:ind w:leftChars="0" w:firstLineChars="0"/>
        <w:rPr>
          <w:rFonts w:ascii="Times New Roman" w:eastAsia="Calibri" w:hAnsi="Times New Roman" w:cs="Times New Roman"/>
          <w:color w:val="000000"/>
        </w:rPr>
      </w:pPr>
      <w:r w:rsidRPr="00335C42">
        <w:rPr>
          <w:rFonts w:ascii="Times New Roman" w:eastAsia="Calibri" w:hAnsi="Times New Roman" w:cs="Times New Roman"/>
          <w:color w:val="000000"/>
        </w:rPr>
        <w:t xml:space="preserve">Working knowledge of the practices, procedures and activities of the program to which </w:t>
      </w:r>
      <w:proofErr w:type="gramStart"/>
      <w:r w:rsidRPr="00335C42">
        <w:rPr>
          <w:rFonts w:ascii="Times New Roman" w:eastAsia="Calibri" w:hAnsi="Times New Roman" w:cs="Times New Roman"/>
          <w:color w:val="000000"/>
        </w:rPr>
        <w:t>assigned;</w:t>
      </w:r>
      <w:proofErr w:type="gramEnd"/>
      <w:r w:rsidRPr="00335C42">
        <w:rPr>
          <w:rFonts w:ascii="Times New Roman" w:eastAsia="Calibri" w:hAnsi="Times New Roman" w:cs="Times New Roman"/>
          <w:color w:val="000000"/>
        </w:rPr>
        <w:t xml:space="preserve"> general knowledge of the methods and problems of organizational and program management. General knowledge of research and interview techniques; and of the principles of individual and group behavior.</w:t>
      </w:r>
    </w:p>
    <w:p w14:paraId="67F833FE" w14:textId="77777777" w:rsidR="00335C42" w:rsidRPr="00335C42" w:rsidRDefault="00335C42" w:rsidP="00335C42">
      <w:pPr>
        <w:pStyle w:val="ListParagraph"/>
        <w:numPr>
          <w:ilvl w:val="0"/>
          <w:numId w:val="12"/>
        </w:numPr>
        <w:pBdr>
          <w:top w:val="nil"/>
          <w:left w:val="nil"/>
          <w:bottom w:val="nil"/>
          <w:right w:val="nil"/>
          <w:between w:val="nil"/>
        </w:pBdr>
        <w:spacing w:line="240" w:lineRule="auto"/>
        <w:ind w:leftChars="0" w:firstLineChars="0"/>
        <w:rPr>
          <w:rFonts w:ascii="Times New Roman" w:eastAsia="Calibri" w:hAnsi="Times New Roman" w:cs="Times New Roman"/>
          <w:color w:val="000000"/>
        </w:rPr>
      </w:pPr>
      <w:r w:rsidRPr="00335C42">
        <w:rPr>
          <w:rFonts w:ascii="Times New Roman" w:eastAsia="Calibri" w:hAnsi="Times New Roman" w:cs="Times New Roman"/>
          <w:color w:val="000000"/>
        </w:rPr>
        <w:t xml:space="preserve">Ability to interpret and apply program rules and regulations; use initiative and resourcefulness in planning work assignments and in implementing long-range program improvements; obtain factual and interpretative information through interviews; reason logically; collect, compile, analyze and evaluate data and make verbal or written presentations based on these data; advise students individually and in groups on routine matters where required; recognize multicultural, </w:t>
      </w:r>
      <w:proofErr w:type="spellStart"/>
      <w:r w:rsidRPr="00335C42">
        <w:rPr>
          <w:rFonts w:ascii="Times New Roman" w:eastAsia="Calibri" w:hAnsi="Times New Roman" w:cs="Times New Roman"/>
          <w:color w:val="000000"/>
        </w:rPr>
        <w:t>multisexed</w:t>
      </w:r>
      <w:proofErr w:type="spellEnd"/>
      <w:r w:rsidRPr="00335C42">
        <w:rPr>
          <w:rFonts w:ascii="Times New Roman" w:eastAsia="Calibri" w:hAnsi="Times New Roman" w:cs="Times New Roman"/>
          <w:color w:val="000000"/>
        </w:rPr>
        <w:t xml:space="preserve"> and multi‑aged value </w:t>
      </w:r>
      <w:r w:rsidRPr="00335C42">
        <w:rPr>
          <w:rFonts w:ascii="Times New Roman" w:eastAsia="Calibri" w:hAnsi="Times New Roman" w:cs="Times New Roman"/>
          <w:color w:val="000000"/>
        </w:rPr>
        <w:lastRenderedPageBreak/>
        <w:t>systems and work accordingly; establish and maintain cooperative working relationships with faculty, CSU administrators, student organizations, private and public agencies and others in committee work, and student advising and community contacts; and, rapidly acquire a general knowledge of the overall operation, functions and programs of the campus to which assigned.</w:t>
      </w:r>
    </w:p>
    <w:p w14:paraId="37EF9395" w14:textId="77777777" w:rsidR="00335C42" w:rsidRPr="00335C42" w:rsidRDefault="00335C42" w:rsidP="00335C42">
      <w:pPr>
        <w:pStyle w:val="ListParagraph"/>
        <w:numPr>
          <w:ilvl w:val="0"/>
          <w:numId w:val="12"/>
        </w:numPr>
        <w:pBdr>
          <w:top w:val="nil"/>
          <w:left w:val="nil"/>
          <w:bottom w:val="nil"/>
          <w:right w:val="nil"/>
          <w:between w:val="nil"/>
        </w:pBdr>
        <w:spacing w:line="240" w:lineRule="auto"/>
        <w:ind w:leftChars="0" w:firstLineChars="0"/>
        <w:rPr>
          <w:rFonts w:ascii="Times New Roman" w:eastAsia="Calibri" w:hAnsi="Times New Roman" w:cs="Times New Roman"/>
          <w:color w:val="000000"/>
        </w:rPr>
      </w:pPr>
      <w:r w:rsidRPr="00335C42">
        <w:rPr>
          <w:rFonts w:ascii="Times New Roman" w:eastAsia="Calibri" w:hAnsi="Times New Roman" w:cs="Times New Roman"/>
          <w:color w:val="000000"/>
        </w:rPr>
        <w:t xml:space="preserve">Demonstrated ability to make decisions and carry through actions having implications </w:t>
      </w:r>
      <w:proofErr w:type="gramStart"/>
      <w:r w:rsidRPr="00335C42">
        <w:rPr>
          <w:rFonts w:ascii="Times New Roman" w:eastAsia="Calibri" w:hAnsi="Times New Roman" w:cs="Times New Roman"/>
          <w:color w:val="000000"/>
        </w:rPr>
        <w:t>with regard to</w:t>
      </w:r>
      <w:proofErr w:type="gramEnd"/>
      <w:r w:rsidRPr="00335C42">
        <w:rPr>
          <w:rFonts w:ascii="Times New Roman" w:eastAsia="Calibri" w:hAnsi="Times New Roman" w:cs="Times New Roman"/>
          <w:color w:val="000000"/>
        </w:rPr>
        <w:t xml:space="preserve"> other program or service areas Services Office.</w:t>
      </w:r>
    </w:p>
    <w:p w14:paraId="7CFD7BB7" w14:textId="3DA49699" w:rsidR="00335C42" w:rsidRPr="00335C42" w:rsidRDefault="00335C42" w:rsidP="00335C42">
      <w:pPr>
        <w:pStyle w:val="ListParagraph"/>
        <w:numPr>
          <w:ilvl w:val="0"/>
          <w:numId w:val="12"/>
        </w:numPr>
        <w:pBdr>
          <w:top w:val="nil"/>
          <w:left w:val="nil"/>
          <w:bottom w:val="nil"/>
          <w:right w:val="nil"/>
          <w:between w:val="nil"/>
        </w:pBdr>
        <w:spacing w:line="240" w:lineRule="auto"/>
        <w:ind w:leftChars="0" w:firstLineChars="0"/>
        <w:rPr>
          <w:rFonts w:ascii="Times New Roman" w:eastAsia="Calibri" w:hAnsi="Times New Roman" w:cs="Times New Roman"/>
          <w:color w:val="000000"/>
        </w:rPr>
      </w:pPr>
      <w:r w:rsidRPr="00335C42">
        <w:rPr>
          <w:rFonts w:ascii="Times New Roman" w:eastAsia="Calibri" w:hAnsi="Times New Roman" w:cs="Times New Roman"/>
          <w:color w:val="000000"/>
        </w:rPr>
        <w:t>Possession of these knowledge and abilities typically is demonstrated through the Experience requirements.</w:t>
      </w:r>
    </w:p>
    <w:p w14:paraId="2A3F2592"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i/>
        </w:rPr>
      </w:pPr>
    </w:p>
    <w:p w14:paraId="539108BC" w14:textId="77777777" w:rsidR="00F96E27" w:rsidRDefault="00000000">
      <w:pPr>
        <w:pBdr>
          <w:top w:val="nil"/>
          <w:left w:val="nil"/>
          <w:bottom w:val="nil"/>
          <w:right w:val="nil"/>
          <w:between w:val="nil"/>
        </w:pBdr>
        <w:spacing w:line="240" w:lineRule="auto"/>
        <w:ind w:left="0" w:hanging="2"/>
        <w:rPr>
          <w:rFonts w:ascii="Times New Roman" w:eastAsia="Times New Roman" w:hAnsi="Times New Roman" w:cs="Times New Roman"/>
          <w:i/>
        </w:rPr>
      </w:pPr>
      <w:r>
        <w:rPr>
          <w:rFonts w:ascii="Times New Roman" w:eastAsia="Times New Roman" w:hAnsi="Times New Roman" w:cs="Times New Roman"/>
          <w:i/>
        </w:rPr>
        <w:t>C. Specialized skills required for this position</w:t>
      </w:r>
    </w:p>
    <w:p w14:paraId="7E09050F"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i/>
        </w:rPr>
      </w:pPr>
    </w:p>
    <w:p w14:paraId="3B141ED0" w14:textId="77777777" w:rsidR="00F96E27" w:rsidRPr="00785523" w:rsidRDefault="00000000" w:rsidP="00785523">
      <w:pPr>
        <w:pStyle w:val="ListParagraph"/>
        <w:numPr>
          <w:ilvl w:val="0"/>
          <w:numId w:val="13"/>
        </w:numPr>
        <w:tabs>
          <w:tab w:val="left" w:pos="-1152"/>
          <w:tab w:val="left" w:pos="-432"/>
        </w:tabs>
        <w:ind w:leftChars="0" w:firstLineChars="0"/>
        <w:rPr>
          <w:rFonts w:ascii="Times New Roman" w:eastAsia="Times New Roman" w:hAnsi="Times New Roman" w:cs="Times New Roman"/>
        </w:rPr>
      </w:pPr>
      <w:r w:rsidRPr="00785523">
        <w:rPr>
          <w:rFonts w:ascii="Times New Roman" w:eastAsia="Times New Roman" w:hAnsi="Times New Roman" w:cs="Times New Roman"/>
        </w:rPr>
        <w:t>Knowledge and ability to work with multicultural students and organizations.</w:t>
      </w:r>
    </w:p>
    <w:p w14:paraId="0DEEEFE7" w14:textId="77777777" w:rsidR="00F96E27" w:rsidRPr="00785523" w:rsidRDefault="00000000" w:rsidP="00785523">
      <w:pPr>
        <w:pStyle w:val="ListParagraph"/>
        <w:numPr>
          <w:ilvl w:val="0"/>
          <w:numId w:val="13"/>
        </w:numPr>
        <w:tabs>
          <w:tab w:val="left" w:pos="-1152"/>
          <w:tab w:val="left" w:pos="-432"/>
        </w:tabs>
        <w:ind w:leftChars="0" w:firstLineChars="0"/>
        <w:rPr>
          <w:rFonts w:ascii="Times New Roman" w:eastAsia="Times New Roman" w:hAnsi="Times New Roman" w:cs="Times New Roman"/>
        </w:rPr>
      </w:pPr>
      <w:r w:rsidRPr="00785523">
        <w:rPr>
          <w:rFonts w:ascii="Times New Roman" w:eastAsia="Times New Roman" w:hAnsi="Times New Roman" w:cs="Times New Roman"/>
        </w:rPr>
        <w:t>Bilingual in Spanish and English. Ability to present in English or Spanish.</w:t>
      </w:r>
    </w:p>
    <w:p w14:paraId="22761855" w14:textId="77777777" w:rsidR="00F96E27" w:rsidRPr="00785523" w:rsidRDefault="00000000" w:rsidP="00785523">
      <w:pPr>
        <w:pStyle w:val="ListParagraph"/>
        <w:numPr>
          <w:ilvl w:val="0"/>
          <w:numId w:val="13"/>
        </w:numPr>
        <w:tabs>
          <w:tab w:val="left" w:pos="-1152"/>
          <w:tab w:val="left" w:pos="-432"/>
        </w:tabs>
        <w:ind w:leftChars="0" w:firstLineChars="0"/>
        <w:rPr>
          <w:rFonts w:ascii="Times New Roman" w:eastAsia="Times New Roman" w:hAnsi="Times New Roman" w:cs="Times New Roman"/>
        </w:rPr>
      </w:pPr>
      <w:r w:rsidRPr="00785523">
        <w:rPr>
          <w:rFonts w:ascii="Times New Roman" w:eastAsia="Times New Roman" w:hAnsi="Times New Roman" w:cs="Times New Roman"/>
        </w:rPr>
        <w:t>Experience working with historically low-income and educationally disadvantaged students.</w:t>
      </w:r>
    </w:p>
    <w:p w14:paraId="27903D30" w14:textId="77777777" w:rsidR="00F96E27" w:rsidRPr="00785523" w:rsidRDefault="00000000" w:rsidP="00785523">
      <w:pPr>
        <w:pStyle w:val="ListParagraph"/>
        <w:numPr>
          <w:ilvl w:val="0"/>
          <w:numId w:val="13"/>
        </w:numPr>
        <w:tabs>
          <w:tab w:val="left" w:pos="-1152"/>
          <w:tab w:val="left" w:pos="-432"/>
        </w:tabs>
        <w:ind w:leftChars="0" w:firstLineChars="0"/>
        <w:rPr>
          <w:rFonts w:ascii="Times New Roman" w:eastAsia="Times New Roman" w:hAnsi="Times New Roman" w:cs="Times New Roman"/>
        </w:rPr>
      </w:pPr>
      <w:r w:rsidRPr="00785523">
        <w:rPr>
          <w:rFonts w:ascii="Times New Roman" w:eastAsia="Times New Roman" w:hAnsi="Times New Roman" w:cs="Times New Roman"/>
        </w:rPr>
        <w:t>Experience presenting to the audiences on topics related to college knowledge and college access.</w:t>
      </w:r>
    </w:p>
    <w:p w14:paraId="638818C7" w14:textId="77777777" w:rsidR="00F96E27" w:rsidRPr="00785523" w:rsidRDefault="00000000" w:rsidP="00785523">
      <w:pPr>
        <w:pStyle w:val="ListParagraph"/>
        <w:numPr>
          <w:ilvl w:val="0"/>
          <w:numId w:val="13"/>
        </w:numPr>
        <w:tabs>
          <w:tab w:val="left" w:pos="-1152"/>
          <w:tab w:val="left" w:pos="-432"/>
        </w:tabs>
        <w:ind w:leftChars="0" w:firstLineChars="0"/>
        <w:rPr>
          <w:rFonts w:ascii="Times New Roman" w:eastAsia="Times New Roman" w:hAnsi="Times New Roman" w:cs="Times New Roman"/>
        </w:rPr>
      </w:pPr>
      <w:r w:rsidRPr="00785523">
        <w:rPr>
          <w:rFonts w:ascii="Times New Roman" w:eastAsia="Times New Roman" w:hAnsi="Times New Roman" w:cs="Times New Roman"/>
        </w:rPr>
        <w:t>Ability to work evenings/weekends.</w:t>
      </w:r>
    </w:p>
    <w:p w14:paraId="772B68ED"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i/>
        </w:rPr>
      </w:pPr>
    </w:p>
    <w:p w14:paraId="576535BF" w14:textId="77777777" w:rsidR="00F96E27"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i/>
        </w:rPr>
        <w:t>D</w:t>
      </w:r>
      <w:r>
        <w:rPr>
          <w:rFonts w:ascii="Times New Roman" w:eastAsia="Times New Roman" w:hAnsi="Times New Roman" w:cs="Times New Roman"/>
          <w:i/>
          <w:color w:val="000000"/>
        </w:rPr>
        <w:t>.  License and Certification Required (I.e., Driver’s License and Grade, Certification, etc.)</w:t>
      </w:r>
    </w:p>
    <w:p w14:paraId="60CBBEB8"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03608CF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b/>
        </w:rPr>
        <w:t>VII.</w:t>
      </w:r>
      <w:r>
        <w:rPr>
          <w:rFonts w:ascii="Times New Roman" w:eastAsia="Times New Roman" w:hAnsi="Times New Roman" w:cs="Times New Roman"/>
        </w:rPr>
        <w:t xml:space="preserve"> </w:t>
      </w:r>
      <w:r>
        <w:rPr>
          <w:rFonts w:ascii="Times New Roman" w:eastAsia="Times New Roman" w:hAnsi="Times New Roman" w:cs="Times New Roman"/>
          <w:b/>
        </w:rPr>
        <w:t>PREFERRED QUALIFICATIONS</w:t>
      </w:r>
      <w:r>
        <w:rPr>
          <w:rFonts w:ascii="Times New Roman" w:eastAsia="Times New Roman" w:hAnsi="Times New Roman" w:cs="Times New Roman"/>
        </w:rPr>
        <w:t>:</w:t>
      </w:r>
    </w:p>
    <w:p w14:paraId="2A0D67DB" w14:textId="77777777" w:rsidR="00F96E27" w:rsidRPr="00785523" w:rsidRDefault="00000000" w:rsidP="00785523">
      <w:pPr>
        <w:pStyle w:val="ListParagraph"/>
        <w:numPr>
          <w:ilvl w:val="0"/>
          <w:numId w:val="14"/>
        </w:numPr>
        <w:tabs>
          <w:tab w:val="left" w:pos="-1152"/>
          <w:tab w:val="left" w:pos="-432"/>
        </w:tabs>
        <w:ind w:leftChars="0" w:firstLineChars="0"/>
        <w:jc w:val="both"/>
        <w:rPr>
          <w:rFonts w:ascii="Times New Roman" w:eastAsia="Times New Roman" w:hAnsi="Times New Roman" w:cs="Times New Roman"/>
        </w:rPr>
      </w:pPr>
      <w:r w:rsidRPr="00785523">
        <w:rPr>
          <w:rFonts w:ascii="Times New Roman" w:eastAsia="Times New Roman" w:hAnsi="Times New Roman" w:cs="Times New Roman"/>
        </w:rPr>
        <w:t>Experience with outreach presentations to parents, students, and/or community groups.</w:t>
      </w:r>
    </w:p>
    <w:p w14:paraId="5F55FAE6" w14:textId="77777777" w:rsidR="00F96E27" w:rsidRPr="00785523" w:rsidRDefault="00000000" w:rsidP="00785523">
      <w:pPr>
        <w:pStyle w:val="ListParagraph"/>
        <w:numPr>
          <w:ilvl w:val="0"/>
          <w:numId w:val="14"/>
        </w:numPr>
        <w:tabs>
          <w:tab w:val="left" w:pos="-1152"/>
          <w:tab w:val="left" w:pos="-432"/>
        </w:tabs>
        <w:ind w:leftChars="0" w:firstLineChars="0"/>
        <w:jc w:val="both"/>
        <w:rPr>
          <w:rFonts w:ascii="Times New Roman" w:eastAsia="Times New Roman" w:hAnsi="Times New Roman" w:cs="Times New Roman"/>
        </w:rPr>
      </w:pPr>
      <w:r w:rsidRPr="00785523">
        <w:rPr>
          <w:rFonts w:ascii="Times New Roman" w:eastAsia="Times New Roman" w:hAnsi="Times New Roman" w:cs="Times New Roman"/>
        </w:rPr>
        <w:t>Experience with student populations from City Heights schools (Wilson Middle School, Monroe Clark Middle School or Hoover High School).</w:t>
      </w:r>
    </w:p>
    <w:p w14:paraId="00872831" w14:textId="77777777" w:rsidR="00F96E27" w:rsidRPr="00785523" w:rsidRDefault="00000000" w:rsidP="00785523">
      <w:pPr>
        <w:pStyle w:val="ListParagraph"/>
        <w:numPr>
          <w:ilvl w:val="0"/>
          <w:numId w:val="14"/>
        </w:numPr>
        <w:tabs>
          <w:tab w:val="left" w:pos="-1152"/>
          <w:tab w:val="left" w:pos="-432"/>
        </w:tabs>
        <w:ind w:leftChars="0" w:firstLineChars="0"/>
        <w:jc w:val="both"/>
        <w:rPr>
          <w:rFonts w:ascii="Times New Roman" w:eastAsia="Times New Roman" w:hAnsi="Times New Roman" w:cs="Times New Roman"/>
        </w:rPr>
      </w:pPr>
      <w:r w:rsidRPr="00785523">
        <w:rPr>
          <w:rFonts w:ascii="Times New Roman" w:eastAsia="Times New Roman" w:hAnsi="Times New Roman" w:cs="Times New Roman"/>
        </w:rPr>
        <w:t>Ability to function effectively as part of a team.</w:t>
      </w:r>
    </w:p>
    <w:p w14:paraId="5C1DA316" w14:textId="77777777" w:rsidR="00F96E27" w:rsidRPr="00785523" w:rsidRDefault="00000000" w:rsidP="00785523">
      <w:pPr>
        <w:pStyle w:val="ListParagraph"/>
        <w:numPr>
          <w:ilvl w:val="0"/>
          <w:numId w:val="14"/>
        </w:numPr>
        <w:tabs>
          <w:tab w:val="left" w:pos="-1152"/>
          <w:tab w:val="left" w:pos="-432"/>
        </w:tabs>
        <w:ind w:leftChars="0" w:firstLineChars="0"/>
        <w:jc w:val="both"/>
        <w:rPr>
          <w:rFonts w:ascii="Times New Roman" w:eastAsia="Times New Roman" w:hAnsi="Times New Roman" w:cs="Times New Roman"/>
        </w:rPr>
      </w:pPr>
      <w:r w:rsidRPr="00785523">
        <w:rPr>
          <w:rFonts w:ascii="Times New Roman" w:eastAsia="Times New Roman" w:hAnsi="Times New Roman" w:cs="Times New Roman"/>
        </w:rPr>
        <w:t>Experience with creating curriculum and securing speakers.</w:t>
      </w:r>
    </w:p>
    <w:p w14:paraId="7806612D"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color w:val="000000"/>
        </w:rPr>
      </w:pPr>
    </w:p>
    <w:p w14:paraId="27CAED04" w14:textId="77777777" w:rsidR="00F96E27" w:rsidRDefault="0000000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VIII. SIGNATURES:</w:t>
      </w:r>
      <w:r>
        <w:rPr>
          <w:rFonts w:ascii="Times New Roman" w:eastAsia="Times New Roman" w:hAnsi="Times New Roman" w:cs="Times New Roman"/>
          <w:color w:val="000000"/>
        </w:rPr>
        <w:t xml:space="preserve">  </w:t>
      </w:r>
    </w:p>
    <w:p w14:paraId="2EF37B0F" w14:textId="77777777" w:rsidR="00F96E27" w:rsidRDefault="00000000">
      <w:pPr>
        <w:pBdr>
          <w:top w:val="nil"/>
          <w:left w:val="nil"/>
          <w:bottom w:val="nil"/>
          <w:right w:val="nil"/>
          <w:between w:val="nil"/>
        </w:pBdr>
        <w:spacing w:line="240" w:lineRule="auto"/>
        <w:ind w:left="0" w:hanging="2"/>
        <w:rPr>
          <w:rFonts w:ascii="Times New Roman" w:eastAsia="Times New Roman" w:hAnsi="Times New Roman" w:cs="Times New Roman"/>
          <w:i/>
          <w:color w:val="000000"/>
        </w:rPr>
      </w:pPr>
      <w:r>
        <w:rPr>
          <w:rFonts w:ascii="Times New Roman" w:eastAsia="Times New Roman" w:hAnsi="Times New Roman" w:cs="Times New Roman"/>
          <w:i/>
        </w:rPr>
        <w:t>The signature</w:t>
      </w:r>
      <w:r>
        <w:rPr>
          <w:rFonts w:ascii="Times New Roman" w:eastAsia="Times New Roman" w:hAnsi="Times New Roman" w:cs="Times New Roman"/>
          <w:i/>
          <w:color w:val="000000"/>
        </w:rPr>
        <w:t xml:space="preserve"> indicates position description is an accurate and correct statement of duties and responsibilities assigned to </w:t>
      </w:r>
      <w:r>
        <w:rPr>
          <w:rFonts w:ascii="Times New Roman" w:eastAsia="Times New Roman" w:hAnsi="Times New Roman" w:cs="Times New Roman"/>
          <w:i/>
        </w:rPr>
        <w:t xml:space="preserve">the </w:t>
      </w:r>
      <w:r>
        <w:rPr>
          <w:rFonts w:ascii="Times New Roman" w:eastAsia="Times New Roman" w:hAnsi="Times New Roman" w:cs="Times New Roman"/>
          <w:i/>
          <w:color w:val="000000"/>
        </w:rPr>
        <w:t xml:space="preserve">position.  (Limited to 3 Signers as listed below) </w:t>
      </w:r>
    </w:p>
    <w:p w14:paraId="4DC4C8AA" w14:textId="77777777" w:rsidR="00F96E27" w:rsidRDefault="00F96E27">
      <w:pPr>
        <w:pBdr>
          <w:top w:val="nil"/>
          <w:left w:val="nil"/>
          <w:bottom w:val="nil"/>
          <w:right w:val="nil"/>
          <w:between w:val="nil"/>
        </w:pBdr>
        <w:spacing w:line="240" w:lineRule="auto"/>
        <w:ind w:left="0" w:hanging="2"/>
        <w:rPr>
          <w:rFonts w:ascii="Times New Roman" w:eastAsia="Times New Roman" w:hAnsi="Times New Roman" w:cs="Times New Roman"/>
          <w:i/>
          <w:color w:val="000000"/>
        </w:rPr>
      </w:pPr>
    </w:p>
    <w:tbl>
      <w:tblPr>
        <w:tblStyle w:val="af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31"/>
        <w:gridCol w:w="1312"/>
        <w:gridCol w:w="3757"/>
      </w:tblGrid>
      <w:tr w:rsidR="00F96E27" w14:paraId="35EB080C" w14:textId="77777777">
        <w:tc>
          <w:tcPr>
            <w:tcW w:w="5731" w:type="dxa"/>
            <w:tcBorders>
              <w:bottom w:val="single" w:sz="6" w:space="0" w:color="000000"/>
            </w:tcBorders>
          </w:tcPr>
          <w:p w14:paraId="1152EFE9" w14:textId="77777777" w:rsidR="00F96E27" w:rsidRDefault="00F96E27">
            <w:pPr>
              <w:ind w:left="0" w:hanging="2"/>
              <w:rPr>
                <w:rFonts w:ascii="Times New Roman" w:eastAsia="Times New Roman" w:hAnsi="Times New Roman" w:cs="Times New Roman"/>
              </w:rPr>
            </w:pPr>
          </w:p>
          <w:p w14:paraId="35CA826E" w14:textId="77777777" w:rsidR="00F96E27" w:rsidRDefault="00F96E27">
            <w:pPr>
              <w:ind w:left="0" w:hanging="2"/>
              <w:rPr>
                <w:rFonts w:ascii="Times New Roman" w:eastAsia="Times New Roman" w:hAnsi="Times New Roman" w:cs="Times New Roman"/>
              </w:rPr>
            </w:pPr>
          </w:p>
        </w:tc>
        <w:tc>
          <w:tcPr>
            <w:tcW w:w="1312" w:type="dxa"/>
          </w:tcPr>
          <w:p w14:paraId="34FA860F" w14:textId="77777777" w:rsidR="00F96E27" w:rsidRDefault="00F96E27">
            <w:pPr>
              <w:ind w:left="0" w:hanging="2"/>
              <w:rPr>
                <w:rFonts w:ascii="Times New Roman" w:eastAsia="Times New Roman" w:hAnsi="Times New Roman" w:cs="Times New Roman"/>
              </w:rPr>
            </w:pPr>
          </w:p>
        </w:tc>
        <w:tc>
          <w:tcPr>
            <w:tcW w:w="3757" w:type="dxa"/>
            <w:tcBorders>
              <w:bottom w:val="single" w:sz="6" w:space="0" w:color="000000"/>
            </w:tcBorders>
          </w:tcPr>
          <w:p w14:paraId="09F5CDF6" w14:textId="77777777" w:rsidR="00F96E27" w:rsidRDefault="00F96E27">
            <w:pPr>
              <w:ind w:left="0" w:hanging="2"/>
              <w:rPr>
                <w:rFonts w:ascii="Times New Roman" w:eastAsia="Times New Roman" w:hAnsi="Times New Roman" w:cs="Times New Roman"/>
              </w:rPr>
            </w:pPr>
          </w:p>
        </w:tc>
      </w:tr>
      <w:tr w:rsidR="00F96E27" w14:paraId="7E190F2F" w14:textId="77777777">
        <w:tc>
          <w:tcPr>
            <w:tcW w:w="5731" w:type="dxa"/>
          </w:tcPr>
          <w:p w14:paraId="14A0783F"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Incumbent’s Signature/Acknowledgment</w:t>
            </w:r>
          </w:p>
        </w:tc>
        <w:tc>
          <w:tcPr>
            <w:tcW w:w="1312" w:type="dxa"/>
          </w:tcPr>
          <w:p w14:paraId="6B31D217" w14:textId="77777777" w:rsidR="00F96E27" w:rsidRDefault="00F96E27">
            <w:pPr>
              <w:ind w:left="0" w:hanging="2"/>
              <w:jc w:val="center"/>
              <w:rPr>
                <w:rFonts w:ascii="Times New Roman" w:eastAsia="Times New Roman" w:hAnsi="Times New Roman" w:cs="Times New Roman"/>
              </w:rPr>
            </w:pPr>
          </w:p>
        </w:tc>
        <w:tc>
          <w:tcPr>
            <w:tcW w:w="3757" w:type="dxa"/>
          </w:tcPr>
          <w:p w14:paraId="7155A7F3"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Date</w:t>
            </w:r>
          </w:p>
        </w:tc>
      </w:tr>
      <w:tr w:rsidR="00F96E27" w14:paraId="1B0F5A95" w14:textId="77777777">
        <w:tc>
          <w:tcPr>
            <w:tcW w:w="10800" w:type="dxa"/>
            <w:gridSpan w:val="3"/>
          </w:tcPr>
          <w:p w14:paraId="22686C4C" w14:textId="77777777" w:rsidR="00F96E27" w:rsidRDefault="00F96E27">
            <w:pPr>
              <w:ind w:left="0" w:hanging="2"/>
              <w:jc w:val="center"/>
              <w:rPr>
                <w:rFonts w:ascii="Times New Roman" w:eastAsia="Times New Roman" w:hAnsi="Times New Roman" w:cs="Times New Roman"/>
              </w:rPr>
            </w:pPr>
          </w:p>
        </w:tc>
      </w:tr>
      <w:tr w:rsidR="00F96E27" w14:paraId="02762B05" w14:textId="77777777">
        <w:trPr>
          <w:trHeight w:val="585"/>
        </w:trPr>
        <w:tc>
          <w:tcPr>
            <w:tcW w:w="5731" w:type="dxa"/>
            <w:tcBorders>
              <w:bottom w:val="single" w:sz="6" w:space="0" w:color="000000"/>
            </w:tcBorders>
          </w:tcPr>
          <w:p w14:paraId="3712B7BB" w14:textId="77777777" w:rsidR="00F96E27" w:rsidRDefault="00F96E27">
            <w:pPr>
              <w:ind w:left="0" w:hanging="2"/>
              <w:jc w:val="center"/>
              <w:rPr>
                <w:rFonts w:ascii="Times New Roman" w:eastAsia="Times New Roman" w:hAnsi="Times New Roman" w:cs="Times New Roman"/>
              </w:rPr>
            </w:pPr>
          </w:p>
          <w:p w14:paraId="641F6436" w14:textId="77777777" w:rsidR="00F96E27" w:rsidRDefault="00F96E27">
            <w:pPr>
              <w:ind w:left="0" w:hanging="2"/>
              <w:jc w:val="center"/>
              <w:rPr>
                <w:rFonts w:ascii="Times New Roman" w:eastAsia="Times New Roman" w:hAnsi="Times New Roman" w:cs="Times New Roman"/>
              </w:rPr>
            </w:pPr>
          </w:p>
        </w:tc>
        <w:tc>
          <w:tcPr>
            <w:tcW w:w="1312" w:type="dxa"/>
          </w:tcPr>
          <w:p w14:paraId="23545F4F" w14:textId="77777777" w:rsidR="00F96E27" w:rsidRDefault="00F96E27">
            <w:pPr>
              <w:ind w:left="0" w:hanging="2"/>
              <w:jc w:val="center"/>
              <w:rPr>
                <w:rFonts w:ascii="Times New Roman" w:eastAsia="Times New Roman" w:hAnsi="Times New Roman" w:cs="Times New Roman"/>
              </w:rPr>
            </w:pPr>
          </w:p>
        </w:tc>
        <w:tc>
          <w:tcPr>
            <w:tcW w:w="3757" w:type="dxa"/>
            <w:tcBorders>
              <w:bottom w:val="single" w:sz="6" w:space="0" w:color="000000"/>
            </w:tcBorders>
          </w:tcPr>
          <w:p w14:paraId="76D91E8E" w14:textId="77777777" w:rsidR="00F96E27" w:rsidRDefault="00F96E27">
            <w:pPr>
              <w:ind w:left="0" w:hanging="2"/>
              <w:jc w:val="center"/>
              <w:rPr>
                <w:rFonts w:ascii="Times New Roman" w:eastAsia="Times New Roman" w:hAnsi="Times New Roman" w:cs="Times New Roman"/>
              </w:rPr>
            </w:pPr>
          </w:p>
        </w:tc>
      </w:tr>
      <w:tr w:rsidR="00F96E27" w14:paraId="524792B0" w14:textId="77777777">
        <w:tc>
          <w:tcPr>
            <w:tcW w:w="5731" w:type="dxa"/>
          </w:tcPr>
          <w:p w14:paraId="0A5D14FE"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Appropriate Administrator Signature</w:t>
            </w:r>
          </w:p>
        </w:tc>
        <w:tc>
          <w:tcPr>
            <w:tcW w:w="1312" w:type="dxa"/>
          </w:tcPr>
          <w:p w14:paraId="2FFB1444" w14:textId="77777777" w:rsidR="00F96E27" w:rsidRDefault="00F96E27">
            <w:pPr>
              <w:ind w:left="0" w:hanging="2"/>
              <w:jc w:val="center"/>
              <w:rPr>
                <w:rFonts w:ascii="Times New Roman" w:eastAsia="Times New Roman" w:hAnsi="Times New Roman" w:cs="Times New Roman"/>
              </w:rPr>
            </w:pPr>
          </w:p>
        </w:tc>
        <w:tc>
          <w:tcPr>
            <w:tcW w:w="3757" w:type="dxa"/>
          </w:tcPr>
          <w:p w14:paraId="4E4543D1"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Date</w:t>
            </w:r>
          </w:p>
        </w:tc>
      </w:tr>
      <w:tr w:rsidR="00F96E27" w14:paraId="29326299" w14:textId="77777777">
        <w:tc>
          <w:tcPr>
            <w:tcW w:w="10800" w:type="dxa"/>
            <w:gridSpan w:val="3"/>
          </w:tcPr>
          <w:p w14:paraId="1ED33F5C" w14:textId="77777777" w:rsidR="00F96E27" w:rsidRDefault="00F96E27">
            <w:pPr>
              <w:ind w:left="0" w:hanging="2"/>
              <w:jc w:val="center"/>
              <w:rPr>
                <w:rFonts w:ascii="Times New Roman" w:eastAsia="Times New Roman" w:hAnsi="Times New Roman" w:cs="Times New Roman"/>
              </w:rPr>
            </w:pPr>
          </w:p>
        </w:tc>
      </w:tr>
      <w:tr w:rsidR="00F96E27" w14:paraId="42210D91" w14:textId="77777777">
        <w:tc>
          <w:tcPr>
            <w:tcW w:w="5731" w:type="dxa"/>
            <w:tcBorders>
              <w:bottom w:val="single" w:sz="6" w:space="0" w:color="000000"/>
            </w:tcBorders>
          </w:tcPr>
          <w:p w14:paraId="0CFD4793" w14:textId="77777777" w:rsidR="00F96E27" w:rsidRDefault="00F96E27">
            <w:pPr>
              <w:ind w:left="0" w:hanging="2"/>
              <w:jc w:val="center"/>
              <w:rPr>
                <w:rFonts w:ascii="Times New Roman" w:eastAsia="Times New Roman" w:hAnsi="Times New Roman" w:cs="Times New Roman"/>
              </w:rPr>
            </w:pPr>
          </w:p>
          <w:p w14:paraId="6BAF8A85" w14:textId="77777777" w:rsidR="00F96E27" w:rsidRDefault="00F96E27">
            <w:pPr>
              <w:ind w:left="0" w:hanging="2"/>
              <w:jc w:val="center"/>
              <w:rPr>
                <w:rFonts w:ascii="Times New Roman" w:eastAsia="Times New Roman" w:hAnsi="Times New Roman" w:cs="Times New Roman"/>
              </w:rPr>
            </w:pPr>
          </w:p>
        </w:tc>
        <w:tc>
          <w:tcPr>
            <w:tcW w:w="1312" w:type="dxa"/>
          </w:tcPr>
          <w:p w14:paraId="48621264" w14:textId="77777777" w:rsidR="00F96E27" w:rsidRDefault="00F96E27">
            <w:pPr>
              <w:ind w:left="0" w:hanging="2"/>
              <w:jc w:val="center"/>
              <w:rPr>
                <w:rFonts w:ascii="Times New Roman" w:eastAsia="Times New Roman" w:hAnsi="Times New Roman" w:cs="Times New Roman"/>
              </w:rPr>
            </w:pPr>
          </w:p>
        </w:tc>
        <w:tc>
          <w:tcPr>
            <w:tcW w:w="3757" w:type="dxa"/>
            <w:tcBorders>
              <w:bottom w:val="single" w:sz="6" w:space="0" w:color="000000"/>
            </w:tcBorders>
          </w:tcPr>
          <w:p w14:paraId="75686CC1" w14:textId="77777777" w:rsidR="00F96E27" w:rsidRDefault="00F96E27">
            <w:pPr>
              <w:ind w:left="0" w:hanging="2"/>
              <w:jc w:val="center"/>
              <w:rPr>
                <w:rFonts w:ascii="Times New Roman" w:eastAsia="Times New Roman" w:hAnsi="Times New Roman" w:cs="Times New Roman"/>
              </w:rPr>
            </w:pPr>
          </w:p>
        </w:tc>
      </w:tr>
      <w:tr w:rsidR="00F96E27" w14:paraId="078B1981" w14:textId="77777777">
        <w:trPr>
          <w:trHeight w:val="345"/>
        </w:trPr>
        <w:tc>
          <w:tcPr>
            <w:tcW w:w="5731" w:type="dxa"/>
          </w:tcPr>
          <w:p w14:paraId="09124B6C"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 xml:space="preserve">Classification &amp; Compensation Services </w:t>
            </w:r>
          </w:p>
        </w:tc>
        <w:tc>
          <w:tcPr>
            <w:tcW w:w="1312" w:type="dxa"/>
          </w:tcPr>
          <w:p w14:paraId="1DE41640" w14:textId="77777777" w:rsidR="00F96E27" w:rsidRDefault="00F96E27">
            <w:pPr>
              <w:ind w:left="0" w:hanging="2"/>
              <w:jc w:val="center"/>
              <w:rPr>
                <w:rFonts w:ascii="Times New Roman" w:eastAsia="Times New Roman" w:hAnsi="Times New Roman" w:cs="Times New Roman"/>
              </w:rPr>
            </w:pPr>
          </w:p>
        </w:tc>
        <w:tc>
          <w:tcPr>
            <w:tcW w:w="3757" w:type="dxa"/>
          </w:tcPr>
          <w:p w14:paraId="52364893"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rPr>
              <w:t>Date</w:t>
            </w:r>
          </w:p>
        </w:tc>
      </w:tr>
    </w:tbl>
    <w:p w14:paraId="7E5E2521" w14:textId="77777777" w:rsidR="00F96E27" w:rsidRDefault="00F96E27">
      <w:pPr>
        <w:ind w:left="0" w:hanging="2"/>
        <w:rPr>
          <w:rFonts w:ascii="Times New Roman" w:eastAsia="Times New Roman" w:hAnsi="Times New Roman" w:cs="Times New Roman"/>
        </w:rPr>
      </w:pPr>
    </w:p>
    <w:p w14:paraId="7CC356D3" w14:textId="77777777" w:rsidR="00F96E27" w:rsidRDefault="00000000">
      <w:pPr>
        <w:pStyle w:val="Heading1"/>
        <w:ind w:left="0" w:hanging="2"/>
        <w:rPr>
          <w:rFonts w:ascii="Times New Roman" w:eastAsia="Times New Roman" w:hAnsi="Times New Roman" w:cs="Times New Roman"/>
          <w:sz w:val="24"/>
          <w:u w:val="single"/>
        </w:rPr>
      </w:pPr>
      <w:r>
        <w:br w:type="page"/>
      </w:r>
      <w:r>
        <w:rPr>
          <w:rFonts w:ascii="Times New Roman" w:eastAsia="Times New Roman" w:hAnsi="Times New Roman" w:cs="Times New Roman"/>
          <w:sz w:val="24"/>
          <w:u w:val="single"/>
        </w:rPr>
        <w:lastRenderedPageBreak/>
        <w:t>Attachment A</w:t>
      </w:r>
    </w:p>
    <w:p w14:paraId="6CE6D5F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Complete for all positions</w:t>
      </w:r>
    </w:p>
    <w:p w14:paraId="6EAB1B33" w14:textId="77777777" w:rsidR="00F96E27" w:rsidRDefault="00F96E27">
      <w:pPr>
        <w:ind w:left="0" w:hanging="2"/>
        <w:rPr>
          <w:rFonts w:ascii="Times New Roman" w:eastAsia="Times New Roman" w:hAnsi="Times New Roman" w:cs="Times New Roman"/>
        </w:rPr>
      </w:pPr>
    </w:p>
    <w:p w14:paraId="353F75D4"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b/>
        </w:rPr>
        <w:t xml:space="preserve">To comply with the provisions of the Americans with Disabilities Act, specify the physical, mental, and environmental conditions of the essential functions of the job, please complete the sections below.  </w:t>
      </w:r>
    </w:p>
    <w:p w14:paraId="5E981B0F" w14:textId="77777777" w:rsidR="00F96E27" w:rsidRDefault="00F96E27">
      <w:pPr>
        <w:tabs>
          <w:tab w:val="left" w:pos="1440"/>
        </w:tabs>
        <w:ind w:left="0" w:hanging="2"/>
        <w:rPr>
          <w:rFonts w:ascii="Times New Roman" w:eastAsia="Times New Roman" w:hAnsi="Times New Roman" w:cs="Times New Roman"/>
        </w:rPr>
      </w:pPr>
    </w:p>
    <w:p w14:paraId="0C52EE83"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b/>
        </w:rPr>
        <w:t xml:space="preserve">Physical Summary:  </w:t>
      </w:r>
      <w:r>
        <w:rPr>
          <w:rFonts w:ascii="Times New Roman" w:eastAsia="Times New Roman" w:hAnsi="Times New Roman" w:cs="Times New Roman"/>
        </w:rPr>
        <w:t>Choose one description out of the categories below that best describes this position.</w:t>
      </w:r>
    </w:p>
    <w:p w14:paraId="6494C5D2" w14:textId="77777777" w:rsidR="00F96E27" w:rsidRDefault="00F96E27">
      <w:pPr>
        <w:tabs>
          <w:tab w:val="left" w:pos="1440"/>
        </w:tabs>
        <w:ind w:left="0" w:hanging="2"/>
        <w:rPr>
          <w:rFonts w:ascii="Times New Roman" w:eastAsia="Times New Roman" w:hAnsi="Times New Roman" w:cs="Times New Roman"/>
        </w:rPr>
      </w:pPr>
    </w:p>
    <w:p w14:paraId="3A75E5E7"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Sedentary Work:  </w:t>
      </w:r>
      <w:r>
        <w:rPr>
          <w:rFonts w:ascii="Times New Roman" w:eastAsia="Times New Roman" w:hAnsi="Times New Roman" w:cs="Times New Roman"/>
        </w:rPr>
        <w:t>Involves mainly sitting.  Walking and standing are minimal.  Lifting is limited to lightweight objects (10 pounds or less).</w:t>
      </w:r>
    </w:p>
    <w:p w14:paraId="580195E0" w14:textId="77777777" w:rsidR="00F96E27" w:rsidRDefault="00F96E27">
      <w:pPr>
        <w:tabs>
          <w:tab w:val="left" w:pos="1440"/>
        </w:tabs>
        <w:ind w:left="0" w:hanging="2"/>
        <w:rPr>
          <w:rFonts w:ascii="Times New Roman" w:eastAsia="Times New Roman" w:hAnsi="Times New Roman" w:cs="Times New Roman"/>
        </w:rPr>
      </w:pPr>
    </w:p>
    <w:p w14:paraId="4FDF8CB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Light Work:  </w:t>
      </w:r>
      <w:r>
        <w:rPr>
          <w:rFonts w:ascii="Times New Roman" w:eastAsia="Times New Roman" w:hAnsi="Times New Roman" w:cs="Times New Roman"/>
        </w:rPr>
        <w:t>Job involves some lifting of medium weight objects (10-20 pounds) and/or 10% -20% of the job involves standing or walking.</w:t>
      </w:r>
    </w:p>
    <w:p w14:paraId="4E270ABF" w14:textId="77777777" w:rsidR="00F96E27" w:rsidRDefault="00F96E27">
      <w:pPr>
        <w:tabs>
          <w:tab w:val="left" w:pos="1440"/>
        </w:tabs>
        <w:ind w:left="0" w:hanging="2"/>
        <w:rPr>
          <w:rFonts w:ascii="Times New Roman" w:eastAsia="Times New Roman" w:hAnsi="Times New Roman" w:cs="Times New Roman"/>
        </w:rPr>
      </w:pPr>
    </w:p>
    <w:p w14:paraId="4AD4244B"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Medium Work:  </w:t>
      </w:r>
      <w:r>
        <w:rPr>
          <w:rFonts w:ascii="Times New Roman" w:eastAsia="Times New Roman" w:hAnsi="Times New Roman" w:cs="Times New Roman"/>
        </w:rPr>
        <w:t>Job</w:t>
      </w:r>
      <w:r>
        <w:rPr>
          <w:rFonts w:ascii="Times New Roman" w:eastAsia="Times New Roman" w:hAnsi="Times New Roman" w:cs="Times New Roman"/>
          <w:b/>
        </w:rPr>
        <w:t xml:space="preserve"> i</w:t>
      </w:r>
      <w:r>
        <w:rPr>
          <w:rFonts w:ascii="Times New Roman" w:eastAsia="Times New Roman" w:hAnsi="Times New Roman" w:cs="Times New Roman"/>
        </w:rPr>
        <w:t>nvolves lifting heavy-weight objects (20-40 pounds) and/or 20%-40% of the job involves standing, squatting, kneeling, or walking.  May require pushing or pulling objects within the weight limits.</w:t>
      </w:r>
    </w:p>
    <w:p w14:paraId="47812218" w14:textId="77777777" w:rsidR="00F96E27" w:rsidRDefault="00F96E27">
      <w:pPr>
        <w:tabs>
          <w:tab w:val="left" w:pos="1440"/>
        </w:tabs>
        <w:ind w:left="0" w:hanging="2"/>
        <w:rPr>
          <w:rFonts w:ascii="Times New Roman" w:eastAsia="Times New Roman" w:hAnsi="Times New Roman" w:cs="Times New Roman"/>
        </w:rPr>
      </w:pPr>
    </w:p>
    <w:p w14:paraId="4005CC2F"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Heavy Work:  </w:t>
      </w:r>
      <w:r>
        <w:rPr>
          <w:rFonts w:ascii="Times New Roman" w:eastAsia="Times New Roman" w:hAnsi="Times New Roman" w:cs="Times New Roman"/>
        </w:rPr>
        <w:t>Job involves lifting more than 40 pounds.  Approximately half of the incumbent’s time will be spent walking, standing, squatting, kneeling, or climbing.</w:t>
      </w:r>
    </w:p>
    <w:p w14:paraId="3976FC45" w14:textId="77777777" w:rsidR="00F96E27" w:rsidRDefault="00F96E27">
      <w:pPr>
        <w:tabs>
          <w:tab w:val="left" w:pos="1440"/>
        </w:tabs>
        <w:ind w:left="0" w:hanging="2"/>
        <w:rPr>
          <w:rFonts w:ascii="Times New Roman" w:eastAsia="Times New Roman" w:hAnsi="Times New Roman" w:cs="Times New Roman"/>
        </w:rPr>
      </w:pPr>
    </w:p>
    <w:p w14:paraId="24B8AAB3" w14:textId="77777777" w:rsidR="00F96E27" w:rsidRDefault="00000000">
      <w:pPr>
        <w:pBdr>
          <w:top w:val="single" w:sz="4" w:space="1" w:color="000000"/>
          <w:left w:val="single" w:sz="4" w:space="4" w:color="000000"/>
          <w:bottom w:val="single" w:sz="4" w:space="1" w:color="000000"/>
          <w:right w:val="single" w:sz="4" w:space="4" w:color="000000"/>
        </w:pBdr>
        <w:tabs>
          <w:tab w:val="left" w:pos="1440"/>
        </w:tabs>
        <w:ind w:left="0" w:hanging="2"/>
        <w:rPr>
          <w:rFonts w:ascii="Times New Roman" w:eastAsia="Times New Roman" w:hAnsi="Times New Roman" w:cs="Times New Roman"/>
        </w:rPr>
      </w:pPr>
      <w:r>
        <w:rPr>
          <w:rFonts w:ascii="Times New Roman" w:eastAsia="Times New Roman" w:hAnsi="Times New Roman" w:cs="Times New Roman"/>
          <w:b/>
        </w:rPr>
        <w:t xml:space="preserve">Use the codes below for each of the items which most accurately describe the extent of the specific activity performed in this position. </w:t>
      </w:r>
    </w:p>
    <w:p w14:paraId="5B796161" w14:textId="77777777" w:rsidR="00F96E27" w:rsidRDefault="00F96E27">
      <w:pPr>
        <w:pBdr>
          <w:top w:val="single" w:sz="4" w:space="1" w:color="000000"/>
          <w:left w:val="single" w:sz="4" w:space="4" w:color="000000"/>
          <w:bottom w:val="single" w:sz="4" w:space="1" w:color="000000"/>
          <w:right w:val="single" w:sz="4" w:space="4" w:color="000000"/>
        </w:pBdr>
        <w:tabs>
          <w:tab w:val="left" w:pos="1440"/>
        </w:tabs>
        <w:ind w:left="0" w:hanging="2"/>
        <w:rPr>
          <w:rFonts w:ascii="Times New Roman" w:eastAsia="Times New Roman" w:hAnsi="Times New Roman" w:cs="Times New Roman"/>
        </w:rPr>
      </w:pPr>
    </w:p>
    <w:p w14:paraId="5A99A399" w14:textId="77777777" w:rsidR="00F96E27" w:rsidRDefault="00000000">
      <w:pPr>
        <w:pBdr>
          <w:top w:val="single" w:sz="4" w:space="1" w:color="000000"/>
          <w:left w:val="single" w:sz="4" w:space="4" w:color="000000"/>
          <w:bottom w:val="single" w:sz="4" w:space="1" w:color="000000"/>
          <w:right w:val="single" w:sz="4" w:space="4" w:color="000000"/>
        </w:pBd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“C” = constantly or 6-8 hours per day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 = frequently or 3-6 hours per day</w:t>
      </w:r>
    </w:p>
    <w:p w14:paraId="53260ADC" w14:textId="77777777" w:rsidR="00F96E27" w:rsidRDefault="00000000">
      <w:pPr>
        <w:pBdr>
          <w:top w:val="single" w:sz="4" w:space="1" w:color="000000"/>
          <w:left w:val="single" w:sz="4" w:space="4" w:color="000000"/>
          <w:bottom w:val="single" w:sz="4" w:space="1" w:color="000000"/>
          <w:right w:val="single" w:sz="4" w:space="4" w:color="000000"/>
        </w:pBd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“O” = occasionally or up to 3 hours per day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“N” = never</w:t>
      </w:r>
    </w:p>
    <w:p w14:paraId="757B716F" w14:textId="77777777" w:rsidR="00F96E27" w:rsidRDefault="00F96E27">
      <w:pPr>
        <w:pBdr>
          <w:top w:val="single" w:sz="4" w:space="1" w:color="000000"/>
          <w:left w:val="single" w:sz="4" w:space="4" w:color="000000"/>
          <w:bottom w:val="single" w:sz="4" w:space="1" w:color="000000"/>
          <w:right w:val="single" w:sz="4" w:space="4" w:color="000000"/>
        </w:pBdr>
        <w:tabs>
          <w:tab w:val="left" w:pos="1440"/>
        </w:tabs>
        <w:ind w:left="0" w:hanging="2"/>
        <w:rPr>
          <w:rFonts w:ascii="Times New Roman" w:eastAsia="Times New Roman" w:hAnsi="Times New Roman" w:cs="Times New Roman"/>
        </w:rPr>
      </w:pPr>
    </w:p>
    <w:tbl>
      <w:tblPr>
        <w:tblStyle w:val="af8"/>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3960"/>
        <w:gridCol w:w="630"/>
        <w:gridCol w:w="5778"/>
      </w:tblGrid>
      <w:tr w:rsidR="00F96E27" w14:paraId="3B84FFFF" w14:textId="77777777">
        <w:tc>
          <w:tcPr>
            <w:tcW w:w="4608" w:type="dxa"/>
            <w:gridSpan w:val="2"/>
            <w:tcBorders>
              <w:left w:val="single" w:sz="12" w:space="0" w:color="000000"/>
              <w:right w:val="single" w:sz="12" w:space="0" w:color="000000"/>
            </w:tcBorders>
            <w:shd w:val="clear" w:color="auto" w:fill="DEEAF6"/>
          </w:tcPr>
          <w:p w14:paraId="1BBBB586"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b/>
              </w:rPr>
              <w:t xml:space="preserve">   Physical Requirements of the Position  </w:t>
            </w:r>
          </w:p>
        </w:tc>
        <w:tc>
          <w:tcPr>
            <w:tcW w:w="6408" w:type="dxa"/>
            <w:gridSpan w:val="2"/>
            <w:tcBorders>
              <w:left w:val="single" w:sz="12" w:space="0" w:color="000000"/>
              <w:right w:val="single" w:sz="12" w:space="0" w:color="000000"/>
            </w:tcBorders>
            <w:shd w:val="clear" w:color="auto" w:fill="DEEAF6"/>
          </w:tcPr>
          <w:p w14:paraId="0B2F9572"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b/>
              </w:rPr>
              <w:t xml:space="preserve">   Mental Requirements of the Position</w:t>
            </w:r>
          </w:p>
        </w:tc>
      </w:tr>
      <w:tr w:rsidR="00F96E27" w14:paraId="5DFB067B" w14:textId="77777777">
        <w:tc>
          <w:tcPr>
            <w:tcW w:w="648" w:type="dxa"/>
            <w:tcBorders>
              <w:left w:val="single" w:sz="12" w:space="0" w:color="000000"/>
            </w:tcBorders>
          </w:tcPr>
          <w:p w14:paraId="785D9B59"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3A1D8AA3"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Bending (neck)</w:t>
            </w:r>
          </w:p>
        </w:tc>
        <w:tc>
          <w:tcPr>
            <w:tcW w:w="630" w:type="dxa"/>
            <w:tcBorders>
              <w:left w:val="single" w:sz="12" w:space="0" w:color="000000"/>
            </w:tcBorders>
          </w:tcPr>
          <w:p w14:paraId="1A5C58DF"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5778" w:type="dxa"/>
            <w:tcBorders>
              <w:right w:val="single" w:sz="12" w:space="0" w:color="000000"/>
            </w:tcBorders>
          </w:tcPr>
          <w:p w14:paraId="63CA2BB1"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Reading &amp; Comprehending</w:t>
            </w:r>
          </w:p>
        </w:tc>
      </w:tr>
      <w:tr w:rsidR="00F96E27" w14:paraId="7B28AE75" w14:textId="77777777">
        <w:tc>
          <w:tcPr>
            <w:tcW w:w="648" w:type="dxa"/>
            <w:tcBorders>
              <w:left w:val="single" w:sz="12" w:space="0" w:color="000000"/>
            </w:tcBorders>
          </w:tcPr>
          <w:p w14:paraId="02348D15"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3514FD6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Bending (waist)</w:t>
            </w:r>
          </w:p>
        </w:tc>
        <w:tc>
          <w:tcPr>
            <w:tcW w:w="630" w:type="dxa"/>
            <w:tcBorders>
              <w:left w:val="single" w:sz="12" w:space="0" w:color="000000"/>
            </w:tcBorders>
          </w:tcPr>
          <w:p w14:paraId="014B0B2E"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5778" w:type="dxa"/>
            <w:tcBorders>
              <w:right w:val="single" w:sz="12" w:space="0" w:color="000000"/>
            </w:tcBorders>
          </w:tcPr>
          <w:p w14:paraId="36F8A041"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Writing</w:t>
            </w:r>
          </w:p>
        </w:tc>
      </w:tr>
      <w:tr w:rsidR="00F96E27" w14:paraId="771CA647" w14:textId="77777777">
        <w:tc>
          <w:tcPr>
            <w:tcW w:w="648" w:type="dxa"/>
            <w:tcBorders>
              <w:left w:val="single" w:sz="12" w:space="0" w:color="000000"/>
            </w:tcBorders>
          </w:tcPr>
          <w:p w14:paraId="62B9C9CB"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3960" w:type="dxa"/>
            <w:tcBorders>
              <w:right w:val="single" w:sz="12" w:space="0" w:color="000000"/>
            </w:tcBorders>
          </w:tcPr>
          <w:p w14:paraId="0C7F645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Climbing</w:t>
            </w:r>
          </w:p>
        </w:tc>
        <w:tc>
          <w:tcPr>
            <w:tcW w:w="630" w:type="dxa"/>
            <w:tcBorders>
              <w:left w:val="single" w:sz="12" w:space="0" w:color="000000"/>
            </w:tcBorders>
          </w:tcPr>
          <w:p w14:paraId="0E3A01AE"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5778" w:type="dxa"/>
            <w:tcBorders>
              <w:right w:val="single" w:sz="12" w:space="0" w:color="000000"/>
            </w:tcBorders>
          </w:tcPr>
          <w:p w14:paraId="625F2509"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Performing Calculations</w:t>
            </w:r>
          </w:p>
        </w:tc>
      </w:tr>
      <w:tr w:rsidR="00F96E27" w14:paraId="0954173C" w14:textId="77777777">
        <w:tc>
          <w:tcPr>
            <w:tcW w:w="648" w:type="dxa"/>
            <w:tcBorders>
              <w:left w:val="single" w:sz="12" w:space="0" w:color="000000"/>
            </w:tcBorders>
          </w:tcPr>
          <w:p w14:paraId="2123F418"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3960" w:type="dxa"/>
            <w:tcBorders>
              <w:right w:val="single" w:sz="12" w:space="0" w:color="000000"/>
            </w:tcBorders>
          </w:tcPr>
          <w:p w14:paraId="7B5811C2"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Crawling</w:t>
            </w:r>
          </w:p>
        </w:tc>
        <w:tc>
          <w:tcPr>
            <w:tcW w:w="630" w:type="dxa"/>
            <w:tcBorders>
              <w:left w:val="single" w:sz="12" w:space="0" w:color="000000"/>
            </w:tcBorders>
          </w:tcPr>
          <w:p w14:paraId="7CAE45E5"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5778" w:type="dxa"/>
            <w:tcBorders>
              <w:right w:val="single" w:sz="12" w:space="0" w:color="000000"/>
            </w:tcBorders>
          </w:tcPr>
          <w:p w14:paraId="44BC5D4C"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Communicating Orally</w:t>
            </w:r>
          </w:p>
        </w:tc>
      </w:tr>
      <w:tr w:rsidR="00F96E27" w14:paraId="11CD5668" w14:textId="77777777">
        <w:tc>
          <w:tcPr>
            <w:tcW w:w="648" w:type="dxa"/>
            <w:tcBorders>
              <w:left w:val="single" w:sz="12" w:space="0" w:color="000000"/>
            </w:tcBorders>
          </w:tcPr>
          <w:p w14:paraId="7A0C1E7A"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3960" w:type="dxa"/>
            <w:tcBorders>
              <w:right w:val="single" w:sz="12" w:space="0" w:color="000000"/>
            </w:tcBorders>
          </w:tcPr>
          <w:p w14:paraId="3DFA2BA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Kneeling</w:t>
            </w:r>
          </w:p>
        </w:tc>
        <w:tc>
          <w:tcPr>
            <w:tcW w:w="630" w:type="dxa"/>
            <w:tcBorders>
              <w:left w:val="single" w:sz="12" w:space="0" w:color="000000"/>
            </w:tcBorders>
          </w:tcPr>
          <w:p w14:paraId="416A6157"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5778" w:type="dxa"/>
            <w:tcBorders>
              <w:right w:val="single" w:sz="12" w:space="0" w:color="000000"/>
            </w:tcBorders>
          </w:tcPr>
          <w:p w14:paraId="29252A1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 xml:space="preserve">Reasoning &amp; </w:t>
            </w:r>
            <w:proofErr w:type="gramStart"/>
            <w:r>
              <w:rPr>
                <w:rFonts w:ascii="Times New Roman" w:eastAsia="Times New Roman" w:hAnsi="Times New Roman" w:cs="Times New Roman"/>
              </w:rPr>
              <w:t>Analyzing</w:t>
            </w:r>
            <w:proofErr w:type="gramEnd"/>
          </w:p>
        </w:tc>
      </w:tr>
      <w:tr w:rsidR="00F96E27" w14:paraId="137EA762" w14:textId="77777777">
        <w:tc>
          <w:tcPr>
            <w:tcW w:w="648" w:type="dxa"/>
            <w:tcBorders>
              <w:left w:val="single" w:sz="12" w:space="0" w:color="000000"/>
            </w:tcBorders>
          </w:tcPr>
          <w:p w14:paraId="0D788C48"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3960" w:type="dxa"/>
            <w:tcBorders>
              <w:right w:val="single" w:sz="12" w:space="0" w:color="000000"/>
            </w:tcBorders>
          </w:tcPr>
          <w:p w14:paraId="64AA57FB"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Pushing/Pulling</w:t>
            </w:r>
          </w:p>
        </w:tc>
        <w:tc>
          <w:tcPr>
            <w:tcW w:w="630" w:type="dxa"/>
            <w:tcBorders>
              <w:left w:val="single" w:sz="12" w:space="0" w:color="000000"/>
            </w:tcBorders>
          </w:tcPr>
          <w:p w14:paraId="75FE305E"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5778" w:type="dxa"/>
            <w:tcBorders>
              <w:right w:val="single" w:sz="12" w:space="0" w:color="000000"/>
            </w:tcBorders>
          </w:tcPr>
          <w:p w14:paraId="33926D7A"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Decision Making</w:t>
            </w:r>
          </w:p>
        </w:tc>
      </w:tr>
      <w:tr w:rsidR="00F96E27" w14:paraId="5ED3A06C" w14:textId="77777777">
        <w:tc>
          <w:tcPr>
            <w:tcW w:w="648" w:type="dxa"/>
            <w:tcBorders>
              <w:left w:val="single" w:sz="12" w:space="0" w:color="000000"/>
            </w:tcBorders>
          </w:tcPr>
          <w:p w14:paraId="7CE807B4"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3960" w:type="dxa"/>
            <w:tcBorders>
              <w:right w:val="single" w:sz="12" w:space="0" w:color="000000"/>
            </w:tcBorders>
          </w:tcPr>
          <w:p w14:paraId="6C7C91EE"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Sitting</w:t>
            </w:r>
          </w:p>
        </w:tc>
        <w:tc>
          <w:tcPr>
            <w:tcW w:w="630" w:type="dxa"/>
            <w:tcBorders>
              <w:left w:val="single" w:sz="12" w:space="0" w:color="000000"/>
            </w:tcBorders>
          </w:tcPr>
          <w:p w14:paraId="01F735F3"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5778" w:type="dxa"/>
            <w:tcBorders>
              <w:right w:val="single" w:sz="12" w:space="0" w:color="000000"/>
            </w:tcBorders>
          </w:tcPr>
          <w:p w14:paraId="03DD60B5"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Directing/Coordinating Others:</w:t>
            </w:r>
          </w:p>
        </w:tc>
      </w:tr>
      <w:tr w:rsidR="00F96E27" w14:paraId="7EE69448" w14:textId="77777777">
        <w:tc>
          <w:tcPr>
            <w:tcW w:w="648" w:type="dxa"/>
            <w:tcBorders>
              <w:left w:val="single" w:sz="12" w:space="0" w:color="000000"/>
            </w:tcBorders>
          </w:tcPr>
          <w:p w14:paraId="77BE478F"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3960" w:type="dxa"/>
            <w:tcBorders>
              <w:right w:val="single" w:sz="12" w:space="0" w:color="000000"/>
            </w:tcBorders>
          </w:tcPr>
          <w:p w14:paraId="59CC1EE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Squatting</w:t>
            </w:r>
          </w:p>
        </w:tc>
        <w:tc>
          <w:tcPr>
            <w:tcW w:w="630" w:type="dxa"/>
            <w:tcBorders>
              <w:left w:val="single" w:sz="12" w:space="0" w:color="000000"/>
              <w:bottom w:val="single" w:sz="4" w:space="0" w:color="000000"/>
            </w:tcBorders>
          </w:tcPr>
          <w:p w14:paraId="06CB4C2F" w14:textId="77777777" w:rsidR="00F96E27" w:rsidRDefault="00F96E27">
            <w:pPr>
              <w:tabs>
                <w:tab w:val="left" w:pos="1440"/>
              </w:tabs>
              <w:ind w:left="0" w:hanging="2"/>
              <w:rPr>
                <w:rFonts w:ascii="Times New Roman" w:eastAsia="Times New Roman" w:hAnsi="Times New Roman" w:cs="Times New Roman"/>
              </w:rPr>
            </w:pPr>
          </w:p>
        </w:tc>
        <w:tc>
          <w:tcPr>
            <w:tcW w:w="5778" w:type="dxa"/>
            <w:tcBorders>
              <w:right w:val="single" w:sz="12" w:space="0" w:color="000000"/>
            </w:tcBorders>
          </w:tcPr>
          <w:p w14:paraId="403651A2"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Other:</w:t>
            </w:r>
          </w:p>
        </w:tc>
      </w:tr>
      <w:tr w:rsidR="00F96E27" w14:paraId="4809EF53" w14:textId="77777777">
        <w:tc>
          <w:tcPr>
            <w:tcW w:w="648" w:type="dxa"/>
            <w:tcBorders>
              <w:left w:val="single" w:sz="12" w:space="0" w:color="000000"/>
            </w:tcBorders>
            <w:shd w:val="clear" w:color="auto" w:fill="auto"/>
          </w:tcPr>
          <w:p w14:paraId="6ED38597"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shd w:val="clear" w:color="auto" w:fill="auto"/>
          </w:tcPr>
          <w:p w14:paraId="43B8E060"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Standing</w:t>
            </w:r>
          </w:p>
        </w:tc>
        <w:tc>
          <w:tcPr>
            <w:tcW w:w="6408" w:type="dxa"/>
            <w:gridSpan w:val="2"/>
            <w:tcBorders>
              <w:left w:val="single" w:sz="12" w:space="0" w:color="000000"/>
              <w:right w:val="single" w:sz="12" w:space="0" w:color="000000"/>
            </w:tcBorders>
            <w:shd w:val="clear" w:color="auto" w:fill="DEEAF6"/>
            <w:vAlign w:val="center"/>
          </w:tcPr>
          <w:p w14:paraId="268499B8"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b/>
              </w:rPr>
              <w:t>Environmental Working Conditions</w:t>
            </w:r>
          </w:p>
        </w:tc>
      </w:tr>
      <w:tr w:rsidR="00F96E27" w14:paraId="31F2DFE3" w14:textId="77777777">
        <w:tc>
          <w:tcPr>
            <w:tcW w:w="648" w:type="dxa"/>
            <w:tcBorders>
              <w:left w:val="single" w:sz="12" w:space="0" w:color="000000"/>
            </w:tcBorders>
          </w:tcPr>
          <w:p w14:paraId="402F27EE"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6C1BBB10"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Twisting (neck)</w:t>
            </w:r>
          </w:p>
        </w:tc>
        <w:tc>
          <w:tcPr>
            <w:tcW w:w="630" w:type="dxa"/>
            <w:tcBorders>
              <w:left w:val="single" w:sz="12" w:space="0" w:color="000000"/>
            </w:tcBorders>
          </w:tcPr>
          <w:p w14:paraId="7EE43A56"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5778" w:type="dxa"/>
            <w:tcBorders>
              <w:right w:val="single" w:sz="12" w:space="0" w:color="000000"/>
            </w:tcBorders>
          </w:tcPr>
          <w:p w14:paraId="149EFA3E"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Exposure to variations in temperature/humidity</w:t>
            </w:r>
          </w:p>
        </w:tc>
      </w:tr>
      <w:tr w:rsidR="00F96E27" w14:paraId="4095ED2C" w14:textId="77777777">
        <w:tc>
          <w:tcPr>
            <w:tcW w:w="648" w:type="dxa"/>
            <w:tcBorders>
              <w:left w:val="single" w:sz="12" w:space="0" w:color="000000"/>
            </w:tcBorders>
          </w:tcPr>
          <w:p w14:paraId="4D83C641"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53598DB2"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Twisting (waist)</w:t>
            </w:r>
          </w:p>
        </w:tc>
        <w:tc>
          <w:tcPr>
            <w:tcW w:w="630" w:type="dxa"/>
            <w:tcBorders>
              <w:left w:val="single" w:sz="12" w:space="0" w:color="000000"/>
            </w:tcBorders>
          </w:tcPr>
          <w:p w14:paraId="2D9DB697"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N</w:t>
            </w:r>
          </w:p>
        </w:tc>
        <w:tc>
          <w:tcPr>
            <w:tcW w:w="5778" w:type="dxa"/>
            <w:tcBorders>
              <w:right w:val="single" w:sz="12" w:space="0" w:color="000000"/>
            </w:tcBorders>
          </w:tcPr>
          <w:p w14:paraId="167278EE"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Exposure to chemicals, gases, dust or fumes</w:t>
            </w:r>
          </w:p>
        </w:tc>
      </w:tr>
      <w:tr w:rsidR="00F96E27" w14:paraId="4B305023" w14:textId="77777777">
        <w:tc>
          <w:tcPr>
            <w:tcW w:w="648" w:type="dxa"/>
            <w:tcBorders>
              <w:left w:val="single" w:sz="12" w:space="0" w:color="000000"/>
            </w:tcBorders>
          </w:tcPr>
          <w:p w14:paraId="52B878FD"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0A06711B"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Walking</w:t>
            </w:r>
          </w:p>
        </w:tc>
        <w:tc>
          <w:tcPr>
            <w:tcW w:w="630" w:type="dxa"/>
            <w:tcBorders>
              <w:left w:val="single" w:sz="12" w:space="0" w:color="000000"/>
            </w:tcBorders>
          </w:tcPr>
          <w:p w14:paraId="342DE191"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5778" w:type="dxa"/>
            <w:tcBorders>
              <w:right w:val="single" w:sz="12" w:space="0" w:color="000000"/>
            </w:tcBorders>
          </w:tcPr>
          <w:p w14:paraId="5F333976"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Operates machinery or drives motorized equipment</w:t>
            </w:r>
          </w:p>
        </w:tc>
      </w:tr>
      <w:tr w:rsidR="00F96E27" w14:paraId="5EA04C8E" w14:textId="77777777">
        <w:tc>
          <w:tcPr>
            <w:tcW w:w="648" w:type="dxa"/>
            <w:tcBorders>
              <w:left w:val="single" w:sz="12" w:space="0" w:color="000000"/>
            </w:tcBorders>
          </w:tcPr>
          <w:p w14:paraId="177F3A9D"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06F86218"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Handling Objects</w:t>
            </w:r>
          </w:p>
        </w:tc>
        <w:tc>
          <w:tcPr>
            <w:tcW w:w="630" w:type="dxa"/>
            <w:tcBorders>
              <w:left w:val="single" w:sz="12" w:space="0" w:color="000000"/>
            </w:tcBorders>
          </w:tcPr>
          <w:p w14:paraId="01D7EA05"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N</w:t>
            </w:r>
          </w:p>
        </w:tc>
        <w:tc>
          <w:tcPr>
            <w:tcW w:w="5778" w:type="dxa"/>
            <w:tcBorders>
              <w:right w:val="single" w:sz="12" w:space="0" w:color="000000"/>
            </w:tcBorders>
          </w:tcPr>
          <w:p w14:paraId="5339773D"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 xml:space="preserve">Exposure to </w:t>
            </w:r>
            <w:proofErr w:type="gramStart"/>
            <w:r>
              <w:rPr>
                <w:rFonts w:ascii="Times New Roman" w:eastAsia="Times New Roman" w:hAnsi="Times New Roman" w:cs="Times New Roman"/>
              </w:rPr>
              <w:t>bio-hazards</w:t>
            </w:r>
            <w:proofErr w:type="gramEnd"/>
          </w:p>
        </w:tc>
      </w:tr>
      <w:tr w:rsidR="00F96E27" w14:paraId="22B136F2" w14:textId="77777777">
        <w:tc>
          <w:tcPr>
            <w:tcW w:w="648" w:type="dxa"/>
            <w:tcBorders>
              <w:left w:val="single" w:sz="12" w:space="0" w:color="000000"/>
            </w:tcBorders>
          </w:tcPr>
          <w:p w14:paraId="46A5DBEC"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63F2BBA2"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Manual dexterity</w:t>
            </w:r>
          </w:p>
        </w:tc>
        <w:tc>
          <w:tcPr>
            <w:tcW w:w="630" w:type="dxa"/>
            <w:tcBorders>
              <w:left w:val="single" w:sz="12" w:space="0" w:color="000000"/>
            </w:tcBorders>
          </w:tcPr>
          <w:p w14:paraId="721519F4"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C</w:t>
            </w:r>
          </w:p>
        </w:tc>
        <w:tc>
          <w:tcPr>
            <w:tcW w:w="5778" w:type="dxa"/>
            <w:tcBorders>
              <w:right w:val="single" w:sz="12" w:space="0" w:color="000000"/>
            </w:tcBorders>
          </w:tcPr>
          <w:p w14:paraId="2E919942"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Working in normal office environment</w:t>
            </w:r>
          </w:p>
        </w:tc>
      </w:tr>
      <w:tr w:rsidR="00F96E27" w14:paraId="5ACBE34C" w14:textId="77777777">
        <w:tc>
          <w:tcPr>
            <w:tcW w:w="648" w:type="dxa"/>
            <w:tcBorders>
              <w:left w:val="single" w:sz="12" w:space="0" w:color="000000"/>
            </w:tcBorders>
          </w:tcPr>
          <w:p w14:paraId="03959DB6"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F</w:t>
            </w:r>
          </w:p>
        </w:tc>
        <w:tc>
          <w:tcPr>
            <w:tcW w:w="3960" w:type="dxa"/>
            <w:tcBorders>
              <w:right w:val="single" w:sz="12" w:space="0" w:color="000000"/>
            </w:tcBorders>
          </w:tcPr>
          <w:p w14:paraId="1DD000A6"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Reach above/below shoulder</w:t>
            </w:r>
          </w:p>
        </w:tc>
        <w:tc>
          <w:tcPr>
            <w:tcW w:w="630" w:type="dxa"/>
            <w:tcBorders>
              <w:left w:val="single" w:sz="12" w:space="0" w:color="000000"/>
            </w:tcBorders>
          </w:tcPr>
          <w:p w14:paraId="4FB59641"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5778" w:type="dxa"/>
            <w:tcBorders>
              <w:right w:val="single" w:sz="12" w:space="0" w:color="000000"/>
            </w:tcBorders>
          </w:tcPr>
          <w:p w14:paraId="04520D10"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Working outside with various weather conditions</w:t>
            </w:r>
          </w:p>
        </w:tc>
      </w:tr>
      <w:tr w:rsidR="00F96E27" w14:paraId="05754F47" w14:textId="77777777">
        <w:tc>
          <w:tcPr>
            <w:tcW w:w="648" w:type="dxa"/>
            <w:tcBorders>
              <w:left w:val="single" w:sz="12" w:space="0" w:color="000000"/>
            </w:tcBorders>
          </w:tcPr>
          <w:p w14:paraId="5ADBB532"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3960" w:type="dxa"/>
            <w:tcBorders>
              <w:right w:val="single" w:sz="12" w:space="0" w:color="000000"/>
            </w:tcBorders>
          </w:tcPr>
          <w:p w14:paraId="39C33028"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Using foot controls</w:t>
            </w:r>
          </w:p>
        </w:tc>
        <w:tc>
          <w:tcPr>
            <w:tcW w:w="630" w:type="dxa"/>
            <w:tcBorders>
              <w:left w:val="single" w:sz="12" w:space="0" w:color="000000"/>
            </w:tcBorders>
          </w:tcPr>
          <w:p w14:paraId="101B4514" w14:textId="77777777" w:rsidR="00F96E27" w:rsidRDefault="00000000">
            <w:pPr>
              <w:tabs>
                <w:tab w:val="left" w:pos="1440"/>
              </w:tabs>
              <w:ind w:left="0" w:hanging="2"/>
              <w:jc w:val="center"/>
              <w:rPr>
                <w:rFonts w:ascii="Times New Roman" w:eastAsia="Times New Roman" w:hAnsi="Times New Roman" w:cs="Times New Roman"/>
              </w:rPr>
            </w:pPr>
            <w:r>
              <w:rPr>
                <w:rFonts w:ascii="Times New Roman" w:eastAsia="Times New Roman" w:hAnsi="Times New Roman" w:cs="Times New Roman"/>
              </w:rPr>
              <w:t>O</w:t>
            </w:r>
          </w:p>
        </w:tc>
        <w:tc>
          <w:tcPr>
            <w:tcW w:w="5778" w:type="dxa"/>
            <w:tcBorders>
              <w:right w:val="single" w:sz="12" w:space="0" w:color="000000"/>
            </w:tcBorders>
          </w:tcPr>
          <w:p w14:paraId="0135BBE1"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Uses specialized equipment</w:t>
            </w:r>
          </w:p>
        </w:tc>
      </w:tr>
      <w:tr w:rsidR="00F96E27" w14:paraId="6B1601E6" w14:textId="77777777">
        <w:tc>
          <w:tcPr>
            <w:tcW w:w="648" w:type="dxa"/>
            <w:tcBorders>
              <w:left w:val="single" w:sz="12" w:space="0" w:color="000000"/>
              <w:bottom w:val="single" w:sz="12" w:space="0" w:color="000000"/>
            </w:tcBorders>
          </w:tcPr>
          <w:p w14:paraId="006F148A" w14:textId="77777777" w:rsidR="00F96E27" w:rsidRDefault="00F96E27">
            <w:pPr>
              <w:tabs>
                <w:tab w:val="left" w:pos="1440"/>
              </w:tabs>
              <w:ind w:left="0" w:hanging="2"/>
              <w:rPr>
                <w:rFonts w:ascii="Times New Roman" w:eastAsia="Times New Roman" w:hAnsi="Times New Roman" w:cs="Times New Roman"/>
              </w:rPr>
            </w:pPr>
          </w:p>
        </w:tc>
        <w:tc>
          <w:tcPr>
            <w:tcW w:w="3960" w:type="dxa"/>
            <w:tcBorders>
              <w:bottom w:val="single" w:sz="12" w:space="0" w:color="000000"/>
            </w:tcBorders>
          </w:tcPr>
          <w:p w14:paraId="4073A485"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Other:</w:t>
            </w:r>
          </w:p>
        </w:tc>
        <w:tc>
          <w:tcPr>
            <w:tcW w:w="630" w:type="dxa"/>
            <w:tcBorders>
              <w:bottom w:val="single" w:sz="12" w:space="0" w:color="000000"/>
            </w:tcBorders>
          </w:tcPr>
          <w:p w14:paraId="2F7B473B" w14:textId="77777777" w:rsidR="00F96E27" w:rsidRDefault="00F96E27">
            <w:pPr>
              <w:tabs>
                <w:tab w:val="left" w:pos="1440"/>
              </w:tabs>
              <w:ind w:left="0" w:hanging="2"/>
              <w:rPr>
                <w:rFonts w:ascii="Times New Roman" w:eastAsia="Times New Roman" w:hAnsi="Times New Roman" w:cs="Times New Roman"/>
              </w:rPr>
            </w:pPr>
          </w:p>
        </w:tc>
        <w:tc>
          <w:tcPr>
            <w:tcW w:w="5778" w:type="dxa"/>
            <w:tcBorders>
              <w:bottom w:val="single" w:sz="12" w:space="0" w:color="000000"/>
            </w:tcBorders>
          </w:tcPr>
          <w:p w14:paraId="276865CC" w14:textId="77777777" w:rsidR="00F96E27" w:rsidRDefault="00000000">
            <w:pPr>
              <w:tabs>
                <w:tab w:val="left" w:pos="1440"/>
              </w:tabs>
              <w:ind w:left="0" w:hanging="2"/>
              <w:rPr>
                <w:rFonts w:ascii="Times New Roman" w:eastAsia="Times New Roman" w:hAnsi="Times New Roman" w:cs="Times New Roman"/>
              </w:rPr>
            </w:pPr>
            <w:r>
              <w:rPr>
                <w:rFonts w:ascii="Times New Roman" w:eastAsia="Times New Roman" w:hAnsi="Times New Roman" w:cs="Times New Roman"/>
              </w:rPr>
              <w:t>Other:</w:t>
            </w:r>
          </w:p>
        </w:tc>
      </w:tr>
    </w:tbl>
    <w:p w14:paraId="4653B6A3" w14:textId="77777777" w:rsidR="00F96E27" w:rsidRDefault="00000000">
      <w:pPr>
        <w:pStyle w:val="Heading1"/>
        <w:ind w:left="0" w:hanging="2"/>
        <w:rPr>
          <w:rFonts w:ascii="Times New Roman" w:eastAsia="Times New Roman" w:hAnsi="Times New Roman" w:cs="Times New Roman"/>
          <w:sz w:val="24"/>
        </w:rPr>
      </w:pPr>
      <w:r>
        <w:br w:type="page"/>
      </w:r>
      <w:r>
        <w:rPr>
          <w:rFonts w:ascii="Times New Roman" w:eastAsia="Times New Roman" w:hAnsi="Times New Roman" w:cs="Times New Roman"/>
          <w:sz w:val="24"/>
          <w:u w:val="single"/>
        </w:rPr>
        <w:lastRenderedPageBreak/>
        <w:t>Attachment B</w:t>
      </w:r>
    </w:p>
    <w:p w14:paraId="14925C3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Complete for all positions</w:t>
      </w:r>
    </w:p>
    <w:p w14:paraId="4DE86B05" w14:textId="77777777" w:rsidR="00F96E27" w:rsidRDefault="00F96E27">
      <w:pPr>
        <w:ind w:left="0" w:hanging="2"/>
        <w:rPr>
          <w:rFonts w:ascii="Times New Roman" w:eastAsia="Times New Roman" w:hAnsi="Times New Roman" w:cs="Times New Roman"/>
        </w:rPr>
      </w:pPr>
    </w:p>
    <w:p w14:paraId="685E6BC4"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b/>
          <w:i/>
        </w:rPr>
        <w:t xml:space="preserve">Sensitive Position: </w:t>
      </w:r>
      <w:r>
        <w:rPr>
          <w:rFonts w:ascii="Times New Roman" w:eastAsia="Times New Roman" w:hAnsi="Times New Roman" w:cs="Times New Roman"/>
          <w:i/>
        </w:rPr>
        <w:t xml:space="preserve">For current employees who are voluntarily reassigned or reclassified to a sensitive position, a background check is also required. To determine if this position is a sensitive position, please consult with Human Resources and reference the </w:t>
      </w:r>
      <w:hyperlink r:id="rId9">
        <w:r>
          <w:rPr>
            <w:rFonts w:ascii="Times New Roman" w:eastAsia="Times New Roman" w:hAnsi="Times New Roman" w:cs="Times New Roman"/>
            <w:i/>
            <w:color w:val="1155CC"/>
            <w:u w:val="single"/>
          </w:rPr>
          <w:t>CSU Background Check Policy</w:t>
        </w:r>
      </w:hyperlink>
      <w:r>
        <w:rPr>
          <w:rFonts w:ascii="Times New Roman" w:eastAsia="Times New Roman" w:hAnsi="Times New Roman" w:cs="Times New Roman"/>
        </w:rPr>
        <w:t>.</w:t>
      </w:r>
    </w:p>
    <w:p w14:paraId="09592CF3" w14:textId="77777777" w:rsidR="00F96E27" w:rsidRDefault="00F96E27">
      <w:pPr>
        <w:ind w:left="0" w:hanging="2"/>
        <w:rPr>
          <w:rFonts w:ascii="Times New Roman" w:eastAsia="Times New Roman" w:hAnsi="Times New Roman" w:cs="Times New Roman"/>
        </w:rPr>
      </w:pPr>
    </w:p>
    <w:tbl>
      <w:tblPr>
        <w:tblStyle w:val="af9"/>
        <w:tblW w:w="11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3"/>
        <w:gridCol w:w="1799"/>
        <w:gridCol w:w="3874"/>
      </w:tblGrid>
      <w:tr w:rsidR="00F96E27" w14:paraId="497AF401" w14:textId="77777777">
        <w:trPr>
          <w:cantSplit/>
          <w:trHeight w:val="485"/>
          <w:jc w:val="center"/>
        </w:trPr>
        <w:tc>
          <w:tcPr>
            <w:tcW w:w="11346" w:type="dxa"/>
            <w:gridSpan w:val="3"/>
          </w:tcPr>
          <w:p w14:paraId="3D1E2B96" w14:textId="77777777" w:rsidR="00F96E27" w:rsidRDefault="00000000">
            <w:pPr>
              <w:pStyle w:val="Heading3"/>
              <w:ind w:left="0" w:hanging="2"/>
              <w:rPr>
                <w:rFonts w:ascii="Times New Roman" w:eastAsia="Times New Roman" w:hAnsi="Times New Roman" w:cs="Times New Roman"/>
                <w:sz w:val="24"/>
              </w:rPr>
            </w:pPr>
            <w:r>
              <w:rPr>
                <w:rFonts w:ascii="Times New Roman" w:eastAsia="Times New Roman" w:hAnsi="Times New Roman" w:cs="Times New Roman"/>
                <w:i/>
                <w:sz w:val="24"/>
              </w:rPr>
              <w:t>Consideration for designation as a sensitive position per HR Technical Letter 2017-17</w:t>
            </w:r>
          </w:p>
        </w:tc>
      </w:tr>
      <w:tr w:rsidR="00F96E27" w14:paraId="334000DB" w14:textId="77777777">
        <w:trPr>
          <w:cantSplit/>
          <w:trHeight w:val="2033"/>
          <w:jc w:val="center"/>
        </w:trPr>
        <w:tc>
          <w:tcPr>
            <w:tcW w:w="5673" w:type="dxa"/>
          </w:tcPr>
          <w:p w14:paraId="0CEFB464"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Does this position have responsibility for the care, safety, and security of people (including children and minors), animals, and CSU property?</w:t>
            </w:r>
          </w:p>
        </w:tc>
        <w:tc>
          <w:tcPr>
            <w:tcW w:w="1799" w:type="dxa"/>
          </w:tcPr>
          <w:p w14:paraId="62E814A0" w14:textId="77777777" w:rsidR="00F96E27" w:rsidRDefault="00F96E27">
            <w:pPr>
              <w:ind w:left="0" w:hanging="2"/>
              <w:rPr>
                <w:rFonts w:ascii="Times New Roman" w:eastAsia="Times New Roman" w:hAnsi="Times New Roman" w:cs="Times New Roman"/>
              </w:rPr>
            </w:pPr>
          </w:p>
          <w:p w14:paraId="7C6C361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5E63BC69"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Sexual offender registry check for those who perform work involving regular or direct contact with minor children and those who are identified as mandated reporters of child abuse and neglect under Executive Order 1083 and California Penal Code §11165.7(a).</w:t>
            </w:r>
          </w:p>
        </w:tc>
      </w:tr>
      <w:tr w:rsidR="00F96E27" w14:paraId="5350E8C1" w14:textId="77777777">
        <w:trPr>
          <w:cantSplit/>
          <w:trHeight w:val="730"/>
          <w:jc w:val="center"/>
        </w:trPr>
        <w:tc>
          <w:tcPr>
            <w:tcW w:w="5673" w:type="dxa"/>
          </w:tcPr>
          <w:p w14:paraId="396D9CF0"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Does this position have access to and responsibility for detailed personally identifiable information about students, faculty, staff, or alumni that is protected, personal, or sensitive?</w:t>
            </w:r>
          </w:p>
        </w:tc>
        <w:tc>
          <w:tcPr>
            <w:tcW w:w="1799" w:type="dxa"/>
          </w:tcPr>
          <w:p w14:paraId="3D2A72B0" w14:textId="77777777" w:rsidR="00F96E27" w:rsidRDefault="00F96E27">
            <w:pPr>
              <w:ind w:left="0" w:hanging="2"/>
              <w:rPr>
                <w:rFonts w:ascii="Times New Roman" w:eastAsia="Times New Roman" w:hAnsi="Times New Roman" w:cs="Times New Roman"/>
              </w:rPr>
            </w:pPr>
          </w:p>
          <w:p w14:paraId="207E9910"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33C2CD76"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Access to Level Protected Level 1 Data: (i.e., Passwords, DOB, Credit Card Numbers, SSN’s, Medical Data, Law Enforcement Records, etc.) - Link to or incorporate ICSUAM pages.</w:t>
            </w:r>
          </w:p>
        </w:tc>
      </w:tr>
      <w:tr w:rsidR="00F96E27" w14:paraId="6D9F4D98" w14:textId="77777777">
        <w:trPr>
          <w:cantSplit/>
          <w:trHeight w:val="755"/>
          <w:jc w:val="center"/>
        </w:trPr>
        <w:tc>
          <w:tcPr>
            <w:tcW w:w="5673" w:type="dxa"/>
          </w:tcPr>
          <w:p w14:paraId="61FE197D"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Does this position have access to student records?</w:t>
            </w:r>
          </w:p>
        </w:tc>
        <w:tc>
          <w:tcPr>
            <w:tcW w:w="1799" w:type="dxa"/>
          </w:tcPr>
          <w:p w14:paraId="6C24C765" w14:textId="77777777" w:rsidR="00F96E27" w:rsidRDefault="00F96E27">
            <w:pPr>
              <w:ind w:left="0" w:hanging="2"/>
              <w:rPr>
                <w:rFonts w:ascii="Times New Roman" w:eastAsia="Times New Roman" w:hAnsi="Times New Roman" w:cs="Times New Roman"/>
              </w:rPr>
            </w:pPr>
          </w:p>
          <w:p w14:paraId="5A02589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270E60AB"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FERPA (Access to student education records)</w:t>
            </w:r>
          </w:p>
        </w:tc>
      </w:tr>
      <w:tr w:rsidR="00F96E27" w14:paraId="548A1663" w14:textId="77777777">
        <w:trPr>
          <w:cantSplit/>
          <w:trHeight w:val="800"/>
          <w:jc w:val="center"/>
        </w:trPr>
        <w:tc>
          <w:tcPr>
            <w:tcW w:w="5673" w:type="dxa"/>
          </w:tcPr>
          <w:p w14:paraId="1370B961"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 xml:space="preserve">Is the position responding for recording/reporting Clery Data? </w:t>
            </w:r>
          </w:p>
        </w:tc>
        <w:tc>
          <w:tcPr>
            <w:tcW w:w="1799" w:type="dxa"/>
          </w:tcPr>
          <w:p w14:paraId="66848D23" w14:textId="77777777" w:rsidR="00F96E27" w:rsidRDefault="00F96E27">
            <w:pPr>
              <w:ind w:left="0" w:hanging="2"/>
              <w:rPr>
                <w:rFonts w:ascii="Times New Roman" w:eastAsia="Times New Roman" w:hAnsi="Times New Roman" w:cs="Times New Roman"/>
              </w:rPr>
            </w:pPr>
          </w:p>
          <w:p w14:paraId="06275BD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2EFA548B"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Clery Act Basics</w:t>
            </w:r>
          </w:p>
        </w:tc>
      </w:tr>
      <w:tr w:rsidR="00F96E27" w14:paraId="2DB83A85" w14:textId="77777777">
        <w:trPr>
          <w:cantSplit/>
          <w:trHeight w:val="800"/>
          <w:jc w:val="center"/>
        </w:trPr>
        <w:tc>
          <w:tcPr>
            <w:tcW w:w="5673" w:type="dxa"/>
          </w:tcPr>
          <w:p w14:paraId="5089AF27"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 xml:space="preserve">Does the position have access to protected health information? </w:t>
            </w:r>
          </w:p>
        </w:tc>
        <w:tc>
          <w:tcPr>
            <w:tcW w:w="1799" w:type="dxa"/>
          </w:tcPr>
          <w:p w14:paraId="4D11472E" w14:textId="77777777" w:rsidR="00F96E27" w:rsidRDefault="00F96E27">
            <w:pPr>
              <w:ind w:left="0" w:hanging="2"/>
              <w:rPr>
                <w:rFonts w:ascii="Times New Roman" w:eastAsia="Times New Roman" w:hAnsi="Times New Roman" w:cs="Times New Roman"/>
              </w:rPr>
            </w:pPr>
          </w:p>
          <w:p w14:paraId="2AE48BA6"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1CCE344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HIPAA</w:t>
            </w:r>
          </w:p>
        </w:tc>
      </w:tr>
      <w:tr w:rsidR="00F96E27" w14:paraId="7658F9D2" w14:textId="77777777">
        <w:trPr>
          <w:cantSplit/>
          <w:trHeight w:val="360"/>
          <w:jc w:val="center"/>
        </w:trPr>
        <w:tc>
          <w:tcPr>
            <w:tcW w:w="5673" w:type="dxa"/>
          </w:tcPr>
          <w:p w14:paraId="0FA9D909"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Will this position be an active/participating member of the SDSU Emergency Operations Team?</w:t>
            </w:r>
          </w:p>
        </w:tc>
        <w:tc>
          <w:tcPr>
            <w:tcW w:w="1799" w:type="dxa"/>
          </w:tcPr>
          <w:p w14:paraId="01F7E426" w14:textId="77777777" w:rsidR="00F96E27" w:rsidRDefault="00F96E27">
            <w:pPr>
              <w:ind w:left="0" w:hanging="2"/>
              <w:rPr>
                <w:rFonts w:ascii="Times New Roman" w:eastAsia="Times New Roman" w:hAnsi="Times New Roman" w:cs="Times New Roman"/>
              </w:rPr>
            </w:pPr>
          </w:p>
          <w:p w14:paraId="1DF829EC"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546D0B5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EOC Member</w:t>
            </w:r>
          </w:p>
        </w:tc>
      </w:tr>
      <w:tr w:rsidR="00F96E27" w14:paraId="52AD3B80" w14:textId="77777777">
        <w:trPr>
          <w:cantSplit/>
          <w:trHeight w:val="360"/>
          <w:jc w:val="center"/>
        </w:trPr>
        <w:tc>
          <w:tcPr>
            <w:tcW w:w="5673" w:type="dxa"/>
          </w:tcPr>
          <w:p w14:paraId="4E74D8BC"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Does this position have responsibility for operating commercial vehicles, machinery or equipment that could pose environmental hazards or cause injury, illness, or death?</w:t>
            </w:r>
          </w:p>
        </w:tc>
        <w:tc>
          <w:tcPr>
            <w:tcW w:w="1799" w:type="dxa"/>
          </w:tcPr>
          <w:p w14:paraId="73AB906A" w14:textId="77777777" w:rsidR="00F96E27" w:rsidRDefault="00F96E27">
            <w:pPr>
              <w:ind w:left="0" w:hanging="2"/>
              <w:rPr>
                <w:rFonts w:ascii="Times New Roman" w:eastAsia="Times New Roman" w:hAnsi="Times New Roman" w:cs="Times New Roman"/>
              </w:rPr>
            </w:pPr>
          </w:p>
          <w:p w14:paraId="17D036D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29D45AD4"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Motor Vehicle Records/Licensing Check is required.  CA Defensive Driver</w:t>
            </w:r>
          </w:p>
        </w:tc>
      </w:tr>
      <w:tr w:rsidR="00F96E27" w14:paraId="2532276B" w14:textId="77777777">
        <w:trPr>
          <w:cantSplit/>
          <w:trHeight w:val="360"/>
          <w:jc w:val="center"/>
        </w:trPr>
        <w:tc>
          <w:tcPr>
            <w:tcW w:w="5673" w:type="dxa"/>
          </w:tcPr>
          <w:p w14:paraId="5AD07816"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t>Does the position influence or make decisions regarding real property, real property acquisitions and/or leaseholds, land use and/or development?</w:t>
            </w:r>
          </w:p>
        </w:tc>
        <w:tc>
          <w:tcPr>
            <w:tcW w:w="1799" w:type="dxa"/>
          </w:tcPr>
          <w:p w14:paraId="0A9BD4FD" w14:textId="77777777" w:rsidR="00F96E27" w:rsidRDefault="00F96E27">
            <w:pPr>
              <w:ind w:left="0" w:hanging="2"/>
              <w:rPr>
                <w:rFonts w:ascii="Times New Roman" w:eastAsia="Times New Roman" w:hAnsi="Times New Roman" w:cs="Times New Roman"/>
              </w:rPr>
            </w:pPr>
          </w:p>
          <w:p w14:paraId="17469E18"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0B2BAA5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COI CAT 1</w:t>
            </w:r>
          </w:p>
        </w:tc>
      </w:tr>
      <w:tr w:rsidR="00F96E27" w14:paraId="34573EE9" w14:textId="77777777">
        <w:trPr>
          <w:cantSplit/>
          <w:trHeight w:val="360"/>
          <w:jc w:val="center"/>
        </w:trPr>
        <w:tc>
          <w:tcPr>
            <w:tcW w:w="5673" w:type="dxa"/>
          </w:tcPr>
          <w:p w14:paraId="101EF19E" w14:textId="77777777" w:rsidR="00F96E27" w:rsidRDefault="00000000">
            <w:pPr>
              <w:numPr>
                <w:ilvl w:val="0"/>
                <w:numId w:val="7"/>
              </w:numPr>
              <w:ind w:left="0" w:hanging="2"/>
              <w:rPr>
                <w:rFonts w:ascii="Calibri" w:eastAsia="Calibri" w:hAnsi="Calibri" w:cs="Calibri"/>
              </w:rPr>
            </w:pPr>
            <w:r>
              <w:rPr>
                <w:rFonts w:ascii="Times New Roman" w:eastAsia="Times New Roman" w:hAnsi="Times New Roman" w:cs="Times New Roman"/>
              </w:rPr>
              <w:t xml:space="preserve">Does the position influence or make decisions regarding the purchase of goods, service or construction work? </w:t>
            </w:r>
            <w:r>
              <w:rPr>
                <w:rFonts w:ascii="Times New Roman" w:eastAsia="Times New Roman" w:hAnsi="Times New Roman" w:cs="Times New Roman"/>
                <w:b/>
              </w:rPr>
              <w:t xml:space="preserve">Note: Having a procurement card is not qualifying if the individual is limited to making directed and supervised purchases from established vendors.  </w:t>
            </w:r>
          </w:p>
        </w:tc>
        <w:tc>
          <w:tcPr>
            <w:tcW w:w="1799" w:type="dxa"/>
          </w:tcPr>
          <w:p w14:paraId="0E27E14A" w14:textId="77777777" w:rsidR="00F96E27" w:rsidRDefault="00F96E27">
            <w:pPr>
              <w:ind w:left="0" w:hanging="2"/>
              <w:rPr>
                <w:rFonts w:ascii="Times New Roman" w:eastAsia="Times New Roman" w:hAnsi="Times New Roman" w:cs="Times New Roman"/>
              </w:rPr>
            </w:pPr>
          </w:p>
          <w:p w14:paraId="2AFA91C6"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69B7341D" w14:textId="77777777" w:rsidR="00F96E27" w:rsidRDefault="00000000">
            <w:pPr>
              <w:ind w:left="0" w:hanging="2"/>
              <w:rPr>
                <w:rFonts w:ascii="Times New Roman" w:eastAsia="Times New Roman" w:hAnsi="Times New Roman" w:cs="Times New Roman"/>
                <w:b/>
              </w:rPr>
            </w:pPr>
            <w:r>
              <w:rPr>
                <w:rFonts w:ascii="Times New Roman" w:eastAsia="Times New Roman" w:hAnsi="Times New Roman" w:cs="Times New Roman"/>
              </w:rPr>
              <w:t>COI CAT 2</w:t>
            </w:r>
          </w:p>
        </w:tc>
      </w:tr>
      <w:tr w:rsidR="00F96E27" w14:paraId="3762776D" w14:textId="77777777">
        <w:trPr>
          <w:cantSplit/>
          <w:trHeight w:val="360"/>
          <w:jc w:val="center"/>
        </w:trPr>
        <w:tc>
          <w:tcPr>
            <w:tcW w:w="5673" w:type="dxa"/>
          </w:tcPr>
          <w:p w14:paraId="12154C96" w14:textId="77777777" w:rsidR="00F96E27" w:rsidRDefault="00000000">
            <w:pPr>
              <w:numPr>
                <w:ilvl w:val="0"/>
                <w:numId w:val="7"/>
              </w:numPr>
              <w:ind w:left="0" w:hanging="2"/>
              <w:rPr>
                <w:rFonts w:ascii="Calibri" w:eastAsia="Calibri" w:hAnsi="Calibri" w:cs="Calibri"/>
              </w:rPr>
            </w:pPr>
            <w:r>
              <w:rPr>
                <w:rFonts w:ascii="Times New Roman" w:eastAsia="Times New Roman" w:hAnsi="Times New Roman" w:cs="Times New Roman"/>
              </w:rPr>
              <w:t xml:space="preserve">Does the position influence or make decisions regarding the investment of </w:t>
            </w:r>
            <w:r>
              <w:rPr>
                <w:rFonts w:ascii="Times New Roman" w:eastAsia="Times New Roman" w:hAnsi="Times New Roman" w:cs="Times New Roman"/>
                <w:b/>
              </w:rPr>
              <w:t>SDSU/CSU</w:t>
            </w:r>
            <w:r>
              <w:rPr>
                <w:rFonts w:ascii="Times New Roman" w:eastAsia="Times New Roman" w:hAnsi="Times New Roman" w:cs="Times New Roman"/>
              </w:rPr>
              <w:t xml:space="preserve"> funds.  </w:t>
            </w:r>
          </w:p>
          <w:p w14:paraId="5627C519" w14:textId="77777777" w:rsidR="00F96E27" w:rsidRDefault="00F96E27">
            <w:pPr>
              <w:ind w:left="0" w:hanging="2"/>
              <w:rPr>
                <w:rFonts w:ascii="Times New Roman" w:eastAsia="Times New Roman" w:hAnsi="Times New Roman" w:cs="Times New Roman"/>
              </w:rPr>
            </w:pPr>
          </w:p>
        </w:tc>
        <w:tc>
          <w:tcPr>
            <w:tcW w:w="1799" w:type="dxa"/>
          </w:tcPr>
          <w:p w14:paraId="4EC1292C" w14:textId="77777777" w:rsidR="00F96E27" w:rsidRDefault="00F96E27">
            <w:pPr>
              <w:ind w:left="0" w:hanging="2"/>
              <w:rPr>
                <w:rFonts w:ascii="Times New Roman" w:eastAsia="Times New Roman" w:hAnsi="Times New Roman" w:cs="Times New Roman"/>
              </w:rPr>
            </w:pPr>
          </w:p>
          <w:p w14:paraId="635555B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5BC5904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COI CAT 5</w:t>
            </w:r>
          </w:p>
          <w:p w14:paraId="453C4B2F" w14:textId="77777777" w:rsidR="00F96E27" w:rsidRDefault="00F96E27">
            <w:pPr>
              <w:ind w:left="0" w:hanging="2"/>
              <w:rPr>
                <w:rFonts w:ascii="Times New Roman" w:eastAsia="Times New Roman" w:hAnsi="Times New Roman" w:cs="Times New Roman"/>
              </w:rPr>
            </w:pPr>
          </w:p>
          <w:p w14:paraId="351D12AE" w14:textId="77777777" w:rsidR="00F96E27" w:rsidRDefault="00F96E27">
            <w:pPr>
              <w:ind w:left="0" w:hanging="2"/>
              <w:rPr>
                <w:rFonts w:ascii="Times New Roman" w:eastAsia="Times New Roman" w:hAnsi="Times New Roman" w:cs="Times New Roman"/>
              </w:rPr>
            </w:pPr>
          </w:p>
        </w:tc>
      </w:tr>
      <w:tr w:rsidR="00F96E27" w14:paraId="3253F94A" w14:textId="77777777">
        <w:trPr>
          <w:cantSplit/>
          <w:trHeight w:val="360"/>
          <w:jc w:val="center"/>
        </w:trPr>
        <w:tc>
          <w:tcPr>
            <w:tcW w:w="5673" w:type="dxa"/>
          </w:tcPr>
          <w:p w14:paraId="578C5EBF" w14:textId="77777777" w:rsidR="00F96E27" w:rsidRDefault="00000000">
            <w:pPr>
              <w:numPr>
                <w:ilvl w:val="0"/>
                <w:numId w:val="7"/>
              </w:numPr>
              <w:ind w:left="0" w:hanging="2"/>
              <w:rPr>
                <w:rFonts w:ascii="Times New Roman" w:eastAsia="Times New Roman" w:hAnsi="Times New Roman" w:cs="Times New Roman"/>
              </w:rPr>
            </w:pPr>
            <w:r>
              <w:rPr>
                <w:rFonts w:ascii="Times New Roman" w:eastAsia="Times New Roman" w:hAnsi="Times New Roman" w:cs="Times New Roman"/>
              </w:rPr>
              <w:lastRenderedPageBreak/>
              <w:t>Does the position influence or make decisions regarding the sale of campus goods, services, products, or commodities (including agricultural commodities), which are sold by the campus?</w:t>
            </w:r>
          </w:p>
        </w:tc>
        <w:tc>
          <w:tcPr>
            <w:tcW w:w="1799" w:type="dxa"/>
          </w:tcPr>
          <w:p w14:paraId="3F1BB089" w14:textId="77777777" w:rsidR="00F96E27" w:rsidRDefault="00F96E27">
            <w:pPr>
              <w:ind w:left="0" w:hanging="2"/>
              <w:rPr>
                <w:rFonts w:ascii="Times New Roman" w:eastAsia="Times New Roman" w:hAnsi="Times New Roman" w:cs="Times New Roman"/>
              </w:rPr>
            </w:pPr>
          </w:p>
          <w:p w14:paraId="245047DF"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Yes    ☒ No</w:t>
            </w:r>
          </w:p>
        </w:tc>
        <w:tc>
          <w:tcPr>
            <w:tcW w:w="3874" w:type="dxa"/>
          </w:tcPr>
          <w:p w14:paraId="36E1F028" w14:textId="77777777" w:rsidR="00F96E27" w:rsidRDefault="00F96E27">
            <w:pPr>
              <w:ind w:left="0" w:hanging="2"/>
              <w:rPr>
                <w:rFonts w:ascii="Times New Roman" w:eastAsia="Times New Roman" w:hAnsi="Times New Roman" w:cs="Times New Roman"/>
              </w:rPr>
            </w:pPr>
          </w:p>
          <w:p w14:paraId="14C7069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COI CAT 6</w:t>
            </w:r>
          </w:p>
        </w:tc>
      </w:tr>
    </w:tbl>
    <w:p w14:paraId="5A8F5516" w14:textId="77777777" w:rsidR="00F96E27" w:rsidRDefault="00000000">
      <w:pPr>
        <w:pStyle w:val="Heading1"/>
        <w:ind w:left="0" w:hanging="2"/>
        <w:rPr>
          <w:rFonts w:ascii="Times New Roman" w:eastAsia="Times New Roman" w:hAnsi="Times New Roman" w:cs="Times New Roman"/>
          <w:sz w:val="24"/>
          <w:u w:val="single"/>
        </w:rPr>
      </w:pPr>
      <w:r>
        <w:br w:type="page"/>
      </w:r>
      <w:r>
        <w:rPr>
          <w:rFonts w:ascii="Times New Roman" w:eastAsia="Times New Roman" w:hAnsi="Times New Roman" w:cs="Times New Roman"/>
          <w:sz w:val="24"/>
          <w:u w:val="single"/>
        </w:rPr>
        <w:lastRenderedPageBreak/>
        <w:t>Attachment C</w:t>
      </w:r>
    </w:p>
    <w:p w14:paraId="47C0189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xml:space="preserve">Complete for </w:t>
      </w:r>
      <w:r>
        <w:rPr>
          <w:rFonts w:ascii="Times New Roman" w:eastAsia="Times New Roman" w:hAnsi="Times New Roman" w:cs="Times New Roman"/>
          <w:b/>
        </w:rPr>
        <w:t>MPP Positions Only</w:t>
      </w:r>
    </w:p>
    <w:p w14:paraId="2F7C2C67" w14:textId="77777777" w:rsidR="00F96E27" w:rsidRDefault="00F96E27">
      <w:pPr>
        <w:ind w:left="0" w:right="90" w:hanging="2"/>
        <w:jc w:val="center"/>
        <w:rPr>
          <w:rFonts w:ascii="Times New Roman" w:eastAsia="Times New Roman" w:hAnsi="Times New Roman" w:cs="Times New Roman"/>
        </w:rPr>
      </w:pPr>
    </w:p>
    <w:p w14:paraId="49C03333" w14:textId="77777777" w:rsidR="00F96E27" w:rsidRDefault="00000000">
      <w:pPr>
        <w:pBdr>
          <w:top w:val="single" w:sz="6" w:space="1" w:color="000000"/>
          <w:bottom w:val="single" w:sz="6" w:space="1" w:color="000000"/>
        </w:pBdr>
        <w:ind w:left="0" w:right="90" w:hanging="2"/>
        <w:rPr>
          <w:rFonts w:ascii="Times New Roman" w:eastAsia="Times New Roman" w:hAnsi="Times New Roman" w:cs="Times New Roman"/>
        </w:rPr>
      </w:pPr>
      <w:r>
        <w:rPr>
          <w:rFonts w:ascii="Times New Roman" w:eastAsia="Times New Roman" w:hAnsi="Times New Roman" w:cs="Times New Roman"/>
          <w:b/>
        </w:rPr>
        <w:t>Mental Effort:</w:t>
      </w:r>
      <w:r>
        <w:rPr>
          <w:rFonts w:ascii="Times New Roman" w:eastAsia="Times New Roman" w:hAnsi="Times New Roman" w:cs="Times New Roman"/>
        </w:rPr>
        <w:t xml:space="preserve">  </w:t>
      </w:r>
    </w:p>
    <w:p w14:paraId="6D7905D0" w14:textId="77777777" w:rsidR="00F96E27" w:rsidRDefault="00000000">
      <w:pPr>
        <w:pBdr>
          <w:top w:val="single" w:sz="6" w:space="1" w:color="000000"/>
          <w:left w:val="nil"/>
          <w:bottom w:val="single" w:sz="6" w:space="1" w:color="000000"/>
          <w:right w:val="nil"/>
          <w:between w:val="nil"/>
        </w:pBdr>
        <w:spacing w:line="240" w:lineRule="auto"/>
        <w:ind w:left="0" w:right="90" w:hanging="2"/>
        <w:rPr>
          <w:rFonts w:ascii="Times New Roman" w:eastAsia="Times New Roman" w:hAnsi="Times New Roman" w:cs="Times New Roman"/>
          <w:i/>
          <w:color w:val="000000"/>
        </w:rPr>
      </w:pPr>
      <w:r>
        <w:rPr>
          <w:rFonts w:ascii="Times New Roman" w:eastAsia="Times New Roman" w:hAnsi="Times New Roman" w:cs="Times New Roman"/>
          <w:i/>
          <w:color w:val="000000"/>
        </w:rPr>
        <w:t>Enter frequency of occurrence for all applicable activities using the following key:</w:t>
      </w:r>
    </w:p>
    <w:p w14:paraId="56E0F80B" w14:textId="77777777" w:rsidR="00F96E27" w:rsidRDefault="00F96E27">
      <w:pPr>
        <w:ind w:left="0" w:right="-180" w:hanging="2"/>
        <w:rPr>
          <w:rFonts w:ascii="Times New Roman" w:eastAsia="Times New Roman" w:hAnsi="Times New Roman" w:cs="Times New Roman"/>
        </w:rPr>
      </w:pPr>
    </w:p>
    <w:p w14:paraId="0F98A507" w14:textId="77777777" w:rsidR="00F96E27" w:rsidRDefault="00000000">
      <w:pPr>
        <w:ind w:left="0" w:right="-180" w:hanging="2"/>
        <w:rPr>
          <w:rFonts w:ascii="Times New Roman" w:eastAsia="Times New Roman" w:hAnsi="Times New Roman" w:cs="Times New Roman"/>
        </w:rPr>
      </w:pPr>
      <w:r>
        <w:rPr>
          <w:rFonts w:ascii="Times New Roman" w:eastAsia="Times New Roman" w:hAnsi="Times New Roman" w:cs="Times New Roman"/>
          <w:b/>
        </w:rPr>
        <w:t>1=Never Occurs        2=Seldom Occurs       3=Sometimes Occurs         4=Occurs Often       5=Almost Always Occurs</w:t>
      </w:r>
    </w:p>
    <w:p w14:paraId="6DFFA7A6" w14:textId="77777777" w:rsidR="00F96E27" w:rsidRDefault="00F96E27">
      <w:pPr>
        <w:ind w:left="0" w:right="-180" w:hanging="2"/>
        <w:rPr>
          <w:rFonts w:ascii="Times New Roman" w:eastAsia="Times New Roman" w:hAnsi="Times New Roman" w:cs="Times New Roman"/>
        </w:rPr>
      </w:pPr>
    </w:p>
    <w:tbl>
      <w:tblPr>
        <w:tblStyle w:val="afa"/>
        <w:tblW w:w="10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4410"/>
        <w:gridCol w:w="810"/>
        <w:gridCol w:w="4770"/>
      </w:tblGrid>
      <w:tr w:rsidR="00F96E27" w14:paraId="45564F39" w14:textId="77777777">
        <w:tc>
          <w:tcPr>
            <w:tcW w:w="5238" w:type="dxa"/>
            <w:gridSpan w:val="2"/>
            <w:tcBorders>
              <w:top w:val="single" w:sz="12" w:space="0" w:color="000000"/>
              <w:left w:val="single" w:sz="12" w:space="0" w:color="000000"/>
              <w:right w:val="single" w:sz="12" w:space="0" w:color="000000"/>
            </w:tcBorders>
            <w:shd w:val="clear" w:color="auto" w:fill="DEEAF6"/>
          </w:tcPr>
          <w:p w14:paraId="03CF8EA8" w14:textId="77777777" w:rsidR="00F96E27" w:rsidRDefault="00000000">
            <w:pPr>
              <w:ind w:left="0" w:hanging="2"/>
              <w:jc w:val="center"/>
              <w:rPr>
                <w:rFonts w:ascii="Times New Roman" w:eastAsia="Times New Roman" w:hAnsi="Times New Roman" w:cs="Times New Roman"/>
                <w:u w:val="single"/>
              </w:rPr>
            </w:pPr>
            <w:r>
              <w:rPr>
                <w:rFonts w:ascii="Times New Roman" w:eastAsia="Times New Roman" w:hAnsi="Times New Roman" w:cs="Times New Roman"/>
                <w:b/>
                <w:u w:val="single"/>
              </w:rPr>
              <w:t>Planning</w:t>
            </w:r>
          </w:p>
        </w:tc>
        <w:tc>
          <w:tcPr>
            <w:tcW w:w="5580" w:type="dxa"/>
            <w:gridSpan w:val="2"/>
            <w:tcBorders>
              <w:top w:val="single" w:sz="12" w:space="0" w:color="000000"/>
              <w:left w:val="single" w:sz="12" w:space="0" w:color="000000"/>
              <w:right w:val="single" w:sz="12" w:space="0" w:color="000000"/>
            </w:tcBorders>
            <w:shd w:val="clear" w:color="auto" w:fill="DEEAF6"/>
            <w:vAlign w:val="center"/>
          </w:tcPr>
          <w:p w14:paraId="4CA0868B" w14:textId="77777777" w:rsidR="00F96E27" w:rsidRDefault="00000000">
            <w:pPr>
              <w:ind w:left="0" w:hanging="2"/>
              <w:jc w:val="center"/>
              <w:rPr>
                <w:rFonts w:ascii="Times New Roman" w:eastAsia="Times New Roman" w:hAnsi="Times New Roman" w:cs="Times New Roman"/>
                <w:u w:val="single"/>
              </w:rPr>
            </w:pPr>
            <w:r>
              <w:rPr>
                <w:rFonts w:ascii="Times New Roman" w:eastAsia="Times New Roman" w:hAnsi="Times New Roman" w:cs="Times New Roman"/>
                <w:b/>
                <w:u w:val="single"/>
              </w:rPr>
              <w:t>Staffing</w:t>
            </w:r>
          </w:p>
        </w:tc>
      </w:tr>
      <w:tr w:rsidR="00F96E27" w14:paraId="14AADBFF" w14:textId="77777777">
        <w:tc>
          <w:tcPr>
            <w:tcW w:w="828" w:type="dxa"/>
            <w:tcBorders>
              <w:left w:val="single" w:sz="12" w:space="0" w:color="000000"/>
            </w:tcBorders>
          </w:tcPr>
          <w:p w14:paraId="1B2A178C"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38D62788"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Forecast</w:t>
            </w:r>
          </w:p>
        </w:tc>
        <w:tc>
          <w:tcPr>
            <w:tcW w:w="810" w:type="dxa"/>
            <w:tcBorders>
              <w:left w:val="single" w:sz="12" w:space="0" w:color="000000"/>
            </w:tcBorders>
          </w:tcPr>
          <w:p w14:paraId="0AB765CD"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38C91156"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Define Roles</w:t>
            </w:r>
          </w:p>
        </w:tc>
      </w:tr>
      <w:tr w:rsidR="00F96E27" w14:paraId="35F15DED" w14:textId="77777777">
        <w:tc>
          <w:tcPr>
            <w:tcW w:w="828" w:type="dxa"/>
            <w:tcBorders>
              <w:left w:val="single" w:sz="12" w:space="0" w:color="000000"/>
            </w:tcBorders>
          </w:tcPr>
          <w:p w14:paraId="79C6919C"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51CD14EB"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Set Program Goals</w:t>
            </w:r>
          </w:p>
        </w:tc>
        <w:tc>
          <w:tcPr>
            <w:tcW w:w="810" w:type="dxa"/>
            <w:tcBorders>
              <w:left w:val="single" w:sz="12" w:space="0" w:color="000000"/>
            </w:tcBorders>
          </w:tcPr>
          <w:p w14:paraId="43A84FF7"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B109358"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Give Input to Position Descriptions</w:t>
            </w:r>
          </w:p>
        </w:tc>
      </w:tr>
      <w:tr w:rsidR="00F96E27" w14:paraId="13C18C4C" w14:textId="77777777">
        <w:tc>
          <w:tcPr>
            <w:tcW w:w="828" w:type="dxa"/>
            <w:tcBorders>
              <w:left w:val="single" w:sz="12" w:space="0" w:color="000000"/>
            </w:tcBorders>
          </w:tcPr>
          <w:p w14:paraId="07AD2777"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18CFB5F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Determine Budget Allocations</w:t>
            </w:r>
          </w:p>
        </w:tc>
        <w:tc>
          <w:tcPr>
            <w:tcW w:w="810" w:type="dxa"/>
            <w:tcBorders>
              <w:left w:val="single" w:sz="12" w:space="0" w:color="000000"/>
            </w:tcBorders>
          </w:tcPr>
          <w:p w14:paraId="7384348B"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31E0AFB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Determine Selection Criteria</w:t>
            </w:r>
          </w:p>
        </w:tc>
      </w:tr>
      <w:tr w:rsidR="00F96E27" w14:paraId="53F42A65" w14:textId="77777777">
        <w:tc>
          <w:tcPr>
            <w:tcW w:w="828" w:type="dxa"/>
            <w:tcBorders>
              <w:left w:val="single" w:sz="12" w:space="0" w:color="000000"/>
            </w:tcBorders>
          </w:tcPr>
          <w:p w14:paraId="032FF569"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61E680A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Establish, Implement, Revise Policies</w:t>
            </w:r>
          </w:p>
        </w:tc>
        <w:tc>
          <w:tcPr>
            <w:tcW w:w="810" w:type="dxa"/>
            <w:tcBorders>
              <w:left w:val="single" w:sz="12" w:space="0" w:color="000000"/>
            </w:tcBorders>
          </w:tcPr>
          <w:p w14:paraId="62E279C2"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565F852"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Recruit/Interview/Select</w:t>
            </w:r>
          </w:p>
        </w:tc>
      </w:tr>
      <w:tr w:rsidR="00F96E27" w14:paraId="4ECF4893" w14:textId="77777777">
        <w:tc>
          <w:tcPr>
            <w:tcW w:w="828" w:type="dxa"/>
            <w:tcBorders>
              <w:left w:val="single" w:sz="12" w:space="0" w:color="000000"/>
            </w:tcBorders>
          </w:tcPr>
          <w:p w14:paraId="590B3EE7"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1F79186F" w14:textId="77777777" w:rsidR="00F96E27" w:rsidRDefault="00F96E27">
            <w:pPr>
              <w:ind w:left="0" w:hanging="2"/>
              <w:rPr>
                <w:rFonts w:ascii="Times New Roman" w:eastAsia="Times New Roman" w:hAnsi="Times New Roman" w:cs="Times New Roman"/>
              </w:rPr>
            </w:pPr>
          </w:p>
        </w:tc>
        <w:tc>
          <w:tcPr>
            <w:tcW w:w="810" w:type="dxa"/>
            <w:tcBorders>
              <w:left w:val="single" w:sz="12" w:space="0" w:color="000000"/>
            </w:tcBorders>
          </w:tcPr>
          <w:p w14:paraId="03AB1F1D"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56D54545"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Orient Staff</w:t>
            </w:r>
          </w:p>
        </w:tc>
      </w:tr>
      <w:tr w:rsidR="00F96E27" w14:paraId="2376A72E" w14:textId="77777777">
        <w:tc>
          <w:tcPr>
            <w:tcW w:w="5238" w:type="dxa"/>
            <w:gridSpan w:val="2"/>
            <w:tcBorders>
              <w:left w:val="single" w:sz="12" w:space="0" w:color="000000"/>
              <w:right w:val="single" w:sz="12" w:space="0" w:color="000000"/>
            </w:tcBorders>
            <w:shd w:val="clear" w:color="auto" w:fill="DEEAF6"/>
            <w:vAlign w:val="center"/>
          </w:tcPr>
          <w:p w14:paraId="01200772" w14:textId="77777777" w:rsidR="00F96E27" w:rsidRDefault="00000000">
            <w:pPr>
              <w:ind w:left="0" w:hanging="2"/>
              <w:jc w:val="center"/>
              <w:rPr>
                <w:rFonts w:ascii="Times New Roman" w:eastAsia="Times New Roman" w:hAnsi="Times New Roman" w:cs="Times New Roman"/>
                <w:u w:val="single"/>
              </w:rPr>
            </w:pPr>
            <w:r>
              <w:rPr>
                <w:rFonts w:ascii="Times New Roman" w:eastAsia="Times New Roman" w:hAnsi="Times New Roman" w:cs="Times New Roman"/>
                <w:b/>
                <w:u w:val="single"/>
              </w:rPr>
              <w:t>Organization</w:t>
            </w:r>
          </w:p>
        </w:tc>
        <w:tc>
          <w:tcPr>
            <w:tcW w:w="5580" w:type="dxa"/>
            <w:gridSpan w:val="2"/>
            <w:tcBorders>
              <w:left w:val="single" w:sz="12" w:space="0" w:color="000000"/>
              <w:right w:val="single" w:sz="12" w:space="0" w:color="000000"/>
            </w:tcBorders>
            <w:shd w:val="clear" w:color="auto" w:fill="DEEAF6"/>
            <w:vAlign w:val="center"/>
          </w:tcPr>
          <w:p w14:paraId="44CA644D"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u w:val="single"/>
              </w:rPr>
              <w:t>Employee Relations</w:t>
            </w:r>
          </w:p>
        </w:tc>
      </w:tr>
      <w:tr w:rsidR="00F96E27" w14:paraId="4E1392CB" w14:textId="77777777">
        <w:tc>
          <w:tcPr>
            <w:tcW w:w="828" w:type="dxa"/>
            <w:tcBorders>
              <w:left w:val="single" w:sz="12" w:space="0" w:color="000000"/>
            </w:tcBorders>
          </w:tcPr>
          <w:p w14:paraId="19F86069" w14:textId="77777777" w:rsidR="00F96E27" w:rsidRDefault="00F96E27">
            <w:pPr>
              <w:ind w:left="0" w:right="-28" w:hanging="2"/>
              <w:rPr>
                <w:rFonts w:ascii="Times New Roman" w:eastAsia="Times New Roman" w:hAnsi="Times New Roman" w:cs="Times New Roman"/>
              </w:rPr>
            </w:pPr>
          </w:p>
        </w:tc>
        <w:tc>
          <w:tcPr>
            <w:tcW w:w="4410" w:type="dxa"/>
            <w:tcBorders>
              <w:right w:val="single" w:sz="12" w:space="0" w:color="000000"/>
            </w:tcBorders>
          </w:tcPr>
          <w:p w14:paraId="689767AC"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Describe Relationships Between Functions</w:t>
            </w:r>
          </w:p>
        </w:tc>
        <w:tc>
          <w:tcPr>
            <w:tcW w:w="810" w:type="dxa"/>
            <w:tcBorders>
              <w:left w:val="single" w:sz="12" w:space="0" w:color="000000"/>
            </w:tcBorders>
          </w:tcPr>
          <w:p w14:paraId="13710EEC"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73563A9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Initiate Corrective Action</w:t>
            </w:r>
          </w:p>
        </w:tc>
      </w:tr>
      <w:tr w:rsidR="00F96E27" w14:paraId="62C5FBE4" w14:textId="77777777">
        <w:tc>
          <w:tcPr>
            <w:tcW w:w="828" w:type="dxa"/>
            <w:tcBorders>
              <w:left w:val="single" w:sz="12" w:space="0" w:color="000000"/>
            </w:tcBorders>
          </w:tcPr>
          <w:p w14:paraId="5FF35607"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1538340C"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Define Department/Divisional Structure</w:t>
            </w:r>
          </w:p>
        </w:tc>
        <w:tc>
          <w:tcPr>
            <w:tcW w:w="810" w:type="dxa"/>
            <w:tcBorders>
              <w:left w:val="single" w:sz="12" w:space="0" w:color="000000"/>
            </w:tcBorders>
          </w:tcPr>
          <w:p w14:paraId="28315A3F"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085FEAF9"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Authorize Formal Discipline</w:t>
            </w:r>
          </w:p>
        </w:tc>
      </w:tr>
      <w:tr w:rsidR="00F96E27" w14:paraId="0CFBB18C" w14:textId="77777777">
        <w:tc>
          <w:tcPr>
            <w:tcW w:w="828" w:type="dxa"/>
            <w:tcBorders>
              <w:left w:val="single" w:sz="12" w:space="0" w:color="000000"/>
            </w:tcBorders>
          </w:tcPr>
          <w:p w14:paraId="605D44D3"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75263B2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Establish Priorities to Meet Goals</w:t>
            </w:r>
          </w:p>
        </w:tc>
        <w:tc>
          <w:tcPr>
            <w:tcW w:w="810" w:type="dxa"/>
            <w:tcBorders>
              <w:left w:val="single" w:sz="12" w:space="0" w:color="000000"/>
            </w:tcBorders>
          </w:tcPr>
          <w:p w14:paraId="56B91619"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1591948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Administer Collective Bargaining Agreements</w:t>
            </w:r>
          </w:p>
        </w:tc>
      </w:tr>
      <w:tr w:rsidR="00F96E27" w14:paraId="27AE8080" w14:textId="77777777">
        <w:tc>
          <w:tcPr>
            <w:tcW w:w="828" w:type="dxa"/>
            <w:tcBorders>
              <w:left w:val="single" w:sz="12" w:space="0" w:color="000000"/>
            </w:tcBorders>
          </w:tcPr>
          <w:p w14:paraId="2ED70BAC"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0AE787B9"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Schedule Work for Employees</w:t>
            </w:r>
          </w:p>
        </w:tc>
        <w:tc>
          <w:tcPr>
            <w:tcW w:w="810" w:type="dxa"/>
            <w:tcBorders>
              <w:left w:val="single" w:sz="12" w:space="0" w:color="000000"/>
            </w:tcBorders>
            <w:vAlign w:val="center"/>
          </w:tcPr>
          <w:p w14:paraId="6F4E8D8F" w14:textId="77777777" w:rsidR="00F96E27" w:rsidRDefault="00F96E27">
            <w:pPr>
              <w:ind w:left="0" w:hanging="2"/>
              <w:jc w:val="center"/>
              <w:rPr>
                <w:rFonts w:ascii="Times New Roman" w:eastAsia="Times New Roman" w:hAnsi="Times New Roman" w:cs="Times New Roman"/>
                <w:u w:val="single"/>
              </w:rPr>
            </w:pPr>
          </w:p>
        </w:tc>
        <w:tc>
          <w:tcPr>
            <w:tcW w:w="4770" w:type="dxa"/>
            <w:tcBorders>
              <w:right w:val="single" w:sz="12" w:space="0" w:color="000000"/>
            </w:tcBorders>
          </w:tcPr>
          <w:p w14:paraId="3399A07C"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Prepares/Investigates Grievance Awards and Complaints</w:t>
            </w:r>
          </w:p>
        </w:tc>
      </w:tr>
      <w:tr w:rsidR="00F96E27" w14:paraId="2DC32D03" w14:textId="77777777">
        <w:tc>
          <w:tcPr>
            <w:tcW w:w="828" w:type="dxa"/>
            <w:tcBorders>
              <w:left w:val="single" w:sz="12" w:space="0" w:color="000000"/>
            </w:tcBorders>
          </w:tcPr>
          <w:p w14:paraId="6C8484F7"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32EDE919"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Implement procedures</w:t>
            </w:r>
          </w:p>
        </w:tc>
        <w:tc>
          <w:tcPr>
            <w:tcW w:w="810" w:type="dxa"/>
            <w:tcBorders>
              <w:left w:val="single" w:sz="12" w:space="0" w:color="000000"/>
            </w:tcBorders>
          </w:tcPr>
          <w:p w14:paraId="6C14372D"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5E95A40B"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Formulates/Represents University Position for Formal Grievances/Complaints</w:t>
            </w:r>
          </w:p>
        </w:tc>
      </w:tr>
      <w:tr w:rsidR="00F96E27" w14:paraId="55325626" w14:textId="77777777">
        <w:tc>
          <w:tcPr>
            <w:tcW w:w="828" w:type="dxa"/>
            <w:tcBorders>
              <w:left w:val="single" w:sz="12" w:space="0" w:color="000000"/>
            </w:tcBorders>
          </w:tcPr>
          <w:p w14:paraId="33A29EF6"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00B9192A"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Determine work methods</w:t>
            </w:r>
          </w:p>
        </w:tc>
        <w:tc>
          <w:tcPr>
            <w:tcW w:w="810" w:type="dxa"/>
            <w:tcBorders>
              <w:left w:val="single" w:sz="12" w:space="0" w:color="000000"/>
            </w:tcBorders>
          </w:tcPr>
          <w:p w14:paraId="580712E8"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26D4665" w14:textId="77777777" w:rsidR="00F96E27" w:rsidRDefault="00F96E27">
            <w:pPr>
              <w:ind w:left="0" w:hanging="2"/>
              <w:rPr>
                <w:rFonts w:ascii="Times New Roman" w:eastAsia="Times New Roman" w:hAnsi="Times New Roman" w:cs="Times New Roman"/>
              </w:rPr>
            </w:pPr>
          </w:p>
        </w:tc>
      </w:tr>
      <w:tr w:rsidR="00F96E27" w14:paraId="470D5E5C" w14:textId="77777777">
        <w:tc>
          <w:tcPr>
            <w:tcW w:w="828" w:type="dxa"/>
            <w:tcBorders>
              <w:left w:val="single" w:sz="12" w:space="0" w:color="000000"/>
            </w:tcBorders>
          </w:tcPr>
          <w:p w14:paraId="071FD842"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6BB81764"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Balance multiple tasks/projects</w:t>
            </w:r>
          </w:p>
        </w:tc>
        <w:tc>
          <w:tcPr>
            <w:tcW w:w="810" w:type="dxa"/>
            <w:tcBorders>
              <w:left w:val="single" w:sz="12" w:space="0" w:color="000000"/>
            </w:tcBorders>
          </w:tcPr>
          <w:p w14:paraId="1066591B"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41752B5D" w14:textId="77777777" w:rsidR="00F96E27" w:rsidRDefault="00F96E27">
            <w:pPr>
              <w:ind w:left="0" w:hanging="2"/>
              <w:rPr>
                <w:rFonts w:ascii="Times New Roman" w:eastAsia="Times New Roman" w:hAnsi="Times New Roman" w:cs="Times New Roman"/>
              </w:rPr>
            </w:pPr>
          </w:p>
        </w:tc>
      </w:tr>
      <w:tr w:rsidR="00F96E27" w14:paraId="2B365AF3" w14:textId="77777777">
        <w:tc>
          <w:tcPr>
            <w:tcW w:w="5238" w:type="dxa"/>
            <w:gridSpan w:val="2"/>
            <w:tcBorders>
              <w:left w:val="single" w:sz="12" w:space="0" w:color="000000"/>
              <w:right w:val="single" w:sz="12" w:space="0" w:color="000000"/>
            </w:tcBorders>
            <w:shd w:val="clear" w:color="auto" w:fill="DEEAF6"/>
            <w:vAlign w:val="center"/>
          </w:tcPr>
          <w:p w14:paraId="66E9C583"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u w:val="single"/>
              </w:rPr>
              <w:t>Direction/Leadership/Supervision</w:t>
            </w:r>
          </w:p>
        </w:tc>
        <w:tc>
          <w:tcPr>
            <w:tcW w:w="5580" w:type="dxa"/>
            <w:gridSpan w:val="2"/>
            <w:tcBorders>
              <w:left w:val="single" w:sz="12" w:space="0" w:color="000000"/>
              <w:right w:val="single" w:sz="12" w:space="0" w:color="000000"/>
            </w:tcBorders>
            <w:shd w:val="clear" w:color="auto" w:fill="DEEAF6"/>
          </w:tcPr>
          <w:p w14:paraId="314B277B" w14:textId="77777777" w:rsidR="00F96E27" w:rsidRDefault="00000000">
            <w:pPr>
              <w:ind w:left="0" w:hanging="2"/>
              <w:jc w:val="center"/>
              <w:rPr>
                <w:rFonts w:ascii="Times New Roman" w:eastAsia="Times New Roman" w:hAnsi="Times New Roman" w:cs="Times New Roman"/>
                <w:u w:val="single"/>
              </w:rPr>
            </w:pPr>
            <w:r>
              <w:rPr>
                <w:rFonts w:ascii="Times New Roman" w:eastAsia="Times New Roman" w:hAnsi="Times New Roman" w:cs="Times New Roman"/>
                <w:b/>
                <w:u w:val="single"/>
              </w:rPr>
              <w:t>Performance Evaluations</w:t>
            </w:r>
          </w:p>
        </w:tc>
      </w:tr>
      <w:tr w:rsidR="00F96E27" w14:paraId="23A996D3" w14:textId="77777777">
        <w:trPr>
          <w:trHeight w:val="302"/>
        </w:trPr>
        <w:tc>
          <w:tcPr>
            <w:tcW w:w="828" w:type="dxa"/>
            <w:tcBorders>
              <w:left w:val="single" w:sz="12" w:space="0" w:color="000000"/>
            </w:tcBorders>
          </w:tcPr>
          <w:p w14:paraId="5F4BD7C5"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7BA182F2"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Educate</w:t>
            </w:r>
          </w:p>
        </w:tc>
        <w:tc>
          <w:tcPr>
            <w:tcW w:w="810" w:type="dxa"/>
            <w:tcBorders>
              <w:left w:val="single" w:sz="12" w:space="0" w:color="000000"/>
            </w:tcBorders>
          </w:tcPr>
          <w:p w14:paraId="7E296AB5" w14:textId="77777777" w:rsidR="00F96E27" w:rsidRDefault="00F96E27">
            <w:pPr>
              <w:ind w:left="0" w:hanging="2"/>
              <w:rPr>
                <w:rFonts w:ascii="Times New Roman" w:eastAsia="Times New Roman" w:hAnsi="Times New Roman" w:cs="Times New Roman"/>
              </w:rPr>
            </w:pPr>
          </w:p>
        </w:tc>
        <w:tc>
          <w:tcPr>
            <w:tcW w:w="4770" w:type="dxa"/>
            <w:tcBorders>
              <w:right w:val="single" w:sz="12" w:space="0" w:color="000000"/>
            </w:tcBorders>
          </w:tcPr>
          <w:p w14:paraId="15EF9812"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Determine Performance Standards</w:t>
            </w:r>
          </w:p>
        </w:tc>
      </w:tr>
      <w:tr w:rsidR="00F96E27" w14:paraId="35CD17B1" w14:textId="77777777">
        <w:trPr>
          <w:trHeight w:val="302"/>
        </w:trPr>
        <w:tc>
          <w:tcPr>
            <w:tcW w:w="828" w:type="dxa"/>
            <w:tcBorders>
              <w:left w:val="single" w:sz="12" w:space="0" w:color="000000"/>
            </w:tcBorders>
          </w:tcPr>
          <w:p w14:paraId="3C0BDD8A"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2E3EDC8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Delegate</w:t>
            </w:r>
          </w:p>
        </w:tc>
        <w:tc>
          <w:tcPr>
            <w:tcW w:w="810" w:type="dxa"/>
            <w:tcBorders>
              <w:left w:val="single" w:sz="12" w:space="0" w:color="000000"/>
            </w:tcBorders>
          </w:tcPr>
          <w:p w14:paraId="3C9E5E37"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291288B"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Authorize/Approve Awards</w:t>
            </w:r>
          </w:p>
        </w:tc>
      </w:tr>
      <w:tr w:rsidR="00F96E27" w14:paraId="795185E2" w14:textId="77777777">
        <w:trPr>
          <w:trHeight w:val="211"/>
        </w:trPr>
        <w:tc>
          <w:tcPr>
            <w:tcW w:w="828" w:type="dxa"/>
            <w:tcBorders>
              <w:left w:val="single" w:sz="12" w:space="0" w:color="000000"/>
              <w:right w:val="single" w:sz="4" w:space="0" w:color="000000"/>
            </w:tcBorders>
          </w:tcPr>
          <w:p w14:paraId="1812A7D0" w14:textId="77777777" w:rsidR="00F96E27" w:rsidRDefault="00F96E27">
            <w:pPr>
              <w:ind w:left="0" w:hanging="2"/>
              <w:rPr>
                <w:rFonts w:ascii="Times New Roman" w:eastAsia="Times New Roman" w:hAnsi="Times New Roman" w:cs="Times New Roman"/>
              </w:rPr>
            </w:pPr>
          </w:p>
        </w:tc>
        <w:tc>
          <w:tcPr>
            <w:tcW w:w="4410" w:type="dxa"/>
            <w:tcBorders>
              <w:left w:val="single" w:sz="4" w:space="0" w:color="000000"/>
              <w:right w:val="single" w:sz="12" w:space="0" w:color="000000"/>
            </w:tcBorders>
          </w:tcPr>
          <w:p w14:paraId="1EBC871E"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Coordinate</w:t>
            </w:r>
          </w:p>
        </w:tc>
        <w:tc>
          <w:tcPr>
            <w:tcW w:w="810" w:type="dxa"/>
            <w:tcBorders>
              <w:left w:val="single" w:sz="12" w:space="0" w:color="000000"/>
            </w:tcBorders>
          </w:tcPr>
          <w:p w14:paraId="41985859"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0C822EFE"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Prepare Performance Evaluations</w:t>
            </w:r>
          </w:p>
        </w:tc>
      </w:tr>
      <w:tr w:rsidR="00F96E27" w14:paraId="54690299" w14:textId="77777777">
        <w:trPr>
          <w:trHeight w:val="315"/>
        </w:trPr>
        <w:tc>
          <w:tcPr>
            <w:tcW w:w="828" w:type="dxa"/>
            <w:tcBorders>
              <w:left w:val="single" w:sz="12" w:space="0" w:color="000000"/>
              <w:right w:val="single" w:sz="4" w:space="0" w:color="000000"/>
            </w:tcBorders>
          </w:tcPr>
          <w:p w14:paraId="478A3779" w14:textId="77777777" w:rsidR="00F96E27" w:rsidRDefault="00F96E27">
            <w:pPr>
              <w:ind w:left="0" w:hanging="2"/>
              <w:rPr>
                <w:rFonts w:ascii="Times New Roman" w:eastAsia="Times New Roman" w:hAnsi="Times New Roman" w:cs="Times New Roman"/>
              </w:rPr>
            </w:pPr>
          </w:p>
        </w:tc>
        <w:tc>
          <w:tcPr>
            <w:tcW w:w="4410" w:type="dxa"/>
            <w:tcBorders>
              <w:left w:val="single" w:sz="4" w:space="0" w:color="000000"/>
              <w:right w:val="single" w:sz="12" w:space="0" w:color="000000"/>
            </w:tcBorders>
          </w:tcPr>
          <w:p w14:paraId="1C7EE6EA"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Coach/Train/Develop</w:t>
            </w:r>
          </w:p>
        </w:tc>
        <w:tc>
          <w:tcPr>
            <w:tcW w:w="810" w:type="dxa"/>
            <w:tcBorders>
              <w:left w:val="single" w:sz="12" w:space="0" w:color="000000"/>
            </w:tcBorders>
          </w:tcPr>
          <w:p w14:paraId="4B6D5D33"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3D9D3E3A"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 xml:space="preserve">Observe/Follow-Up </w:t>
            </w:r>
            <w:proofErr w:type="gramStart"/>
            <w:r>
              <w:rPr>
                <w:rFonts w:ascii="Times New Roman" w:eastAsia="Times New Roman" w:hAnsi="Times New Roman" w:cs="Times New Roman"/>
              </w:rPr>
              <w:t>on a Daily Basis</w:t>
            </w:r>
            <w:proofErr w:type="gramEnd"/>
          </w:p>
        </w:tc>
      </w:tr>
      <w:tr w:rsidR="00F96E27" w14:paraId="4E1DCD95" w14:textId="77777777">
        <w:trPr>
          <w:trHeight w:val="302"/>
        </w:trPr>
        <w:tc>
          <w:tcPr>
            <w:tcW w:w="828" w:type="dxa"/>
            <w:tcBorders>
              <w:left w:val="single" w:sz="12" w:space="0" w:color="000000"/>
            </w:tcBorders>
          </w:tcPr>
          <w:p w14:paraId="5B958504"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121CD7B4"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Recommend Formal Training</w:t>
            </w:r>
          </w:p>
        </w:tc>
        <w:tc>
          <w:tcPr>
            <w:tcW w:w="810" w:type="dxa"/>
            <w:tcBorders>
              <w:left w:val="single" w:sz="12" w:space="0" w:color="000000"/>
            </w:tcBorders>
          </w:tcPr>
          <w:p w14:paraId="778BC16B"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47882C71"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Correct Work/Behavior Problems</w:t>
            </w:r>
          </w:p>
        </w:tc>
      </w:tr>
      <w:tr w:rsidR="00F96E27" w14:paraId="10D0FD3C" w14:textId="77777777">
        <w:trPr>
          <w:trHeight w:val="302"/>
        </w:trPr>
        <w:tc>
          <w:tcPr>
            <w:tcW w:w="828" w:type="dxa"/>
            <w:tcBorders>
              <w:left w:val="single" w:sz="12" w:space="0" w:color="000000"/>
            </w:tcBorders>
          </w:tcPr>
          <w:p w14:paraId="6864A17F"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77947334"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Motivate</w:t>
            </w:r>
          </w:p>
        </w:tc>
        <w:tc>
          <w:tcPr>
            <w:tcW w:w="810" w:type="dxa"/>
            <w:tcBorders>
              <w:left w:val="single" w:sz="12" w:space="0" w:color="000000"/>
            </w:tcBorders>
          </w:tcPr>
          <w:p w14:paraId="15148B94"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503B5FA4" w14:textId="77777777" w:rsidR="00F96E27" w:rsidRDefault="00F96E27">
            <w:pPr>
              <w:ind w:left="0" w:hanging="2"/>
              <w:rPr>
                <w:rFonts w:ascii="Times New Roman" w:eastAsia="Times New Roman" w:hAnsi="Times New Roman" w:cs="Times New Roman"/>
              </w:rPr>
            </w:pPr>
          </w:p>
        </w:tc>
      </w:tr>
      <w:tr w:rsidR="00F96E27" w14:paraId="4F64ACEF" w14:textId="77777777">
        <w:trPr>
          <w:trHeight w:val="302"/>
        </w:trPr>
        <w:tc>
          <w:tcPr>
            <w:tcW w:w="828" w:type="dxa"/>
            <w:tcBorders>
              <w:left w:val="single" w:sz="12" w:space="0" w:color="000000"/>
            </w:tcBorders>
          </w:tcPr>
          <w:p w14:paraId="3C8F946E"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6B3E0B30"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Instruct/Demonstrate</w:t>
            </w:r>
          </w:p>
        </w:tc>
        <w:tc>
          <w:tcPr>
            <w:tcW w:w="810" w:type="dxa"/>
            <w:tcBorders>
              <w:left w:val="single" w:sz="12" w:space="0" w:color="000000"/>
            </w:tcBorders>
          </w:tcPr>
          <w:p w14:paraId="4640185D"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3F37F3A" w14:textId="77777777" w:rsidR="00F96E27" w:rsidRDefault="00F96E27">
            <w:pPr>
              <w:ind w:left="0" w:hanging="2"/>
              <w:rPr>
                <w:rFonts w:ascii="Times New Roman" w:eastAsia="Times New Roman" w:hAnsi="Times New Roman" w:cs="Times New Roman"/>
              </w:rPr>
            </w:pPr>
          </w:p>
        </w:tc>
      </w:tr>
      <w:tr w:rsidR="00F96E27" w14:paraId="7D74ABED" w14:textId="77777777">
        <w:trPr>
          <w:trHeight w:val="302"/>
        </w:trPr>
        <w:tc>
          <w:tcPr>
            <w:tcW w:w="828" w:type="dxa"/>
            <w:tcBorders>
              <w:left w:val="single" w:sz="12" w:space="0" w:color="000000"/>
              <w:bottom w:val="single" w:sz="4" w:space="0" w:color="000000"/>
            </w:tcBorders>
          </w:tcPr>
          <w:p w14:paraId="644B36FF" w14:textId="77777777" w:rsidR="00F96E27" w:rsidRDefault="00F96E27">
            <w:pPr>
              <w:ind w:left="0" w:right="-28" w:hanging="2"/>
              <w:jc w:val="center"/>
              <w:rPr>
                <w:rFonts w:ascii="Times New Roman" w:eastAsia="Times New Roman" w:hAnsi="Times New Roman" w:cs="Times New Roman"/>
              </w:rPr>
            </w:pPr>
          </w:p>
        </w:tc>
        <w:tc>
          <w:tcPr>
            <w:tcW w:w="4410" w:type="dxa"/>
            <w:tcBorders>
              <w:bottom w:val="single" w:sz="4" w:space="0" w:color="000000"/>
              <w:right w:val="single" w:sz="12" w:space="0" w:color="000000"/>
            </w:tcBorders>
          </w:tcPr>
          <w:p w14:paraId="3489BD3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Schedule Staff/Readjust Schedule</w:t>
            </w:r>
          </w:p>
        </w:tc>
        <w:tc>
          <w:tcPr>
            <w:tcW w:w="810" w:type="dxa"/>
            <w:tcBorders>
              <w:left w:val="single" w:sz="12" w:space="0" w:color="000000"/>
            </w:tcBorders>
          </w:tcPr>
          <w:p w14:paraId="232D9684"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6F41920" w14:textId="77777777" w:rsidR="00F96E27" w:rsidRDefault="00F96E27">
            <w:pPr>
              <w:ind w:left="0" w:hanging="2"/>
              <w:rPr>
                <w:rFonts w:ascii="Times New Roman" w:eastAsia="Times New Roman" w:hAnsi="Times New Roman" w:cs="Times New Roman"/>
              </w:rPr>
            </w:pPr>
          </w:p>
        </w:tc>
      </w:tr>
      <w:tr w:rsidR="00F96E27" w14:paraId="3F6210AA" w14:textId="77777777">
        <w:tc>
          <w:tcPr>
            <w:tcW w:w="5238" w:type="dxa"/>
            <w:gridSpan w:val="2"/>
            <w:tcBorders>
              <w:top w:val="single" w:sz="4" w:space="0" w:color="000000"/>
              <w:left w:val="single" w:sz="12" w:space="0" w:color="000000"/>
              <w:bottom w:val="single" w:sz="4" w:space="0" w:color="000000"/>
              <w:right w:val="single" w:sz="12" w:space="0" w:color="000000"/>
            </w:tcBorders>
            <w:shd w:val="clear" w:color="auto" w:fill="DEEAF6"/>
            <w:vAlign w:val="center"/>
          </w:tcPr>
          <w:p w14:paraId="7FF491FD"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u w:val="single"/>
              </w:rPr>
              <w:t>Organization</w:t>
            </w:r>
          </w:p>
        </w:tc>
        <w:tc>
          <w:tcPr>
            <w:tcW w:w="5580" w:type="dxa"/>
            <w:gridSpan w:val="2"/>
            <w:tcBorders>
              <w:left w:val="single" w:sz="12" w:space="0" w:color="000000"/>
              <w:right w:val="single" w:sz="12" w:space="0" w:color="000000"/>
            </w:tcBorders>
            <w:shd w:val="clear" w:color="auto" w:fill="DEEAF6"/>
            <w:vAlign w:val="center"/>
          </w:tcPr>
          <w:p w14:paraId="64919084" w14:textId="77777777" w:rsidR="00F96E27" w:rsidRDefault="00000000">
            <w:pPr>
              <w:ind w:left="0" w:hanging="2"/>
              <w:jc w:val="center"/>
              <w:rPr>
                <w:rFonts w:ascii="Times New Roman" w:eastAsia="Times New Roman" w:hAnsi="Times New Roman" w:cs="Times New Roman"/>
              </w:rPr>
            </w:pPr>
            <w:r>
              <w:rPr>
                <w:rFonts w:ascii="Times New Roman" w:eastAsia="Times New Roman" w:hAnsi="Times New Roman" w:cs="Times New Roman"/>
                <w:b/>
                <w:u w:val="single"/>
              </w:rPr>
              <w:t>Other</w:t>
            </w:r>
          </w:p>
        </w:tc>
      </w:tr>
      <w:tr w:rsidR="00F96E27" w14:paraId="60278F64" w14:textId="77777777">
        <w:tc>
          <w:tcPr>
            <w:tcW w:w="828" w:type="dxa"/>
            <w:tcBorders>
              <w:top w:val="single" w:sz="4" w:space="0" w:color="000000"/>
              <w:left w:val="single" w:sz="12" w:space="0" w:color="000000"/>
            </w:tcBorders>
          </w:tcPr>
          <w:p w14:paraId="30261523" w14:textId="77777777" w:rsidR="00F96E27" w:rsidRDefault="00F96E27">
            <w:pPr>
              <w:ind w:left="0" w:right="-28" w:hanging="2"/>
              <w:jc w:val="center"/>
              <w:rPr>
                <w:rFonts w:ascii="Times New Roman" w:eastAsia="Times New Roman" w:hAnsi="Times New Roman" w:cs="Times New Roman"/>
              </w:rPr>
            </w:pPr>
          </w:p>
        </w:tc>
        <w:tc>
          <w:tcPr>
            <w:tcW w:w="4410" w:type="dxa"/>
            <w:tcBorders>
              <w:top w:val="single" w:sz="4" w:space="0" w:color="000000"/>
              <w:right w:val="single" w:sz="12" w:space="0" w:color="000000"/>
            </w:tcBorders>
          </w:tcPr>
          <w:p w14:paraId="4005AF3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Describe Relationships Between Functions</w:t>
            </w:r>
          </w:p>
        </w:tc>
        <w:tc>
          <w:tcPr>
            <w:tcW w:w="810" w:type="dxa"/>
            <w:tcBorders>
              <w:left w:val="single" w:sz="12" w:space="0" w:color="000000"/>
            </w:tcBorders>
          </w:tcPr>
          <w:p w14:paraId="351FA01B"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194DFE75" w14:textId="77777777" w:rsidR="00F96E27" w:rsidRDefault="00F96E27">
            <w:pPr>
              <w:ind w:left="0" w:hanging="2"/>
              <w:rPr>
                <w:rFonts w:ascii="Times New Roman" w:eastAsia="Times New Roman" w:hAnsi="Times New Roman" w:cs="Times New Roman"/>
              </w:rPr>
            </w:pPr>
          </w:p>
        </w:tc>
      </w:tr>
      <w:tr w:rsidR="00F96E27" w14:paraId="18814681" w14:textId="77777777">
        <w:tc>
          <w:tcPr>
            <w:tcW w:w="828" w:type="dxa"/>
            <w:tcBorders>
              <w:left w:val="single" w:sz="12" w:space="0" w:color="000000"/>
            </w:tcBorders>
          </w:tcPr>
          <w:p w14:paraId="68B4D4B4"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7C50F460"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Define Department/Divisional Structure</w:t>
            </w:r>
          </w:p>
        </w:tc>
        <w:tc>
          <w:tcPr>
            <w:tcW w:w="810" w:type="dxa"/>
            <w:tcBorders>
              <w:left w:val="single" w:sz="12" w:space="0" w:color="000000"/>
            </w:tcBorders>
          </w:tcPr>
          <w:p w14:paraId="48BBF1CC"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6D3800BD" w14:textId="77777777" w:rsidR="00F96E27" w:rsidRDefault="00F96E27">
            <w:pPr>
              <w:ind w:left="0" w:hanging="2"/>
              <w:rPr>
                <w:rFonts w:ascii="Times New Roman" w:eastAsia="Times New Roman" w:hAnsi="Times New Roman" w:cs="Times New Roman"/>
              </w:rPr>
            </w:pPr>
          </w:p>
        </w:tc>
      </w:tr>
      <w:tr w:rsidR="00F96E27" w14:paraId="587E86C7" w14:textId="77777777">
        <w:tc>
          <w:tcPr>
            <w:tcW w:w="828" w:type="dxa"/>
            <w:tcBorders>
              <w:left w:val="single" w:sz="12" w:space="0" w:color="000000"/>
            </w:tcBorders>
          </w:tcPr>
          <w:p w14:paraId="327A6F72"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1E12452D"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Establish Priorities to Meet Goals</w:t>
            </w:r>
          </w:p>
        </w:tc>
        <w:tc>
          <w:tcPr>
            <w:tcW w:w="810" w:type="dxa"/>
            <w:tcBorders>
              <w:left w:val="single" w:sz="12" w:space="0" w:color="000000"/>
            </w:tcBorders>
          </w:tcPr>
          <w:p w14:paraId="3DF4A43E"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6D4DB0A4" w14:textId="77777777" w:rsidR="00F96E27" w:rsidRDefault="00F96E27">
            <w:pPr>
              <w:ind w:left="0" w:hanging="2"/>
              <w:rPr>
                <w:rFonts w:ascii="Times New Roman" w:eastAsia="Times New Roman" w:hAnsi="Times New Roman" w:cs="Times New Roman"/>
              </w:rPr>
            </w:pPr>
          </w:p>
        </w:tc>
      </w:tr>
      <w:tr w:rsidR="00F96E27" w14:paraId="63CE20C9" w14:textId="77777777">
        <w:tc>
          <w:tcPr>
            <w:tcW w:w="828" w:type="dxa"/>
            <w:tcBorders>
              <w:left w:val="single" w:sz="12" w:space="0" w:color="000000"/>
            </w:tcBorders>
          </w:tcPr>
          <w:p w14:paraId="09055C3C"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2DB01867"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Schedule Work for Employees</w:t>
            </w:r>
          </w:p>
        </w:tc>
        <w:tc>
          <w:tcPr>
            <w:tcW w:w="810" w:type="dxa"/>
            <w:tcBorders>
              <w:left w:val="single" w:sz="12" w:space="0" w:color="000000"/>
            </w:tcBorders>
          </w:tcPr>
          <w:p w14:paraId="57A50082"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701153F0" w14:textId="77777777" w:rsidR="00F96E27" w:rsidRDefault="00F96E27">
            <w:pPr>
              <w:ind w:left="0" w:hanging="2"/>
              <w:rPr>
                <w:rFonts w:ascii="Times New Roman" w:eastAsia="Times New Roman" w:hAnsi="Times New Roman" w:cs="Times New Roman"/>
              </w:rPr>
            </w:pPr>
          </w:p>
        </w:tc>
      </w:tr>
      <w:tr w:rsidR="00F96E27" w14:paraId="1D6D8FBE" w14:textId="77777777">
        <w:tc>
          <w:tcPr>
            <w:tcW w:w="828" w:type="dxa"/>
            <w:tcBorders>
              <w:left w:val="single" w:sz="12" w:space="0" w:color="000000"/>
            </w:tcBorders>
          </w:tcPr>
          <w:p w14:paraId="75CCAFEF"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488659C3"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Establish deadlines</w:t>
            </w:r>
          </w:p>
        </w:tc>
        <w:tc>
          <w:tcPr>
            <w:tcW w:w="810" w:type="dxa"/>
            <w:tcBorders>
              <w:left w:val="single" w:sz="12" w:space="0" w:color="000000"/>
            </w:tcBorders>
          </w:tcPr>
          <w:p w14:paraId="652E6415"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3FC25617" w14:textId="77777777" w:rsidR="00F96E27" w:rsidRDefault="00F96E27">
            <w:pPr>
              <w:ind w:left="0" w:hanging="2"/>
              <w:rPr>
                <w:rFonts w:ascii="Times New Roman" w:eastAsia="Times New Roman" w:hAnsi="Times New Roman" w:cs="Times New Roman"/>
              </w:rPr>
            </w:pPr>
          </w:p>
        </w:tc>
      </w:tr>
      <w:tr w:rsidR="00F96E27" w14:paraId="1ACCF45F" w14:textId="77777777">
        <w:tc>
          <w:tcPr>
            <w:tcW w:w="828" w:type="dxa"/>
            <w:tcBorders>
              <w:left w:val="single" w:sz="12" w:space="0" w:color="000000"/>
            </w:tcBorders>
          </w:tcPr>
          <w:p w14:paraId="0F302845"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4585940A"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Implement procedures</w:t>
            </w:r>
          </w:p>
        </w:tc>
        <w:tc>
          <w:tcPr>
            <w:tcW w:w="810" w:type="dxa"/>
            <w:tcBorders>
              <w:left w:val="single" w:sz="12" w:space="0" w:color="000000"/>
            </w:tcBorders>
          </w:tcPr>
          <w:p w14:paraId="308D2D95"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331A80D3" w14:textId="77777777" w:rsidR="00F96E27" w:rsidRDefault="00F96E27">
            <w:pPr>
              <w:ind w:left="0" w:hanging="2"/>
              <w:rPr>
                <w:rFonts w:ascii="Times New Roman" w:eastAsia="Times New Roman" w:hAnsi="Times New Roman" w:cs="Times New Roman"/>
              </w:rPr>
            </w:pPr>
          </w:p>
        </w:tc>
      </w:tr>
      <w:tr w:rsidR="00F96E27" w14:paraId="094629CE" w14:textId="77777777">
        <w:tc>
          <w:tcPr>
            <w:tcW w:w="828" w:type="dxa"/>
            <w:tcBorders>
              <w:left w:val="single" w:sz="12" w:space="0" w:color="000000"/>
            </w:tcBorders>
          </w:tcPr>
          <w:p w14:paraId="43C7B28F" w14:textId="77777777" w:rsidR="00F96E27" w:rsidRDefault="00F96E27">
            <w:pPr>
              <w:ind w:left="0" w:right="-28" w:hanging="2"/>
              <w:jc w:val="center"/>
              <w:rPr>
                <w:rFonts w:ascii="Times New Roman" w:eastAsia="Times New Roman" w:hAnsi="Times New Roman" w:cs="Times New Roman"/>
              </w:rPr>
            </w:pPr>
          </w:p>
        </w:tc>
        <w:tc>
          <w:tcPr>
            <w:tcW w:w="4410" w:type="dxa"/>
            <w:tcBorders>
              <w:right w:val="single" w:sz="12" w:space="0" w:color="000000"/>
            </w:tcBorders>
          </w:tcPr>
          <w:p w14:paraId="5F19EDD1"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Determine work methods</w:t>
            </w:r>
          </w:p>
        </w:tc>
        <w:tc>
          <w:tcPr>
            <w:tcW w:w="810" w:type="dxa"/>
            <w:tcBorders>
              <w:left w:val="single" w:sz="12" w:space="0" w:color="000000"/>
            </w:tcBorders>
          </w:tcPr>
          <w:p w14:paraId="00C54AEA" w14:textId="77777777" w:rsidR="00F96E27" w:rsidRDefault="00F96E27">
            <w:pPr>
              <w:ind w:left="0" w:hanging="2"/>
              <w:jc w:val="center"/>
              <w:rPr>
                <w:rFonts w:ascii="Times New Roman" w:eastAsia="Times New Roman" w:hAnsi="Times New Roman" w:cs="Times New Roman"/>
              </w:rPr>
            </w:pPr>
          </w:p>
        </w:tc>
        <w:tc>
          <w:tcPr>
            <w:tcW w:w="4770" w:type="dxa"/>
            <w:tcBorders>
              <w:right w:val="single" w:sz="12" w:space="0" w:color="000000"/>
            </w:tcBorders>
          </w:tcPr>
          <w:p w14:paraId="2BD79A46" w14:textId="77777777" w:rsidR="00F96E27" w:rsidRDefault="00F96E27">
            <w:pPr>
              <w:ind w:left="0" w:hanging="2"/>
              <w:rPr>
                <w:rFonts w:ascii="Times New Roman" w:eastAsia="Times New Roman" w:hAnsi="Times New Roman" w:cs="Times New Roman"/>
              </w:rPr>
            </w:pPr>
          </w:p>
        </w:tc>
      </w:tr>
      <w:tr w:rsidR="00F96E27" w14:paraId="4BF10944" w14:textId="77777777">
        <w:tc>
          <w:tcPr>
            <w:tcW w:w="828" w:type="dxa"/>
            <w:tcBorders>
              <w:left w:val="single" w:sz="12" w:space="0" w:color="000000"/>
              <w:bottom w:val="single" w:sz="12" w:space="0" w:color="000000"/>
            </w:tcBorders>
          </w:tcPr>
          <w:p w14:paraId="63BE6F8E" w14:textId="77777777" w:rsidR="00F96E27" w:rsidRDefault="00F96E27">
            <w:pPr>
              <w:ind w:left="0" w:right="-28" w:hanging="2"/>
              <w:jc w:val="center"/>
              <w:rPr>
                <w:rFonts w:ascii="Times New Roman" w:eastAsia="Times New Roman" w:hAnsi="Times New Roman" w:cs="Times New Roman"/>
              </w:rPr>
            </w:pPr>
          </w:p>
        </w:tc>
        <w:tc>
          <w:tcPr>
            <w:tcW w:w="4410" w:type="dxa"/>
            <w:tcBorders>
              <w:bottom w:val="single" w:sz="12" w:space="0" w:color="000000"/>
              <w:right w:val="single" w:sz="12" w:space="0" w:color="000000"/>
            </w:tcBorders>
          </w:tcPr>
          <w:p w14:paraId="1BCA871F"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Balance multiple tasks/projects</w:t>
            </w:r>
          </w:p>
        </w:tc>
        <w:tc>
          <w:tcPr>
            <w:tcW w:w="810" w:type="dxa"/>
            <w:tcBorders>
              <w:left w:val="single" w:sz="12" w:space="0" w:color="000000"/>
              <w:bottom w:val="single" w:sz="12" w:space="0" w:color="000000"/>
            </w:tcBorders>
          </w:tcPr>
          <w:p w14:paraId="43AE7B0A" w14:textId="77777777" w:rsidR="00F96E27" w:rsidRDefault="00F96E27">
            <w:pPr>
              <w:ind w:left="0" w:hanging="2"/>
              <w:jc w:val="center"/>
              <w:rPr>
                <w:rFonts w:ascii="Times New Roman" w:eastAsia="Times New Roman" w:hAnsi="Times New Roman" w:cs="Times New Roman"/>
              </w:rPr>
            </w:pPr>
          </w:p>
        </w:tc>
        <w:tc>
          <w:tcPr>
            <w:tcW w:w="4770" w:type="dxa"/>
            <w:tcBorders>
              <w:bottom w:val="single" w:sz="12" w:space="0" w:color="000000"/>
              <w:right w:val="single" w:sz="12" w:space="0" w:color="000000"/>
            </w:tcBorders>
          </w:tcPr>
          <w:p w14:paraId="17B3131D" w14:textId="77777777" w:rsidR="00F96E27" w:rsidRDefault="00F96E27">
            <w:pPr>
              <w:ind w:left="0" w:hanging="2"/>
              <w:rPr>
                <w:rFonts w:ascii="Times New Roman" w:eastAsia="Times New Roman" w:hAnsi="Times New Roman" w:cs="Times New Roman"/>
              </w:rPr>
            </w:pPr>
          </w:p>
        </w:tc>
      </w:tr>
    </w:tbl>
    <w:p w14:paraId="78FD4559" w14:textId="77777777" w:rsidR="00F96E27" w:rsidRDefault="00F96E27">
      <w:pPr>
        <w:ind w:left="0" w:hanging="2"/>
        <w:rPr>
          <w:rFonts w:ascii="Times New Roman" w:eastAsia="Times New Roman" w:hAnsi="Times New Roman" w:cs="Times New Roman"/>
        </w:rPr>
      </w:pPr>
    </w:p>
    <w:p w14:paraId="275A6AC2" w14:textId="77777777" w:rsidR="00F96E27" w:rsidRDefault="00F96E27">
      <w:pPr>
        <w:ind w:left="0" w:hanging="2"/>
        <w:rPr>
          <w:rFonts w:ascii="Times New Roman" w:eastAsia="Times New Roman" w:hAnsi="Times New Roman" w:cs="Times New Roman"/>
          <w:b/>
        </w:rPr>
      </w:pPr>
    </w:p>
    <w:p w14:paraId="52BE5F08" w14:textId="77777777" w:rsidR="00F96E27" w:rsidRDefault="00F96E27">
      <w:pPr>
        <w:ind w:left="0" w:hanging="2"/>
        <w:rPr>
          <w:rFonts w:ascii="Times New Roman" w:eastAsia="Times New Roman" w:hAnsi="Times New Roman" w:cs="Times New Roman"/>
          <w:b/>
        </w:rPr>
      </w:pPr>
    </w:p>
    <w:p w14:paraId="6C50857A" w14:textId="77777777" w:rsidR="00F96E27" w:rsidRDefault="00000000">
      <w:pPr>
        <w:pStyle w:val="Heading1"/>
        <w:ind w:left="0" w:hanging="2"/>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Attachment D</w:t>
      </w:r>
    </w:p>
    <w:p w14:paraId="681D95C6" w14:textId="77777777" w:rsidR="00F96E27" w:rsidRDefault="00000000">
      <w:pPr>
        <w:ind w:left="0" w:hanging="2"/>
        <w:rPr>
          <w:rFonts w:ascii="Times New Roman" w:eastAsia="Times New Roman" w:hAnsi="Times New Roman" w:cs="Times New Roman"/>
        </w:rPr>
      </w:pPr>
      <w:r>
        <w:rPr>
          <w:rFonts w:ascii="Times New Roman" w:eastAsia="Times New Roman" w:hAnsi="Times New Roman" w:cs="Times New Roman"/>
        </w:rPr>
        <w:t>Department Organization Chart</w:t>
      </w:r>
    </w:p>
    <w:p w14:paraId="5207C1E4" w14:textId="77777777" w:rsidR="00F96E27" w:rsidRDefault="00F96E27">
      <w:pPr>
        <w:ind w:left="0" w:right="90" w:hanging="2"/>
        <w:jc w:val="center"/>
        <w:rPr>
          <w:rFonts w:ascii="Times New Roman" w:eastAsia="Times New Roman" w:hAnsi="Times New Roman" w:cs="Times New Roman"/>
        </w:rPr>
      </w:pPr>
    </w:p>
    <w:p w14:paraId="0EA6366D" w14:textId="77777777" w:rsidR="00F96E27" w:rsidRDefault="00000000">
      <w:pPr>
        <w:pBdr>
          <w:top w:val="single" w:sz="6" w:space="1" w:color="000000"/>
          <w:bottom w:val="single" w:sz="6" w:space="1" w:color="000000"/>
        </w:pBdr>
        <w:ind w:left="0" w:right="90" w:hanging="2"/>
        <w:rPr>
          <w:rFonts w:ascii="Times New Roman" w:eastAsia="Times New Roman" w:hAnsi="Times New Roman" w:cs="Times New Roman"/>
        </w:rPr>
      </w:pPr>
      <w:r>
        <w:rPr>
          <w:rFonts w:ascii="Times New Roman" w:eastAsia="Times New Roman" w:hAnsi="Times New Roman" w:cs="Times New Roman"/>
          <w:b/>
        </w:rPr>
        <w:t>Instruction:</w:t>
      </w:r>
      <w:r>
        <w:rPr>
          <w:rFonts w:ascii="Times New Roman" w:eastAsia="Times New Roman" w:hAnsi="Times New Roman" w:cs="Times New Roman"/>
        </w:rPr>
        <w:t xml:space="preserve">  Please insert an image of your department’s organization chart and highlight where this Position Description falls within the chart. </w:t>
      </w:r>
    </w:p>
    <w:p w14:paraId="1982AAF9" w14:textId="77777777" w:rsidR="00F96E27" w:rsidRDefault="00F96E27">
      <w:pPr>
        <w:ind w:left="0" w:hanging="2"/>
        <w:rPr>
          <w:rFonts w:ascii="Times New Roman" w:eastAsia="Times New Roman" w:hAnsi="Times New Roman" w:cs="Times New Roman"/>
        </w:rPr>
      </w:pPr>
    </w:p>
    <w:p w14:paraId="44E5CED9" w14:textId="487BF289" w:rsidR="00F96E27" w:rsidRDefault="008E2234">
      <w:pPr>
        <w:ind w:left="0" w:hanging="2"/>
        <w:rPr>
          <w:rFonts w:ascii="Times New Roman" w:eastAsia="Times New Roman" w:hAnsi="Times New Roman" w:cs="Times New Roman"/>
        </w:rPr>
      </w:pPr>
      <w:r>
        <w:rPr>
          <w:noProof/>
        </w:rPr>
        <w:drawing>
          <wp:inline distT="0" distB="0" distL="0" distR="0" wp14:anchorId="5614532D" wp14:editId="1F4B4779">
            <wp:extent cx="6858000" cy="3829685"/>
            <wp:effectExtent l="0" t="0" r="0" b="0"/>
            <wp:docPr id="208212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29549" name=""/>
                    <pic:cNvPicPr/>
                  </pic:nvPicPr>
                  <pic:blipFill>
                    <a:blip r:embed="rId10"/>
                    <a:stretch>
                      <a:fillRect/>
                    </a:stretch>
                  </pic:blipFill>
                  <pic:spPr>
                    <a:xfrm>
                      <a:off x="0" y="0"/>
                      <a:ext cx="6858000" cy="3829685"/>
                    </a:xfrm>
                    <a:prstGeom prst="rect">
                      <a:avLst/>
                    </a:prstGeom>
                  </pic:spPr>
                </pic:pic>
              </a:graphicData>
            </a:graphic>
          </wp:inline>
        </w:drawing>
      </w:r>
    </w:p>
    <w:sectPr w:rsidR="00F96E27">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F5CFC" w14:textId="77777777" w:rsidR="00872922" w:rsidRDefault="00872922">
      <w:pPr>
        <w:spacing w:line="240" w:lineRule="auto"/>
        <w:ind w:left="0" w:hanging="2"/>
      </w:pPr>
      <w:r>
        <w:separator/>
      </w:r>
    </w:p>
  </w:endnote>
  <w:endnote w:type="continuationSeparator" w:id="0">
    <w:p w14:paraId="4A70A91B" w14:textId="77777777" w:rsidR="00872922" w:rsidRDefault="0087292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5B34287-5CFE-496B-B734-BB7DF506FB9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FC88BBF2-9591-4078-BC03-D93178AA3CC6}"/>
    <w:embedBold r:id="rId3" w:fontKey="{BB3706B4-9C20-4BB1-9C3C-D0A435F12A9C}"/>
  </w:font>
  <w:font w:name="Calibri Light">
    <w:panose1 w:val="020F0302020204030204"/>
    <w:charset w:val="00"/>
    <w:family w:val="swiss"/>
    <w:pitch w:val="variable"/>
    <w:sig w:usb0="E4002EFF" w:usb1="C000247B" w:usb2="00000009" w:usb3="00000000" w:csb0="000001FF" w:csb1="00000000"/>
    <w:embedBold r:id="rId4" w:fontKey="{2EEA0D73-8A51-49A0-8FDA-A2CCBCCA4529}"/>
  </w:font>
  <w:font w:name="Tahoma">
    <w:panose1 w:val="020B0604030504040204"/>
    <w:charset w:val="00"/>
    <w:family w:val="swiss"/>
    <w:pitch w:val="variable"/>
    <w:sig w:usb0="E1002EFF" w:usb1="C000605B" w:usb2="00000029" w:usb3="00000000" w:csb0="000101FF" w:csb1="00000000"/>
    <w:embedRegular r:id="rId5" w:fontKey="{78A75B0A-1409-4CA8-8184-29E7F7A669A2}"/>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7C46D989-721D-42A1-B3CC-734704211CAC}"/>
  </w:font>
  <w:font w:name="Cambria">
    <w:panose1 w:val="02040503050406030204"/>
    <w:charset w:val="00"/>
    <w:family w:val="roman"/>
    <w:pitch w:val="variable"/>
    <w:sig w:usb0="E00006FF" w:usb1="420024FF" w:usb2="02000000" w:usb3="00000000" w:csb0="0000019F" w:csb1="00000000"/>
    <w:embedRegular r:id="rId7" w:fontKey="{EFD3FCBF-637F-4D9D-88A1-49C421730B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F7AFA" w14:textId="77777777" w:rsidR="00F96E27" w:rsidRDefault="00F96E27">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F65ED" w14:textId="77777777" w:rsidR="00F96E27" w:rsidRDefault="00000000">
    <w:pPr>
      <w:pBdr>
        <w:top w:val="nil"/>
        <w:left w:val="nil"/>
        <w:bottom w:val="nil"/>
        <w:right w:val="nil"/>
        <w:between w:val="nil"/>
      </w:pBdr>
      <w:tabs>
        <w:tab w:val="center" w:pos="4680"/>
        <w:tab w:val="right" w:pos="9360"/>
        <w:tab w:val="right" w:pos="106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2"/>
        <w:szCs w:val="22"/>
      </w:rPr>
      <w:t xml:space="preserve">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0123C">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NUMPAGES</w:instrText>
    </w:r>
    <w:r>
      <w:rPr>
        <w:rFonts w:ascii="Calibri" w:eastAsia="Calibri" w:hAnsi="Calibri" w:cs="Calibri"/>
        <w:color w:val="000000"/>
        <w:sz w:val="22"/>
        <w:szCs w:val="22"/>
      </w:rPr>
      <w:fldChar w:fldCharType="separate"/>
    </w:r>
    <w:r w:rsidR="00A0123C">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PD Form Revised:  </w:t>
    </w:r>
    <w:r>
      <w:rPr>
        <w:rFonts w:ascii="Calibri" w:eastAsia="Calibri" w:hAnsi="Calibri" w:cs="Calibri"/>
        <w:sz w:val="20"/>
        <w:szCs w:val="20"/>
      </w:rPr>
      <w:t>10</w:t>
    </w:r>
    <w:r>
      <w:rPr>
        <w:rFonts w:ascii="Calibri" w:eastAsia="Calibri" w:hAnsi="Calibri" w:cs="Calibri"/>
        <w:color w:val="000000"/>
        <w:sz w:val="20"/>
        <w:szCs w:val="20"/>
      </w:rPr>
      <w:t>/202</w:t>
    </w:r>
    <w:r>
      <w:rPr>
        <w:rFonts w:ascii="Calibri" w:eastAsia="Calibri" w:hAnsi="Calibri" w:cs="Calibri"/>
        <w:sz w:val="20"/>
        <w:szCs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A6983" w14:textId="77777777" w:rsidR="00F96E27" w:rsidRDefault="00000000">
    <w:pPr>
      <w:pBdr>
        <w:top w:val="nil"/>
        <w:left w:val="nil"/>
        <w:bottom w:val="nil"/>
        <w:right w:val="nil"/>
        <w:between w:val="nil"/>
      </w:pBdr>
      <w:tabs>
        <w:tab w:val="center" w:pos="4680"/>
        <w:tab w:val="right" w:pos="9360"/>
        <w:tab w:val="right" w:pos="10620"/>
      </w:tabs>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 xml:space="preserve">PD Form Revised:  </w:t>
    </w:r>
    <w:r>
      <w:rPr>
        <w:rFonts w:ascii="Calibri" w:eastAsia="Calibri" w:hAnsi="Calibri" w:cs="Calibri"/>
        <w:sz w:val="20"/>
        <w:szCs w:val="20"/>
      </w:rPr>
      <w:t>3</w:t>
    </w:r>
    <w:r>
      <w:rPr>
        <w:rFonts w:ascii="Calibri" w:eastAsia="Calibri" w:hAnsi="Calibri" w:cs="Calibri"/>
        <w:color w:val="000000"/>
        <w:sz w:val="20"/>
        <w:szCs w:val="20"/>
      </w:rPr>
      <w:t>/1/2022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165ED" w14:textId="77777777" w:rsidR="00872922" w:rsidRDefault="00872922">
      <w:pPr>
        <w:spacing w:line="240" w:lineRule="auto"/>
        <w:ind w:left="0" w:hanging="2"/>
      </w:pPr>
      <w:r>
        <w:separator/>
      </w:r>
    </w:p>
  </w:footnote>
  <w:footnote w:type="continuationSeparator" w:id="0">
    <w:p w14:paraId="6768BA97" w14:textId="77777777" w:rsidR="00872922" w:rsidRDefault="0087292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FC8DA" w14:textId="77777777" w:rsidR="00F96E27" w:rsidRDefault="00000000">
    <w:pPr>
      <w:pBdr>
        <w:top w:val="nil"/>
        <w:left w:val="nil"/>
        <w:bottom w:val="nil"/>
        <w:right w:val="nil"/>
        <w:between w:val="nil"/>
      </w:pBdr>
      <w:tabs>
        <w:tab w:val="center" w:pos="4680"/>
        <w:tab w:val="right" w:pos="9360"/>
      </w:tabs>
      <w:spacing w:line="240" w:lineRule="auto"/>
      <w:ind w:left="0" w:hanging="2"/>
      <w:rPr>
        <w:color w:val="000000"/>
      </w:rPr>
    </w:pPr>
    <w:r>
      <w:rPr>
        <w:noProof/>
      </w:rPr>
      <mc:AlternateContent>
        <mc:Choice Requires="wps">
          <w:drawing>
            <wp:anchor distT="0" distB="0" distL="114300" distR="114300" simplePos="0" relativeHeight="251659264" behindDoc="0" locked="0" layoutInCell="1" hidden="0" allowOverlap="1" wp14:anchorId="04AC0BE7" wp14:editId="57515A35">
              <wp:simplePos x="0" y="0"/>
              <wp:positionH relativeFrom="column">
                <wp:posOffset>-3390899</wp:posOffset>
              </wp:positionH>
              <wp:positionV relativeFrom="paragraph">
                <wp:posOffset>-5460999</wp:posOffset>
              </wp:positionV>
              <wp:extent cx="13732797" cy="13732797"/>
              <wp:effectExtent l="0" t="0" r="0" b="0"/>
              <wp:wrapNone/>
              <wp:docPr id="8" name="Rectangle 8"/>
              <wp:cNvGraphicFramePr/>
              <a:graphic xmlns:a="http://schemas.openxmlformats.org/drawingml/2006/main">
                <a:graphicData uri="http://schemas.microsoft.com/office/word/2010/wordprocessingShape">
                  <wps:wsp>
                    <wps:cNvSpPr/>
                    <wps:spPr>
                      <a:xfrm rot="-2700000">
                        <a:off x="1892870" y="2398875"/>
                        <a:ext cx="6906260" cy="2762250"/>
                      </a:xfrm>
                      <a:prstGeom prst="rect">
                        <a:avLst/>
                      </a:prstGeom>
                      <a:solidFill>
                        <a:srgbClr val="E7E6E6">
                          <a:alpha val="49019"/>
                        </a:srgbClr>
                      </a:solidFill>
                      <a:ln>
                        <a:noFill/>
                      </a:ln>
                    </wps:spPr>
                    <wps:txbx>
                      <w:txbxContent>
                        <w:p w14:paraId="40DEC023" w14:textId="77777777" w:rsidR="00F96E27" w:rsidRDefault="00F96E27">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AC0BE7" id="Rectangle 8" o:spid="_x0000_s1026" style="position:absolute;margin-left:-267pt;margin-top:-430pt;width:1081.3pt;height:1081.3pt;rotation:-45;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" fillcolor="#e7e6e6" stroked="f">
              <v:fill opacity="32125f"/>
              <v:textbox inset="2.53958mm,2.53958mm,2.53958mm,2.53958mm">
                <w:txbxContent>
                  <w:p w14:paraId="40DEC023" w14:textId="77777777" w:rsidR="00F96E27" w:rsidRDefault="00F96E27">
                    <w:pPr>
                      <w:spacing w:line="240" w:lineRule="auto"/>
                      <w:ind w:left="0" w:hanging="2"/>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54DEB" w14:textId="77777777" w:rsidR="00F96E27" w:rsidRDefault="00000000">
    <w:pPr>
      <w:pBdr>
        <w:top w:val="nil"/>
        <w:left w:val="nil"/>
        <w:bottom w:val="single" w:sz="4" w:space="1" w:color="000000"/>
        <w:right w:val="nil"/>
        <w:between w:val="nil"/>
      </w:pBdr>
      <w:tabs>
        <w:tab w:val="center" w:pos="4680"/>
        <w:tab w:val="right" w:pos="9360"/>
      </w:tabs>
      <w:spacing w:line="240" w:lineRule="auto"/>
      <w:ind w:left="0" w:hanging="2"/>
      <w:rPr>
        <w:rFonts w:ascii="Calibri" w:eastAsia="Calibri" w:hAnsi="Calibri" w:cs="Calibri"/>
        <w:color w:val="000000"/>
      </w:rPr>
    </w:pPr>
    <w:r>
      <w:rPr>
        <w:rFonts w:ascii="Calibri" w:eastAsia="Calibri" w:hAnsi="Calibri" w:cs="Calibri"/>
        <w:b/>
        <w:color w:val="000000"/>
      </w:rPr>
      <w:t xml:space="preserve">Employee Name:  </w:t>
    </w:r>
    <w:r>
      <w:rPr>
        <w:rFonts w:ascii="Calibri" w:eastAsia="Calibri" w:hAnsi="Calibri" w:cs="Calibri"/>
        <w:b/>
        <w:color w:val="000000"/>
      </w:rPr>
      <w:tab/>
    </w:r>
    <w:r>
      <w:rPr>
        <w:rFonts w:ascii="Calibri" w:eastAsia="Calibri" w:hAnsi="Calibri" w:cs="Calibri"/>
        <w:b/>
        <w:color w:val="000000"/>
      </w:rPr>
      <w:tab/>
    </w:r>
  </w:p>
  <w:p w14:paraId="1FCAF47C" w14:textId="77777777" w:rsidR="00F96E27" w:rsidRDefault="00F96E27">
    <w:pPr>
      <w:pBdr>
        <w:top w:val="nil"/>
        <w:left w:val="nil"/>
        <w:bottom w:val="single" w:sz="4" w:space="1" w:color="000000"/>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C0E83" w14:textId="77777777" w:rsidR="00F96E27" w:rsidRDefault="00000000">
    <w:pPr>
      <w:pBdr>
        <w:top w:val="nil"/>
        <w:left w:val="nil"/>
        <w:bottom w:val="nil"/>
        <w:right w:val="nil"/>
        <w:between w:val="nil"/>
      </w:pBdr>
      <w:spacing w:before="240" w:after="60" w:line="240" w:lineRule="auto"/>
      <w:ind w:left="0" w:hanging="2"/>
      <w:rPr>
        <w:rFonts w:ascii="Arial Black" w:eastAsia="Arial Black" w:hAnsi="Arial Black" w:cs="Arial Black"/>
        <w:color w:val="000000"/>
      </w:rPr>
    </w:pPr>
    <w:r>
      <w:rPr>
        <w:rFonts w:ascii="Arial Black" w:eastAsia="Arial Black" w:hAnsi="Arial Black" w:cs="Arial Black"/>
        <w:color w:val="000000"/>
      </w:rPr>
      <w:tab/>
    </w:r>
    <w:r>
      <w:rPr>
        <w:rFonts w:ascii="Arial Black" w:eastAsia="Arial Black" w:hAnsi="Arial Black" w:cs="Arial Black"/>
        <w:color w:val="000000"/>
      </w:rPr>
      <w:tab/>
    </w:r>
    <w:r>
      <w:rPr>
        <w:rFonts w:ascii="Arial Black" w:eastAsia="Arial Black" w:hAnsi="Arial Black" w:cs="Arial Black"/>
        <w:color w:val="000000"/>
      </w:rPr>
      <w:tab/>
    </w:r>
    <w:r>
      <w:rPr>
        <w:rFonts w:ascii="Arial Black" w:eastAsia="Arial Black" w:hAnsi="Arial Black" w:cs="Arial Black"/>
        <w:color w:val="000000"/>
      </w:rPr>
      <w:tab/>
    </w:r>
    <w:r>
      <w:rPr>
        <w:noProof/>
      </w:rPr>
      <w:drawing>
        <wp:anchor distT="114300" distB="114300" distL="114300" distR="114300" simplePos="0" relativeHeight="251658240" behindDoc="0" locked="0" layoutInCell="1" hidden="0" allowOverlap="1" wp14:anchorId="66FE936B" wp14:editId="4F6A6CDA">
          <wp:simplePos x="0" y="0"/>
          <wp:positionH relativeFrom="column">
            <wp:posOffset>1285875</wp:posOffset>
          </wp:positionH>
          <wp:positionV relativeFrom="paragraph">
            <wp:posOffset>-114297</wp:posOffset>
          </wp:positionV>
          <wp:extent cx="4281488" cy="564918"/>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281488" cy="564918"/>
                  </a:xfrm>
                  <a:prstGeom prst="rect">
                    <a:avLst/>
                  </a:prstGeom>
                  <a:ln/>
                </pic:spPr>
              </pic:pic>
            </a:graphicData>
          </a:graphic>
        </wp:anchor>
      </w:drawing>
    </w:r>
  </w:p>
  <w:p w14:paraId="5D956A8A" w14:textId="77777777" w:rsidR="00F96E27" w:rsidRDefault="00000000">
    <w:pPr>
      <w:tabs>
        <w:tab w:val="left" w:pos="6405"/>
      </w:tabs>
      <w:ind w:left="0" w:hanging="2"/>
      <w:rPr>
        <w:rFonts w:ascii="Arial" w:eastAsia="Arial" w:hAnsi="Arial" w:cs="Arial"/>
        <w:sz w:val="30"/>
        <w:szCs w:val="30"/>
      </w:rPr>
    </w:pPr>
    <w:r>
      <w:tab/>
    </w:r>
  </w:p>
  <w:p w14:paraId="48251DC1" w14:textId="77777777" w:rsidR="00F96E27" w:rsidRDefault="00F96E27">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05F88"/>
    <w:multiLevelType w:val="multilevel"/>
    <w:tmpl w:val="7D12B1D2"/>
    <w:lvl w:ilvl="0">
      <w:start w:val="1"/>
      <w:numFmt w:val="bullet"/>
      <w:lvlText w:val="●"/>
      <w:lvlJc w:val="left"/>
      <w:pPr>
        <w:ind w:left="724" w:firstLine="360"/>
      </w:pPr>
      <w:rPr>
        <w:rFonts w:ascii="Noto Sans Symbols" w:eastAsia="Noto Sans Symbols" w:hAnsi="Noto Sans Symbols" w:cs="Noto Sans Symbols"/>
        <w:sz w:val="22"/>
        <w:szCs w:val="22"/>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1" w15:restartNumberingAfterBreak="0">
    <w:nsid w:val="213A6C6D"/>
    <w:multiLevelType w:val="multilevel"/>
    <w:tmpl w:val="D316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D17FA9"/>
    <w:multiLevelType w:val="hybridMultilevel"/>
    <w:tmpl w:val="B8A627D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39261D0B"/>
    <w:multiLevelType w:val="multilevel"/>
    <w:tmpl w:val="B3F44800"/>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44301BEF"/>
    <w:multiLevelType w:val="hybridMultilevel"/>
    <w:tmpl w:val="87CAD25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47194C50"/>
    <w:multiLevelType w:val="multilevel"/>
    <w:tmpl w:val="A14ED444"/>
    <w:lvl w:ilvl="0">
      <w:start w:val="1"/>
      <w:numFmt w:val="decimal"/>
      <w:lvlText w:val="%1."/>
      <w:lvlJc w:val="left"/>
      <w:pPr>
        <w:ind w:left="563" w:hanging="360"/>
      </w:pPr>
      <w:rPr>
        <w:vertAlign w:val="baseline"/>
      </w:rPr>
    </w:lvl>
    <w:lvl w:ilvl="1">
      <w:start w:val="1"/>
      <w:numFmt w:val="lowerLetter"/>
      <w:lvlText w:val="%2."/>
      <w:lvlJc w:val="left"/>
      <w:pPr>
        <w:ind w:left="1283" w:hanging="359"/>
      </w:pPr>
      <w:rPr>
        <w:vertAlign w:val="baseline"/>
      </w:rPr>
    </w:lvl>
    <w:lvl w:ilvl="2">
      <w:start w:val="1"/>
      <w:numFmt w:val="lowerRoman"/>
      <w:lvlText w:val="%3."/>
      <w:lvlJc w:val="right"/>
      <w:pPr>
        <w:ind w:left="2003" w:hanging="180"/>
      </w:pPr>
      <w:rPr>
        <w:vertAlign w:val="baseline"/>
      </w:rPr>
    </w:lvl>
    <w:lvl w:ilvl="3">
      <w:start w:val="1"/>
      <w:numFmt w:val="decimal"/>
      <w:lvlText w:val="%4."/>
      <w:lvlJc w:val="left"/>
      <w:pPr>
        <w:ind w:left="2723" w:hanging="360"/>
      </w:pPr>
      <w:rPr>
        <w:vertAlign w:val="baseline"/>
      </w:rPr>
    </w:lvl>
    <w:lvl w:ilvl="4">
      <w:start w:val="1"/>
      <w:numFmt w:val="lowerLetter"/>
      <w:lvlText w:val="%5."/>
      <w:lvlJc w:val="left"/>
      <w:pPr>
        <w:ind w:left="3443" w:hanging="360"/>
      </w:pPr>
      <w:rPr>
        <w:vertAlign w:val="baseline"/>
      </w:rPr>
    </w:lvl>
    <w:lvl w:ilvl="5">
      <w:start w:val="1"/>
      <w:numFmt w:val="lowerRoman"/>
      <w:lvlText w:val="%6."/>
      <w:lvlJc w:val="right"/>
      <w:pPr>
        <w:ind w:left="4163" w:hanging="180"/>
      </w:pPr>
      <w:rPr>
        <w:vertAlign w:val="baseline"/>
      </w:rPr>
    </w:lvl>
    <w:lvl w:ilvl="6">
      <w:start w:val="1"/>
      <w:numFmt w:val="decimal"/>
      <w:lvlText w:val="%7."/>
      <w:lvlJc w:val="left"/>
      <w:pPr>
        <w:ind w:left="4883" w:hanging="360"/>
      </w:pPr>
      <w:rPr>
        <w:vertAlign w:val="baseline"/>
      </w:rPr>
    </w:lvl>
    <w:lvl w:ilvl="7">
      <w:start w:val="1"/>
      <w:numFmt w:val="lowerLetter"/>
      <w:lvlText w:val="%8."/>
      <w:lvlJc w:val="left"/>
      <w:pPr>
        <w:ind w:left="5603" w:hanging="360"/>
      </w:pPr>
      <w:rPr>
        <w:vertAlign w:val="baseline"/>
      </w:rPr>
    </w:lvl>
    <w:lvl w:ilvl="8">
      <w:start w:val="1"/>
      <w:numFmt w:val="lowerRoman"/>
      <w:lvlText w:val="%9."/>
      <w:lvlJc w:val="right"/>
      <w:pPr>
        <w:ind w:left="6323" w:hanging="180"/>
      </w:pPr>
      <w:rPr>
        <w:vertAlign w:val="baseline"/>
      </w:rPr>
    </w:lvl>
  </w:abstractNum>
  <w:abstractNum w:abstractNumId="6" w15:restartNumberingAfterBreak="0">
    <w:nsid w:val="494D4A33"/>
    <w:multiLevelType w:val="multilevel"/>
    <w:tmpl w:val="81422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537476"/>
    <w:multiLevelType w:val="hybridMultilevel"/>
    <w:tmpl w:val="3C8C48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542426A2"/>
    <w:multiLevelType w:val="multilevel"/>
    <w:tmpl w:val="BD142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EA679C"/>
    <w:multiLevelType w:val="multilevel"/>
    <w:tmpl w:val="3A22A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102182"/>
    <w:multiLevelType w:val="multilevel"/>
    <w:tmpl w:val="53B6F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2E28E4"/>
    <w:multiLevelType w:val="hybridMultilevel"/>
    <w:tmpl w:val="0068ECC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6F025D4D"/>
    <w:multiLevelType w:val="hybridMultilevel"/>
    <w:tmpl w:val="31F85E1C"/>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76475170"/>
    <w:multiLevelType w:val="hybridMultilevel"/>
    <w:tmpl w:val="F2AEC20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578517144">
    <w:abstractNumId w:val="6"/>
  </w:num>
  <w:num w:numId="2" w16cid:durableId="1256671895">
    <w:abstractNumId w:val="1"/>
  </w:num>
  <w:num w:numId="3" w16cid:durableId="1725331591">
    <w:abstractNumId w:val="10"/>
  </w:num>
  <w:num w:numId="4" w16cid:durableId="188497428">
    <w:abstractNumId w:val="8"/>
  </w:num>
  <w:num w:numId="5" w16cid:durableId="2028024347">
    <w:abstractNumId w:val="0"/>
  </w:num>
  <w:num w:numId="6" w16cid:durableId="1410957126">
    <w:abstractNumId w:val="3"/>
  </w:num>
  <w:num w:numId="7" w16cid:durableId="1861891576">
    <w:abstractNumId w:val="5"/>
  </w:num>
  <w:num w:numId="8" w16cid:durableId="2006975970">
    <w:abstractNumId w:val="9"/>
  </w:num>
  <w:num w:numId="9" w16cid:durableId="938877902">
    <w:abstractNumId w:val="4"/>
  </w:num>
  <w:num w:numId="10" w16cid:durableId="545678428">
    <w:abstractNumId w:val="11"/>
  </w:num>
  <w:num w:numId="11" w16cid:durableId="1205212947">
    <w:abstractNumId w:val="12"/>
  </w:num>
  <w:num w:numId="12" w16cid:durableId="2026129302">
    <w:abstractNumId w:val="13"/>
  </w:num>
  <w:num w:numId="13" w16cid:durableId="1861118177">
    <w:abstractNumId w:val="7"/>
  </w:num>
  <w:num w:numId="14" w16cid:durableId="1349409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E27"/>
    <w:rsid w:val="001A6F1B"/>
    <w:rsid w:val="00335C42"/>
    <w:rsid w:val="00785523"/>
    <w:rsid w:val="00872922"/>
    <w:rsid w:val="008E2234"/>
    <w:rsid w:val="00A0123C"/>
    <w:rsid w:val="00F96E27"/>
    <w:rsid w:val="00FF6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06D9E"/>
  <w15:docId w15:val="{A5F89CCD-C965-45C4-87AF-D54FAFEB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textDirection w:val="btLr"/>
      <w:textAlignment w:val="baseline"/>
      <w:outlineLvl w:val="0"/>
    </w:pPr>
    <w:rPr>
      <w:position w:val="-1"/>
    </w:rPr>
  </w:style>
  <w:style w:type="paragraph" w:styleId="Heading1">
    <w:name w:val="heading 1"/>
    <w:basedOn w:val="Normal"/>
    <w:next w:val="Normal"/>
    <w:uiPriority w:val="9"/>
    <w:qFormat/>
    <w:pPr>
      <w:keepNext/>
    </w:pPr>
    <w:rPr>
      <w:b/>
      <w:sz w:val="20"/>
    </w:rPr>
  </w:style>
  <w:style w:type="paragraph" w:styleId="Heading2">
    <w:name w:val="heading 2"/>
    <w:basedOn w:val="Normal"/>
    <w:next w:val="Normal"/>
    <w:uiPriority w:val="9"/>
    <w:unhideWhenUsed/>
    <w:qFormat/>
    <w:pPr>
      <w:keepNext/>
      <w:jc w:val="center"/>
      <w:outlineLvl w:val="1"/>
    </w:pPr>
    <w:rPr>
      <w:i/>
      <w:iCs/>
      <w:sz w:val="22"/>
    </w:rPr>
  </w:style>
  <w:style w:type="paragraph" w:styleId="Heading3">
    <w:name w:val="heading 3"/>
    <w:basedOn w:val="Normal"/>
    <w:next w:val="Normal"/>
    <w:uiPriority w:val="9"/>
    <w:unhideWhenUsed/>
    <w:qFormat/>
    <w:pPr>
      <w:keepNext/>
      <w:ind w:left="1440" w:firstLine="720"/>
      <w:jc w:val="center"/>
      <w:outlineLvl w:val="2"/>
    </w:pPr>
    <w:rPr>
      <w:b/>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Light" w:eastAsia="Times New Roman" w:hAnsi="Calibri Light" w:cs="Times New Roman"/>
      <w:b/>
      <w:bCs/>
      <w:kern w:val="28"/>
      <w:sz w:val="32"/>
      <w:szCs w:val="32"/>
    </w:rPr>
  </w:style>
  <w:style w:type="paragraph" w:customStyle="1" w:styleId="instructions">
    <w:name w:val="instructions"/>
    <w:basedOn w:val="Normal"/>
    <w:pPr>
      <w:ind w:left="720"/>
    </w:pPr>
    <w:rPr>
      <w:i/>
      <w:sz w:val="23"/>
    </w:rPr>
  </w:style>
  <w:style w:type="paragraph" w:customStyle="1" w:styleId="a">
    <w:name w:val="a"/>
    <w:basedOn w:val="Normal"/>
    <w:pPr>
      <w:ind w:left="1080" w:hanging="540"/>
      <w:jc w:val="both"/>
    </w:pPr>
    <w:rPr>
      <w:sz w:val="23"/>
    </w:rPr>
  </w:style>
  <w:style w:type="paragraph" w:styleId="BodyTextIndent">
    <w:name w:val="Body Text Indent"/>
    <w:basedOn w:val="Normal"/>
    <w:pPr>
      <w:ind w:left="270" w:hanging="270"/>
    </w:pPr>
  </w:style>
  <w:style w:type="paragraph" w:styleId="Header">
    <w:name w:val="header"/>
    <w:basedOn w:val="Normal"/>
    <w:qFormat/>
    <w:pPr>
      <w:tabs>
        <w:tab w:val="center" w:pos="4680"/>
        <w:tab w:val="right" w:pos="9360"/>
      </w:tabs>
    </w:pPr>
  </w:style>
  <w:style w:type="character" w:customStyle="1" w:styleId="HeaderChar">
    <w:name w:val="Header Char"/>
    <w:rPr>
      <w:rFonts w:ascii="Palatino" w:hAnsi="Palatino"/>
      <w:w w:val="100"/>
      <w:position w:val="-1"/>
      <w:sz w:val="24"/>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rFonts w:ascii="Palatino" w:hAnsi="Palatino"/>
      <w:w w:val="100"/>
      <w:position w:val="-1"/>
      <w:sz w:val="24"/>
      <w:effect w:val="none"/>
      <w:vertAlign w:val="baseline"/>
      <w:cs w:val="0"/>
      <w:em w:val="none"/>
    </w:r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rPr>
      <w:rFonts w:ascii="Arial" w:eastAsia="Arial" w:hAnsi="Arial" w:cs="Arial"/>
      <w:b/>
    </w:rPr>
  </w:style>
  <w:style w:type="character" w:customStyle="1" w:styleId="SubtitleChar">
    <w:name w:val="Subtitle Char"/>
    <w:rPr>
      <w:rFonts w:ascii="Arial" w:hAnsi="Arial" w:cs="Arial"/>
      <w:b/>
      <w:bCs/>
      <w:w w:val="100"/>
      <w:position w:val="-1"/>
      <w:sz w:val="24"/>
      <w:szCs w:val="24"/>
      <w:effect w:val="none"/>
      <w:vertAlign w:val="baseline"/>
      <w:cs w:val="0"/>
      <w:em w:val="none"/>
    </w:rPr>
  </w:style>
  <w:style w:type="paragraph" w:customStyle="1" w:styleId="ReturnAddress">
    <w:name w:val="Return Address"/>
    <w:basedOn w:val="Normal"/>
    <w:pPr>
      <w:keepLines/>
      <w:overflowPunct/>
      <w:autoSpaceDE/>
      <w:autoSpaceDN/>
      <w:adjustRightInd/>
      <w:spacing w:line="200" w:lineRule="atLeast"/>
      <w:textAlignment w:val="auto"/>
    </w:pPr>
    <w:rPr>
      <w:rFonts w:ascii="Arial" w:hAnsi="Arial"/>
      <w:spacing w:val="-2"/>
      <w:sz w:val="16"/>
    </w:rPr>
  </w:style>
  <w:style w:type="character" w:customStyle="1" w:styleId="Heading7Char">
    <w:name w:val="Heading 7 Char"/>
    <w:rPr>
      <w:rFonts w:ascii="Calibri" w:eastAsia="Times New Roman" w:hAnsi="Calibri" w:cs="Times New Roman"/>
      <w:w w:val="100"/>
      <w:position w:val="-1"/>
      <w:sz w:val="24"/>
      <w:szCs w:val="24"/>
      <w:effect w:val="none"/>
      <w:vertAlign w:val="baseline"/>
      <w:cs w:val="0"/>
      <w:em w:val="none"/>
    </w:rPr>
  </w:style>
  <w:style w:type="character" w:styleId="PageNumber">
    <w:name w:val="page numbe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character" w:customStyle="1" w:styleId="pslongeditbox">
    <w:name w:val="pslongeditbox"/>
    <w:rPr>
      <w:w w:val="100"/>
      <w:position w:val="-1"/>
      <w:effect w:val="none"/>
      <w:vertAlign w:val="baseline"/>
      <w:cs w:val="0"/>
      <w:em w:val="none"/>
    </w:rPr>
  </w:style>
  <w:style w:type="character" w:customStyle="1" w:styleId="BodyTextIndentChar">
    <w:name w:val="Body Text Indent Char"/>
    <w:rPr>
      <w:rFonts w:ascii="Palatino" w:hAnsi="Palatino"/>
      <w:w w:val="100"/>
      <w:position w:val="-1"/>
      <w:sz w:val="24"/>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Heading3Char">
    <w:name w:val="Heading 3 Char"/>
    <w:rPr>
      <w:rFonts w:ascii="Palatino" w:hAnsi="Palatino"/>
      <w:b/>
      <w:w w:val="100"/>
      <w:position w:val="-1"/>
      <w:sz w:val="28"/>
      <w:effect w:val="none"/>
      <w:vertAlign w:val="baseline"/>
      <w:cs w:val="0"/>
      <w:em w:val="none"/>
    </w:rPr>
  </w:style>
  <w:style w:type="character" w:customStyle="1" w:styleId="TitleChar">
    <w:name w:val="Title Char"/>
    <w:rPr>
      <w:rFonts w:ascii="Calibri Light" w:eastAsia="Times New Roman" w:hAnsi="Calibri Light" w:cs="Times New Roman"/>
      <w:b/>
      <w:bCs/>
      <w:w w:val="100"/>
      <w:kern w:val="28"/>
      <w:position w:val="-1"/>
      <w:sz w:val="32"/>
      <w:szCs w:val="32"/>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Palatino" w:hAnsi="Palatino"/>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Palatino" w:hAnsi="Palatino"/>
      <w:b/>
      <w:bCs/>
      <w:w w:val="100"/>
      <w:position w:val="-1"/>
      <w:effect w:val="none"/>
      <w:vertAlign w:val="baseline"/>
      <w:cs w:val="0"/>
      <w:em w:val="none"/>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UnresolvedMention">
    <w:name w:val="Unresolved Mention"/>
    <w:basedOn w:val="DefaultParagraphFont"/>
    <w:uiPriority w:val="99"/>
    <w:semiHidden/>
    <w:unhideWhenUsed/>
    <w:rsid w:val="00CA43DE"/>
    <w:rPr>
      <w:color w:val="605E5C"/>
      <w:shd w:val="clear" w:color="auto" w:fill="E1DFDD"/>
    </w:r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sdsuedu.sharepoint.com/sites/BFA/HR/employment/Pages/CSU-Background-Check-Policy.asp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Npr2zZlW8MYdkolPe8H5n1Lg==">CgMxLjAyCWguMzBqMHpsbDIIaC5namRneHM4AHIhMXFMMTJHOXpheDVhaU44QU44WmpVUXVjZHN0NFBGS1ZX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3196</Words>
  <Characters>18219</Characters>
  <Application>Microsoft Office Word</Application>
  <DocSecurity>0</DocSecurity>
  <Lines>151</Lines>
  <Paragraphs>42</Paragraphs>
  <ScaleCrop>false</ScaleCrop>
  <Company>San Diego State University</Company>
  <LinksUpToDate>false</LinksUpToDate>
  <CharactersWithSpaces>21373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Phenicia Allen</dc:creator>
  <cp:lastModifiedBy>Jennifer Barnum</cp:lastModifiedBy>
  <cp:revision>2</cp:revision>
  <dcterms:created xsi:type="dcterms:W3CDTF">2024-08-27T23:17:00Z</dcterms:created>
  <dcterms:modified xsi:type="dcterms:W3CDTF">2024-08-27T23:17:00Z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0x0101004C6D1868C7062242A592269B30764A17</vt:lpwstr>
  </property>
</Properties>
</file>