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6147D" w14:textId="373579AB" w:rsidR="00630FE8" w:rsidRPr="00A734C6" w:rsidRDefault="00630FE8" w:rsidP="001D0808">
      <w:pPr>
        <w:jc w:val="center"/>
      </w:pPr>
    </w:p>
    <w:p w14:paraId="73C5C42E" w14:textId="75629352" w:rsidR="001D0808" w:rsidRPr="00A734C6" w:rsidRDefault="5F173BC2" w:rsidP="001D0808">
      <w:pPr>
        <w:jc w:val="both"/>
      </w:pPr>
      <w:r w:rsidRPr="00A734C6">
        <w:t xml:space="preserve">The </w:t>
      </w:r>
      <w:r w:rsidR="1769669F" w:rsidRPr="00A734C6">
        <w:rPr>
          <w:b/>
          <w:bCs/>
        </w:rPr>
        <w:t>bolded</w:t>
      </w:r>
      <w:r w:rsidR="1769669F" w:rsidRPr="00A734C6">
        <w:t xml:space="preserve"> headers </w:t>
      </w:r>
      <w:r w:rsidR="635252D7" w:rsidRPr="00A734C6">
        <w:t xml:space="preserve">below </w:t>
      </w:r>
      <w:r w:rsidR="1769669F" w:rsidRPr="00A734C6">
        <w:t>correspond to</w:t>
      </w:r>
      <w:r w:rsidRPr="00A734C6">
        <w:t xml:space="preserve"> the sections </w:t>
      </w:r>
      <w:r w:rsidR="616633CD" w:rsidRPr="00A734C6">
        <w:t xml:space="preserve">of </w:t>
      </w:r>
      <w:r w:rsidR="1030B340" w:rsidRPr="00A734C6">
        <w:t>the</w:t>
      </w:r>
      <w:r w:rsidRPr="00A734C6">
        <w:t xml:space="preserve"> </w:t>
      </w:r>
      <w:r w:rsidR="1769669F" w:rsidRPr="00A734C6">
        <w:t xml:space="preserve">tenure-track faculty </w:t>
      </w:r>
      <w:r w:rsidR="7D7136EB" w:rsidRPr="00A734C6">
        <w:t>job posting</w:t>
      </w:r>
      <w:r w:rsidRPr="00A734C6">
        <w:t xml:space="preserve"> </w:t>
      </w:r>
      <w:r w:rsidR="1030B340" w:rsidRPr="00A734C6">
        <w:t>Departments</w:t>
      </w:r>
      <w:r w:rsidR="1769669F" w:rsidRPr="00A734C6">
        <w:t xml:space="preserve"> w</w:t>
      </w:r>
      <w:r w:rsidR="1030B340" w:rsidRPr="00A734C6">
        <w:t>ill</w:t>
      </w:r>
      <w:r w:rsidR="1769669F" w:rsidRPr="00A734C6">
        <w:t xml:space="preserve"> have to provide </w:t>
      </w:r>
      <w:r w:rsidR="31873254" w:rsidRPr="00A734C6">
        <w:t xml:space="preserve">in the job </w:t>
      </w:r>
      <w:r w:rsidR="7D7136EB" w:rsidRPr="00A734C6">
        <w:t>card</w:t>
      </w:r>
      <w:r w:rsidR="1769669F" w:rsidRPr="00A734C6">
        <w:t xml:space="preserve">.  </w:t>
      </w:r>
      <w:r w:rsidR="31873254" w:rsidRPr="00A734C6">
        <w:t>S</w:t>
      </w:r>
      <w:r w:rsidRPr="00A734C6">
        <w:t>tatements about EEO, Clery Act, mandated reporter,</w:t>
      </w:r>
      <w:r w:rsidR="400C1859" w:rsidRPr="00A734C6">
        <w:t xml:space="preserve"> background check requirement,</w:t>
      </w:r>
      <w:r w:rsidRPr="00A734C6">
        <w:t xml:space="preserve"> etc.</w:t>
      </w:r>
      <w:r w:rsidR="6C38C0F5" w:rsidRPr="00A734C6">
        <w:t>,</w:t>
      </w:r>
      <w:r w:rsidR="1769669F" w:rsidRPr="00A734C6">
        <w:t xml:space="preserve"> </w:t>
      </w:r>
      <w:r w:rsidR="400C1859" w:rsidRPr="00A734C6">
        <w:t>will be</w:t>
      </w:r>
      <w:r w:rsidR="1769669F" w:rsidRPr="00A734C6">
        <w:t xml:space="preserve"> </w:t>
      </w:r>
      <w:r w:rsidR="422039B1" w:rsidRPr="00A734C6">
        <w:t>included in the vacancy</w:t>
      </w:r>
      <w:r w:rsidR="1769669F" w:rsidRPr="00A734C6">
        <w:t xml:space="preserve"> by </w:t>
      </w:r>
      <w:r w:rsidR="7D7136EB" w:rsidRPr="00A734C6">
        <w:t>OFA</w:t>
      </w:r>
      <w:r w:rsidR="1769669F" w:rsidRPr="00A734C6">
        <w:t>.</w:t>
      </w:r>
      <w:r w:rsidR="17DE8985" w:rsidRPr="00A734C6">
        <w:t xml:space="preserve"> The below</w:t>
      </w:r>
      <w:r w:rsidR="1CAD36A1" w:rsidRPr="00A734C6">
        <w:t xml:space="preserve"> </w:t>
      </w:r>
      <w:r w:rsidR="17DE8985" w:rsidRPr="00A734C6">
        <w:t>sections should be developed in consultation with the Division of Inclusive Excellence in the Search Committee Advising Service sessions.</w:t>
      </w:r>
    </w:p>
    <w:p w14:paraId="0504085C" w14:textId="77777777" w:rsidR="009C2483" w:rsidRPr="00A734C6" w:rsidRDefault="009C2483" w:rsidP="009C2483">
      <w:pPr>
        <w:ind w:left="720" w:hanging="720"/>
        <w:rPr>
          <w:b/>
          <w:sz w:val="28"/>
          <w:szCs w:val="28"/>
        </w:rPr>
      </w:pPr>
    </w:p>
    <w:p w14:paraId="06C1576A" w14:textId="77777777" w:rsidR="00F52A76" w:rsidRPr="00A734C6" w:rsidRDefault="1769669F" w:rsidP="009C2483">
      <w:pPr>
        <w:pStyle w:val="ListParagraph"/>
        <w:numPr>
          <w:ilvl w:val="0"/>
          <w:numId w:val="30"/>
        </w:numPr>
        <w:jc w:val="both"/>
        <w:rPr>
          <w:b/>
        </w:rPr>
      </w:pPr>
      <w:r w:rsidRPr="00A734C6">
        <w:rPr>
          <w:b/>
          <w:bCs/>
        </w:rPr>
        <w:t>DEPARTMENT</w:t>
      </w:r>
      <w:r w:rsidR="0FE0A4F6" w:rsidRPr="00A734C6">
        <w:rPr>
          <w:b/>
          <w:bCs/>
        </w:rPr>
        <w:t xml:space="preserve">/COLLEGE </w:t>
      </w:r>
      <w:r w:rsidR="71D85223" w:rsidRPr="00A734C6">
        <w:rPr>
          <w:b/>
          <w:bCs/>
        </w:rPr>
        <w:t>SUMMARY</w:t>
      </w:r>
    </w:p>
    <w:p w14:paraId="46004A48" w14:textId="5D2377BA" w:rsidR="08614EF2" w:rsidRPr="00A734C6" w:rsidRDefault="08614EF2" w:rsidP="08614EF2">
      <w:pPr>
        <w:ind w:left="720"/>
        <w:jc w:val="both"/>
      </w:pPr>
    </w:p>
    <w:p w14:paraId="2EC5DDFB" w14:textId="77777777" w:rsidR="001E3AAA" w:rsidRPr="004E2C39" w:rsidRDefault="001E3AAA" w:rsidP="001E3AAA">
      <w:pPr>
        <w:ind w:left="720"/>
        <w:jc w:val="both"/>
      </w:pPr>
      <w:bookmarkStart w:id="0" w:name="_Hlk181187014"/>
      <w:r w:rsidRPr="004E2C39">
        <w:t xml:space="preserve">The Electrical &amp; Electronic Engineering (EEE) Department is part of the College of Engineering and Computer Science at California State University, Sacramento. </w:t>
      </w:r>
      <w:bookmarkStart w:id="1" w:name="_Hlk181187077"/>
      <w:bookmarkEnd w:id="0"/>
      <w:r w:rsidRPr="004E2C39">
        <w:t xml:space="preserve">The department has diverse faculty and student populations including 12 full-time faculty members, and approximately 750 students which include 77 percent students of color and 10 percent international students. </w:t>
      </w:r>
      <w:bookmarkEnd w:id="1"/>
      <w:r w:rsidRPr="004E2C39">
        <w:t>We offer degrees in Electrical &amp; Electronic Engineering, and jointly offer Computer Engineering (</w:t>
      </w:r>
      <w:proofErr w:type="spellStart"/>
      <w:r w:rsidRPr="004E2C39">
        <w:t>CpE</w:t>
      </w:r>
      <w:proofErr w:type="spellEnd"/>
      <w:r w:rsidRPr="004E2C39">
        <w:t xml:space="preserve">) degrees with the Computer Science Department, at both the bachelor’s and master’s levels. Our EEE degrees are focused in the following areas: Control Systems, Power Systems, Communication Systems, Microelectronics Design, Computer Architecture and Digital design. The department prepares our graduates for careers in the demanding fields of electrical and electronic engineering, providing them with a strong background in the fundamental principles of the discipline, as well as subsequent advanced courses in key focus areas. Our curriculum provides practical, hands-on experience through laboratory courses. </w:t>
      </w:r>
      <w:bookmarkStart w:id="2" w:name="_Hlk181184838"/>
      <w:r w:rsidRPr="004E2C39">
        <w:t xml:space="preserve">The undergraduate EEE and </w:t>
      </w:r>
      <w:proofErr w:type="spellStart"/>
      <w:r w:rsidRPr="004E2C39">
        <w:t>CpE</w:t>
      </w:r>
      <w:proofErr w:type="spellEnd"/>
      <w:r w:rsidRPr="004E2C39">
        <w:t xml:space="preserve"> programs are accredited by the ABET. </w:t>
      </w:r>
    </w:p>
    <w:bookmarkEnd w:id="2"/>
    <w:p w14:paraId="77E1C2F1" w14:textId="77777777" w:rsidR="001E3AAA" w:rsidRPr="004E2C39" w:rsidRDefault="001E3AAA" w:rsidP="001E3AAA">
      <w:pPr>
        <w:ind w:left="720"/>
        <w:jc w:val="both"/>
      </w:pPr>
      <w:r w:rsidRPr="004E2C39">
        <w:t xml:space="preserve"> </w:t>
      </w:r>
    </w:p>
    <w:p w14:paraId="2B0092CF" w14:textId="77777777" w:rsidR="001E3AAA" w:rsidRPr="004E2C39" w:rsidRDefault="001E3AAA" w:rsidP="001E3AAA">
      <w:pPr>
        <w:ind w:left="720"/>
        <w:jc w:val="both"/>
      </w:pPr>
      <w:r w:rsidRPr="004E2C39">
        <w:t xml:space="preserve">California State University Sacramento, a Hispanic Serving Institution and, </w:t>
      </w:r>
      <w:proofErr w:type="gramStart"/>
      <w:r w:rsidRPr="004E2C39">
        <w:t>is located in</w:t>
      </w:r>
      <w:proofErr w:type="gramEnd"/>
      <w:r w:rsidRPr="004E2C39">
        <w:t xml:space="preserve"> Sacramento, the heart of Northern California, one of the most beautiful, diverse and rapidly growing high-tech areas in the country. Sacramento is a high-growth metropolitan area with a very diverse population of approximately 2 million. As the state capitol, Sacramento houses the headquarters of many state agencies, including the California Department of Water Resources (DWR), California Department of Transportation (Caltrans), and Office of Emergency Services (OES). A substantial number of our graduates are hired by governmental agencies and by companies such as Micron, Intel, </w:t>
      </w:r>
      <w:proofErr w:type="spellStart"/>
      <w:r w:rsidRPr="004E2C39">
        <w:t>Solidigm</w:t>
      </w:r>
      <w:proofErr w:type="spellEnd"/>
      <w:r w:rsidRPr="004E2C39">
        <w:t xml:space="preserve">, Northrop Grumman, Keysight, HP, Pacific Gas and Electric (PG&amp;E), Sacramento Municipal Utility District (SMUD), and California Independent System Operator (CAISO).  </w:t>
      </w:r>
    </w:p>
    <w:p w14:paraId="27421F24" w14:textId="77777777" w:rsidR="00F52A76" w:rsidRPr="00A734C6" w:rsidRDefault="00F52A76" w:rsidP="001D0808">
      <w:pPr>
        <w:jc w:val="both"/>
      </w:pPr>
    </w:p>
    <w:p w14:paraId="2EB17F99" w14:textId="77777777" w:rsidR="00BC7995" w:rsidRPr="00A734C6" w:rsidRDefault="71D85223" w:rsidP="009C2483">
      <w:pPr>
        <w:pStyle w:val="ListParagraph"/>
        <w:numPr>
          <w:ilvl w:val="0"/>
          <w:numId w:val="30"/>
        </w:numPr>
        <w:jc w:val="both"/>
        <w:rPr>
          <w:b/>
        </w:rPr>
      </w:pPr>
      <w:r w:rsidRPr="00A734C6">
        <w:rPr>
          <w:b/>
          <w:bCs/>
        </w:rPr>
        <w:t>POSITION DETAILS</w:t>
      </w:r>
    </w:p>
    <w:p w14:paraId="5BE1F18D" w14:textId="604D3B88" w:rsidR="08614EF2" w:rsidRPr="00A734C6" w:rsidRDefault="08614EF2" w:rsidP="08614EF2">
      <w:pPr>
        <w:ind w:left="720"/>
        <w:rPr>
          <w:rStyle w:val="ui-provider"/>
        </w:rPr>
      </w:pPr>
    </w:p>
    <w:p w14:paraId="4B4B8886" w14:textId="385DE4DC" w:rsidR="08614EF2" w:rsidRPr="00A734C6" w:rsidRDefault="78ECC166" w:rsidP="00972C8D">
      <w:pPr>
        <w:ind w:left="720"/>
        <w:rPr>
          <w:rStyle w:val="ui-provider"/>
        </w:rPr>
      </w:pPr>
      <w:r w:rsidRPr="00A734C6">
        <w:rPr>
          <w:rStyle w:val="ui-provider"/>
        </w:rPr>
        <w:t xml:space="preserve">The position is a full-time, tenure-track appointment at the rank of Assistant Professor, beginning </w:t>
      </w:r>
      <w:r w:rsidR="00437C6E" w:rsidRPr="00A734C6">
        <w:rPr>
          <w:rStyle w:val="ui-provider"/>
        </w:rPr>
        <w:t>in</w:t>
      </w:r>
      <w:r w:rsidRPr="00A734C6">
        <w:rPr>
          <w:rStyle w:val="ui-provider"/>
        </w:rPr>
        <w:t xml:space="preserve"> the Fall 202</w:t>
      </w:r>
      <w:r w:rsidR="1426E459" w:rsidRPr="00A734C6">
        <w:rPr>
          <w:rStyle w:val="ui-provider"/>
        </w:rPr>
        <w:t>5</w:t>
      </w:r>
      <w:r w:rsidRPr="00A734C6">
        <w:rPr>
          <w:rStyle w:val="ui-provider"/>
        </w:rPr>
        <w:t xml:space="preserve"> semester.</w:t>
      </w:r>
    </w:p>
    <w:p w14:paraId="7379028B" w14:textId="77777777" w:rsidR="001E3AAA" w:rsidRDefault="001E3AAA" w:rsidP="001E3AAA">
      <w:pPr>
        <w:pStyle w:val="ListParagraph"/>
      </w:pPr>
      <w:bookmarkStart w:id="3" w:name="_Hlk181184912"/>
    </w:p>
    <w:p w14:paraId="01221027" w14:textId="7CF58EED" w:rsidR="001E3AAA" w:rsidRPr="001E3AAA" w:rsidRDefault="001E3AAA" w:rsidP="001E3AAA">
      <w:pPr>
        <w:pStyle w:val="ListParagraph"/>
        <w:rPr>
          <w:rStyle w:val="ui-provider"/>
        </w:rPr>
      </w:pPr>
      <w:r w:rsidRPr="001E3AAA">
        <w:t>The estimated salary range for this position is $97,000 to $115,750,</w:t>
      </w:r>
      <w:r w:rsidRPr="001E3AAA">
        <w:rPr>
          <w:rStyle w:val="Emphasis"/>
        </w:rPr>
        <w:t xml:space="preserve"> </w:t>
      </w:r>
      <w:r w:rsidRPr="001E3AAA">
        <w:rPr>
          <w:rStyle w:val="Emphasis"/>
          <w:i w:val="0"/>
          <w:iCs w:val="0"/>
        </w:rPr>
        <w:t>with an anticipated annual salary of $102,500</w:t>
      </w:r>
      <w:r w:rsidRPr="001E3AAA">
        <w:rPr>
          <w:rStyle w:val="Emphasis"/>
        </w:rPr>
        <w:t xml:space="preserve">, </w:t>
      </w:r>
      <w:r w:rsidRPr="001E3AAA">
        <w:t>depending upon qualifications and experience.</w:t>
      </w:r>
    </w:p>
    <w:bookmarkEnd w:id="3"/>
    <w:p w14:paraId="29DBCC3D" w14:textId="72307ED8" w:rsidR="00206362" w:rsidRPr="00A734C6" w:rsidRDefault="051A0FF4" w:rsidP="00206362">
      <w:pPr>
        <w:spacing w:before="100" w:beforeAutospacing="1" w:after="100" w:afterAutospacing="1"/>
        <w:ind w:left="720"/>
      </w:pPr>
      <w:r w:rsidRPr="00A734C6">
        <w:rPr>
          <w:rStyle w:val="ui-provider"/>
        </w:rPr>
        <w:t xml:space="preserve">Sacramento State, both a Hispanic Serving Institution (HSI) and a recipient of the Seal of </w:t>
      </w:r>
      <w:proofErr w:type="spellStart"/>
      <w:r w:rsidRPr="00A734C6">
        <w:rPr>
          <w:rStyle w:val="ui-provider"/>
        </w:rPr>
        <w:t>Excelencia</w:t>
      </w:r>
      <w:proofErr w:type="spellEnd"/>
      <w:r w:rsidRPr="00A734C6">
        <w:rPr>
          <w:rStyle w:val="ui-provider"/>
        </w:rPr>
        <w:t xml:space="preserve"> certification, is seeking faculty for the 2024-25 tenure-track hiring cycle who will support our commitment to the success of underrepresented minority (URM) students, including Latinx/e students. We are looking for </w:t>
      </w:r>
      <w:r w:rsidR="4437639A" w:rsidRPr="00A734C6">
        <w:rPr>
          <w:rStyle w:val="ui-provider"/>
        </w:rPr>
        <w:t>candidates</w:t>
      </w:r>
      <w:r w:rsidRPr="00A734C6">
        <w:rPr>
          <w:rStyle w:val="ui-provider"/>
        </w:rPr>
        <w:t xml:space="preserve"> with a demonstrated commitment to teaching, research, and service that engages with URM and Latinx/e communities</w:t>
      </w:r>
      <w:r w:rsidR="0027135F" w:rsidRPr="00A734C6">
        <w:rPr>
          <w:rStyle w:val="ui-provider"/>
        </w:rPr>
        <w:t>.</w:t>
      </w:r>
      <w:r w:rsidR="00206362" w:rsidRPr="00A734C6">
        <w:t xml:space="preserve"> </w:t>
      </w:r>
    </w:p>
    <w:p w14:paraId="604CE994" w14:textId="7037004C" w:rsidR="0027135F" w:rsidRPr="00A734C6" w:rsidRDefault="0027135F" w:rsidP="0027135F">
      <w:pPr>
        <w:pStyle w:val="ListParagraph"/>
      </w:pPr>
    </w:p>
    <w:p w14:paraId="45C98921" w14:textId="30E004B4" w:rsidR="4E656504" w:rsidRPr="00A734C6" w:rsidRDefault="4E656504" w:rsidP="4E656504">
      <w:pPr>
        <w:pStyle w:val="ListParagraph"/>
        <w:rPr>
          <w:rStyle w:val="ui-provider"/>
        </w:rPr>
      </w:pPr>
    </w:p>
    <w:p w14:paraId="4C9ACF9C" w14:textId="5FD4220E" w:rsidR="4E656504" w:rsidRPr="00A734C6" w:rsidRDefault="4E656504" w:rsidP="4E656504">
      <w:pPr>
        <w:pStyle w:val="ListParagraph"/>
        <w:rPr>
          <w:rStyle w:val="ui-provider"/>
        </w:rPr>
      </w:pPr>
    </w:p>
    <w:p w14:paraId="36EC3AC7" w14:textId="77777777" w:rsidR="00713D58" w:rsidRPr="00A734C6" w:rsidRDefault="00713D58" w:rsidP="00BC7995">
      <w:pPr>
        <w:pStyle w:val="ListParagraph"/>
        <w:jc w:val="both"/>
      </w:pPr>
    </w:p>
    <w:p w14:paraId="1F97A6E8" w14:textId="77777777" w:rsidR="008D7393" w:rsidRPr="00A734C6" w:rsidRDefault="00B966E8" w:rsidP="009C2483">
      <w:pPr>
        <w:pStyle w:val="ListParagraph"/>
        <w:numPr>
          <w:ilvl w:val="0"/>
          <w:numId w:val="30"/>
        </w:numPr>
        <w:jc w:val="both"/>
        <w:rPr>
          <w:b/>
        </w:rPr>
      </w:pPr>
      <w:r w:rsidRPr="00A734C6">
        <w:rPr>
          <w:b/>
        </w:rPr>
        <w:lastRenderedPageBreak/>
        <w:t xml:space="preserve">JOB </w:t>
      </w:r>
      <w:r w:rsidR="00F52A76" w:rsidRPr="00A734C6">
        <w:rPr>
          <w:b/>
        </w:rPr>
        <w:t>DUTIES</w:t>
      </w:r>
      <w:r w:rsidR="00713D58" w:rsidRPr="00A734C6">
        <w:rPr>
          <w:b/>
        </w:rPr>
        <w:t xml:space="preserve"> (may be combined with Position Details above, if appropriate)</w:t>
      </w:r>
    </w:p>
    <w:p w14:paraId="17EAD81E" w14:textId="0C2CB588" w:rsidR="005F6839" w:rsidRPr="00A734C6" w:rsidRDefault="005F6839" w:rsidP="009C2483">
      <w:pPr>
        <w:ind w:left="720"/>
        <w:jc w:val="both"/>
        <w:rPr>
          <w:i/>
        </w:rPr>
      </w:pPr>
      <w:r w:rsidRPr="00A734C6">
        <w:rPr>
          <w:b/>
          <w:bCs/>
          <w:i/>
          <w:iCs/>
          <w:u w:val="single"/>
        </w:rPr>
        <w:t>Note</w:t>
      </w:r>
      <w:r w:rsidRPr="00A734C6">
        <w:rPr>
          <w:i/>
          <w:iCs/>
        </w:rPr>
        <w:t xml:space="preserve">: </w:t>
      </w:r>
      <w:r w:rsidRPr="00A734C6">
        <w:rPr>
          <w:i/>
          <w:iCs/>
          <w:u w:val="single"/>
        </w:rPr>
        <w:t xml:space="preserve">All of the </w:t>
      </w:r>
      <w:r w:rsidR="00F24712" w:rsidRPr="00A734C6">
        <w:rPr>
          <w:i/>
          <w:iCs/>
          <w:u w:val="single"/>
        </w:rPr>
        <w:t>general areas</w:t>
      </w:r>
      <w:r w:rsidRPr="00A734C6">
        <w:rPr>
          <w:i/>
          <w:iCs/>
          <w:u w:val="single"/>
        </w:rPr>
        <w:t xml:space="preserve"> </w:t>
      </w:r>
      <w:r w:rsidR="00AB7884" w:rsidRPr="00A734C6">
        <w:rPr>
          <w:i/>
          <w:iCs/>
          <w:u w:val="single"/>
        </w:rPr>
        <w:t xml:space="preserve">that </w:t>
      </w:r>
      <w:r w:rsidR="00F20E90" w:rsidRPr="00A734C6">
        <w:rPr>
          <w:i/>
          <w:iCs/>
          <w:u w:val="single"/>
        </w:rPr>
        <w:t>are</w:t>
      </w:r>
      <w:r w:rsidR="00AB7884" w:rsidRPr="00A734C6">
        <w:rPr>
          <w:i/>
          <w:iCs/>
          <w:u w:val="single"/>
        </w:rPr>
        <w:t xml:space="preserve"> relevant to RTP</w:t>
      </w:r>
      <w:r w:rsidR="007416FF" w:rsidRPr="00A734C6">
        <w:rPr>
          <w:i/>
          <w:iCs/>
          <w:u w:val="single"/>
        </w:rPr>
        <w:t xml:space="preserve"> expectations</w:t>
      </w:r>
      <w:r w:rsidR="00AB7884" w:rsidRPr="00A734C6">
        <w:rPr>
          <w:i/>
          <w:iCs/>
          <w:u w:val="single"/>
        </w:rPr>
        <w:t xml:space="preserve"> should be listed in the position details</w:t>
      </w:r>
      <w:r w:rsidR="00E216B6" w:rsidRPr="00A734C6">
        <w:rPr>
          <w:i/>
          <w:iCs/>
          <w:u w:val="single"/>
        </w:rPr>
        <w:t>.</w:t>
      </w:r>
      <w:r w:rsidRPr="00A734C6">
        <w:rPr>
          <w:i/>
          <w:iCs/>
        </w:rPr>
        <w:t xml:space="preserve"> A department may elabor</w:t>
      </w:r>
      <w:r w:rsidR="00DB7BED" w:rsidRPr="00A734C6">
        <w:rPr>
          <w:i/>
          <w:iCs/>
        </w:rPr>
        <w:t xml:space="preserve">ate on any one or more of these five </w:t>
      </w:r>
      <w:r w:rsidRPr="00A734C6">
        <w:rPr>
          <w:i/>
          <w:iCs/>
        </w:rPr>
        <w:t>areas</w:t>
      </w:r>
      <w:r w:rsidR="00DB7BED" w:rsidRPr="00A734C6">
        <w:rPr>
          <w:i/>
          <w:iCs/>
        </w:rPr>
        <w:t>.  Other duties and responsibilities of the assignment should also be addressed in this section</w:t>
      </w:r>
      <w:r w:rsidRPr="00A734C6">
        <w:rPr>
          <w:i/>
          <w:iCs/>
        </w:rPr>
        <w:t>.</w:t>
      </w:r>
    </w:p>
    <w:p w14:paraId="1722D694" w14:textId="77777777" w:rsidR="001E3AAA" w:rsidRPr="004E2C39" w:rsidRDefault="001E3AAA" w:rsidP="001E3AAA">
      <w:pPr>
        <w:pStyle w:val="ListParagraph"/>
        <w:numPr>
          <w:ilvl w:val="1"/>
          <w:numId w:val="26"/>
        </w:numPr>
        <w:jc w:val="both"/>
      </w:pPr>
      <w:r w:rsidRPr="004E2C39">
        <w:t xml:space="preserve">Teach a variety of classes in the EEE and </w:t>
      </w:r>
      <w:proofErr w:type="spellStart"/>
      <w:r w:rsidRPr="004E2C39">
        <w:t>CpE</w:t>
      </w:r>
      <w:proofErr w:type="spellEnd"/>
      <w:r w:rsidRPr="004E2C39">
        <w:t xml:space="preserve"> curriculum, with a typical workload of up to four courses per semester, with usually only one or two new course preparations per semester.  </w:t>
      </w:r>
      <w:bookmarkStart w:id="4" w:name="_Hlk181184418"/>
      <w:r w:rsidRPr="004E2C39">
        <w:t>(Workload is also often managed by teaching smaller labs or more than one section of the same course.)</w:t>
      </w:r>
      <w:bookmarkEnd w:id="4"/>
    </w:p>
    <w:p w14:paraId="2E8EA097" w14:textId="77777777" w:rsidR="001E3AAA" w:rsidRPr="004E2C39" w:rsidRDefault="001E3AAA" w:rsidP="001E3AAA">
      <w:pPr>
        <w:pStyle w:val="ListParagraph"/>
        <w:numPr>
          <w:ilvl w:val="1"/>
          <w:numId w:val="26"/>
        </w:numPr>
        <w:jc w:val="both"/>
      </w:pPr>
      <w:r w:rsidRPr="004E2C39">
        <w:t xml:space="preserve">Teach, support, and develop, as necessary, undergraduate and graduate courses and laboratories in areas of interest to the department.   </w:t>
      </w:r>
    </w:p>
    <w:p w14:paraId="30B39CDE" w14:textId="77777777" w:rsidR="001E3AAA" w:rsidRPr="004E2C39" w:rsidRDefault="001E3AAA" w:rsidP="001E3AAA">
      <w:pPr>
        <w:pStyle w:val="ListParagraph"/>
        <w:numPr>
          <w:ilvl w:val="1"/>
          <w:numId w:val="26"/>
        </w:numPr>
        <w:spacing w:before="240" w:after="240"/>
      </w:pPr>
      <w:r w:rsidRPr="004E2C39">
        <w:t xml:space="preserve">Supervise graduate student research and projects.   </w:t>
      </w:r>
    </w:p>
    <w:p w14:paraId="7595CC95" w14:textId="77777777" w:rsidR="001E3AAA" w:rsidRPr="004E2C39" w:rsidRDefault="001E3AAA" w:rsidP="001E3AAA">
      <w:pPr>
        <w:pStyle w:val="ListParagraph"/>
        <w:numPr>
          <w:ilvl w:val="1"/>
          <w:numId w:val="26"/>
        </w:numPr>
        <w:spacing w:before="240" w:after="240"/>
      </w:pPr>
      <w:r w:rsidRPr="004E2C39">
        <w:t xml:space="preserve">Perform instructionally related duties such as curriculum development, program outcomes assessment, student advising and mentoring.    </w:t>
      </w:r>
    </w:p>
    <w:p w14:paraId="0ED66B77" w14:textId="77777777" w:rsidR="001E3AAA" w:rsidRPr="004E2C39" w:rsidRDefault="001E3AAA" w:rsidP="001E3AAA">
      <w:pPr>
        <w:pStyle w:val="ListParagraph"/>
        <w:numPr>
          <w:ilvl w:val="1"/>
          <w:numId w:val="26"/>
        </w:numPr>
      </w:pPr>
      <w:r w:rsidRPr="004E2C39">
        <w:t>Engage in research and scholarly activities with a diverse student population,</w:t>
      </w:r>
    </w:p>
    <w:p w14:paraId="52E5671B" w14:textId="77777777" w:rsidR="001E3AAA" w:rsidRPr="004E2C39" w:rsidRDefault="001E3AAA" w:rsidP="001E3AAA">
      <w:pPr>
        <w:pStyle w:val="ListParagraph"/>
        <w:ind w:left="1440"/>
      </w:pPr>
      <w:r w:rsidRPr="004E2C39">
        <w:t xml:space="preserve"> and pursue laboratory development support for teaching or research.</w:t>
      </w:r>
    </w:p>
    <w:p w14:paraId="45B15D76" w14:textId="77777777" w:rsidR="001E3AAA" w:rsidRPr="004E2C39" w:rsidRDefault="001E3AAA" w:rsidP="001E3AAA">
      <w:pPr>
        <w:pStyle w:val="ListParagraph"/>
        <w:numPr>
          <w:ilvl w:val="1"/>
          <w:numId w:val="26"/>
        </w:numPr>
        <w:spacing w:before="240" w:after="240"/>
      </w:pPr>
      <w:r w:rsidRPr="004E2C39">
        <w:t xml:space="preserve">Take an active role on departmental, college and university committees and be engaged in professional activities and community service.    </w:t>
      </w:r>
    </w:p>
    <w:p w14:paraId="405B4BDD" w14:textId="3DA65AD8" w:rsidR="001E3AAA" w:rsidRPr="004E2C39" w:rsidRDefault="001E3AAA" w:rsidP="001E3AAA">
      <w:pPr>
        <w:pStyle w:val="ListParagraph"/>
        <w:numPr>
          <w:ilvl w:val="1"/>
          <w:numId w:val="26"/>
        </w:numPr>
        <w:spacing w:before="240" w:after="240"/>
      </w:pPr>
      <w:bookmarkStart w:id="5" w:name="_Hlk181186639"/>
      <w:r w:rsidRPr="004E2C39">
        <w:rPr>
          <w:rStyle w:val="normaltextrun"/>
        </w:rPr>
        <w:t>Work cooperatively with a diverse student population and with faculty colleagues on department, college and university-wide committees</w:t>
      </w:r>
      <w:r w:rsidR="00A90CE4">
        <w:rPr>
          <w:rStyle w:val="normaltextrun"/>
        </w:rPr>
        <w:t>.</w:t>
      </w:r>
      <w:r w:rsidRPr="004E2C39">
        <w:rPr>
          <w:rStyle w:val="eop"/>
        </w:rPr>
        <w:t> </w:t>
      </w:r>
    </w:p>
    <w:bookmarkEnd w:id="5"/>
    <w:p w14:paraId="6313DE08" w14:textId="08734CF6" w:rsidR="005F6839" w:rsidRPr="00A734C6" w:rsidRDefault="7C7C625F" w:rsidP="58CD74AA">
      <w:pPr>
        <w:pStyle w:val="ListParagraph"/>
        <w:ind w:left="1440"/>
      </w:pPr>
      <w:r w:rsidRPr="00A734C6">
        <w:t xml:space="preserve"> </w:t>
      </w:r>
    </w:p>
    <w:p w14:paraId="0C39C27C" w14:textId="77777777" w:rsidR="001D0808" w:rsidRPr="00A734C6" w:rsidRDefault="00F52A76" w:rsidP="009C2483">
      <w:pPr>
        <w:pStyle w:val="ListParagraph"/>
        <w:numPr>
          <w:ilvl w:val="0"/>
          <w:numId w:val="30"/>
        </w:numPr>
        <w:jc w:val="both"/>
        <w:rPr>
          <w:b/>
        </w:rPr>
      </w:pPr>
      <w:r w:rsidRPr="00A734C6">
        <w:rPr>
          <w:b/>
        </w:rPr>
        <w:t>QUALIFICATIONS</w:t>
      </w:r>
    </w:p>
    <w:p w14:paraId="39EE8F4B" w14:textId="0F06CC96" w:rsidR="00A62BF5" w:rsidRPr="00A734C6" w:rsidRDefault="00A62BF5" w:rsidP="00F2411D">
      <w:pPr>
        <w:ind w:left="360"/>
        <w:jc w:val="both"/>
        <w:rPr>
          <w:b/>
        </w:rPr>
      </w:pPr>
      <w:r w:rsidRPr="00A734C6">
        <w:rPr>
          <w:b/>
        </w:rPr>
        <w:t xml:space="preserve">Please note that all </w:t>
      </w:r>
      <w:r w:rsidR="007104F5" w:rsidRPr="00A734C6">
        <w:rPr>
          <w:b/>
        </w:rPr>
        <w:t xml:space="preserve">considered </w:t>
      </w:r>
      <w:r w:rsidRPr="00A734C6">
        <w:rPr>
          <w:b/>
        </w:rPr>
        <w:t xml:space="preserve">candidates must </w:t>
      </w:r>
      <w:r w:rsidR="007104F5" w:rsidRPr="00A734C6">
        <w:rPr>
          <w:b/>
        </w:rPr>
        <w:t xml:space="preserve">meet all required qualifications, but do not need to meet all preferred qualifications. </w:t>
      </w:r>
    </w:p>
    <w:p w14:paraId="1EE6BFE7" w14:textId="77777777" w:rsidR="001D0808" w:rsidRPr="00A734C6" w:rsidRDefault="00F52A76" w:rsidP="00D8392B">
      <w:pPr>
        <w:ind w:left="720"/>
        <w:jc w:val="both"/>
      </w:pPr>
      <w:r w:rsidRPr="00A734C6">
        <w:rPr>
          <w:u w:val="single"/>
        </w:rPr>
        <w:t>REQUIRED</w:t>
      </w:r>
      <w:r w:rsidR="00D8392B" w:rsidRPr="00A734C6">
        <w:t xml:space="preserve"> (Should be the </w:t>
      </w:r>
      <w:r w:rsidR="00D8392B" w:rsidRPr="00A734C6">
        <w:rPr>
          <w:i/>
          <w:iCs/>
        </w:rPr>
        <w:t>minimum</w:t>
      </w:r>
      <w:r w:rsidR="00D8392B" w:rsidRPr="00A734C6">
        <w:t xml:space="preserve"> required to consider the applicant a successful faculty in the Dept.)</w:t>
      </w:r>
    </w:p>
    <w:p w14:paraId="5A7EED16" w14:textId="14E036C1" w:rsidR="001D0808" w:rsidRPr="00A734C6" w:rsidRDefault="001D0808" w:rsidP="08614EF2">
      <w:pPr>
        <w:jc w:val="both"/>
        <w:rPr>
          <w:i/>
          <w:iCs/>
        </w:rPr>
      </w:pPr>
    </w:p>
    <w:p w14:paraId="7D2D78BF" w14:textId="5BBC04CA" w:rsidR="001D0808" w:rsidRPr="00A734C6" w:rsidRDefault="013DA776" w:rsidP="08614EF2">
      <w:pPr>
        <w:pStyle w:val="ListParagraph"/>
        <w:numPr>
          <w:ilvl w:val="0"/>
          <w:numId w:val="21"/>
        </w:numPr>
        <w:jc w:val="both"/>
        <w:rPr>
          <w:i/>
          <w:iCs/>
        </w:rPr>
      </w:pPr>
      <w:r w:rsidRPr="00A734C6">
        <w:t>Education:</w:t>
      </w:r>
    </w:p>
    <w:p w14:paraId="519B132C" w14:textId="205BD40D" w:rsidR="001D0808" w:rsidRPr="00A734C6" w:rsidRDefault="322B478A" w:rsidP="58CD74AA">
      <w:pPr>
        <w:pStyle w:val="ListParagraph"/>
        <w:numPr>
          <w:ilvl w:val="1"/>
          <w:numId w:val="21"/>
        </w:numPr>
        <w:jc w:val="both"/>
        <w:rPr>
          <w:i/>
          <w:iCs/>
        </w:rPr>
      </w:pPr>
      <w:r w:rsidRPr="00A734C6">
        <w:t>B</w:t>
      </w:r>
      <w:r w:rsidR="001E3AAA">
        <w:t>.</w:t>
      </w:r>
      <w:r w:rsidRPr="00A734C6">
        <w:t>S</w:t>
      </w:r>
      <w:r w:rsidR="001E3AAA">
        <w:t>.</w:t>
      </w:r>
      <w:r w:rsidRPr="00A734C6">
        <w:t xml:space="preserve"> degree in Electrical Engineering or </w:t>
      </w:r>
      <w:r w:rsidR="594EA248" w:rsidRPr="00A734C6">
        <w:t xml:space="preserve">in a </w:t>
      </w:r>
      <w:r w:rsidRPr="00A734C6">
        <w:t>closely related field.</w:t>
      </w:r>
      <w:r w:rsidRPr="00A734C6">
        <w:rPr>
          <w:i/>
          <w:iCs/>
        </w:rPr>
        <w:t xml:space="preserve">  </w:t>
      </w:r>
    </w:p>
    <w:p w14:paraId="4141DC12" w14:textId="532B43EE" w:rsidR="001D0808" w:rsidRPr="001E3AAA" w:rsidRDefault="322B478A" w:rsidP="001E3AAA">
      <w:pPr>
        <w:pStyle w:val="ListParagraph"/>
        <w:numPr>
          <w:ilvl w:val="1"/>
          <w:numId w:val="21"/>
        </w:numPr>
        <w:spacing w:before="240" w:after="240"/>
      </w:pPr>
      <w:r w:rsidRPr="00A734C6">
        <w:t>Ph.D. in Electrical Engineering or in a closely related field with an emphasis in</w:t>
      </w:r>
      <w:r w:rsidR="28A62A00" w:rsidRPr="00A734C6">
        <w:t xml:space="preserve"> </w:t>
      </w:r>
      <w:r w:rsidR="127AE3FC" w:rsidRPr="00A734C6">
        <w:t xml:space="preserve">Analog Integrated Circuit </w:t>
      </w:r>
      <w:r w:rsidR="432CC20C" w:rsidRPr="00A734C6">
        <w:t xml:space="preserve">(IC) </w:t>
      </w:r>
      <w:r w:rsidR="127AE3FC" w:rsidRPr="00A734C6">
        <w:t>Design, Mixed-Signal IC Design,</w:t>
      </w:r>
      <w:r w:rsidR="4C29FBCC" w:rsidRPr="00A734C6">
        <w:t xml:space="preserve"> </w:t>
      </w:r>
      <w:r w:rsidR="2E5613F3" w:rsidRPr="00A734C6">
        <w:t xml:space="preserve">or </w:t>
      </w:r>
      <w:r w:rsidR="4C29FBCC" w:rsidRPr="00A734C6">
        <w:t>AI Hardware</w:t>
      </w:r>
      <w:r w:rsidRPr="00A734C6">
        <w:t xml:space="preserve">. </w:t>
      </w:r>
      <w:r w:rsidR="4C7D7854" w:rsidRPr="00A734C6">
        <w:t>All but Dissertation (</w:t>
      </w:r>
      <w:r w:rsidRPr="00A734C6">
        <w:t>ABD</w:t>
      </w:r>
      <w:r w:rsidR="00E75223" w:rsidRPr="00A734C6">
        <w:t>)</w:t>
      </w:r>
      <w:r w:rsidRPr="00A734C6">
        <w:t xml:space="preserve"> applicants will be considered. If ABD, all requirements for the doctoral degree must be completed by August 202</w:t>
      </w:r>
      <w:r w:rsidR="48249517" w:rsidRPr="00A734C6">
        <w:t>5</w:t>
      </w:r>
      <w:r w:rsidRPr="00A734C6">
        <w:t xml:space="preserve">.  </w:t>
      </w:r>
    </w:p>
    <w:p w14:paraId="61AAC11E" w14:textId="0584416B" w:rsidR="001D0808" w:rsidRPr="00A734C6" w:rsidRDefault="001D0808" w:rsidP="08614EF2">
      <w:pPr>
        <w:pStyle w:val="ListParagraph"/>
        <w:numPr>
          <w:ilvl w:val="0"/>
          <w:numId w:val="21"/>
        </w:numPr>
        <w:jc w:val="both"/>
      </w:pPr>
      <w:r w:rsidRPr="00A734C6">
        <w:t xml:space="preserve">Special Knowledge and </w:t>
      </w:r>
      <w:r w:rsidR="00C05A34" w:rsidRPr="00A734C6">
        <w:t>Abilities:</w:t>
      </w:r>
    </w:p>
    <w:p w14:paraId="62C7F188" w14:textId="5FB6C1D7" w:rsidR="31C700EC" w:rsidRPr="00A734C6" w:rsidRDefault="31C700EC" w:rsidP="078B4423">
      <w:pPr>
        <w:pStyle w:val="ListParagraph"/>
        <w:numPr>
          <w:ilvl w:val="1"/>
          <w:numId w:val="21"/>
        </w:numPr>
        <w:jc w:val="both"/>
      </w:pPr>
      <w:r w:rsidRPr="00A734C6">
        <w:t xml:space="preserve"> A strong background is required in </w:t>
      </w:r>
      <w:r w:rsidR="4443A137" w:rsidRPr="00A734C6">
        <w:t>Analog Integrated Circuit (IC) Design, Mixed-Signal IC Design,</w:t>
      </w:r>
      <w:r w:rsidR="77AB8143" w:rsidRPr="00A734C6">
        <w:t xml:space="preserve"> or</w:t>
      </w:r>
      <w:r w:rsidR="4443A137" w:rsidRPr="00A734C6">
        <w:t xml:space="preserve"> AI Hardware.</w:t>
      </w:r>
    </w:p>
    <w:p w14:paraId="6EBF962E" w14:textId="1684DA5B" w:rsidR="001D0808" w:rsidRPr="00A734C6" w:rsidRDefault="001D0808" w:rsidP="08614EF2">
      <w:pPr>
        <w:pStyle w:val="ListParagraph"/>
        <w:numPr>
          <w:ilvl w:val="0"/>
          <w:numId w:val="21"/>
        </w:numPr>
        <w:jc w:val="both"/>
      </w:pPr>
      <w:r w:rsidRPr="00A734C6">
        <w:t>Experience</w:t>
      </w:r>
    </w:p>
    <w:p w14:paraId="3994D6A2" w14:textId="504F1065" w:rsidR="00630FE8" w:rsidRPr="00A734C6" w:rsidRDefault="0F047BD1" w:rsidP="0027135F">
      <w:pPr>
        <w:pStyle w:val="ListParagraph"/>
        <w:numPr>
          <w:ilvl w:val="1"/>
          <w:numId w:val="21"/>
        </w:numPr>
        <w:spacing w:before="100" w:beforeAutospacing="1" w:after="100" w:afterAutospacing="1"/>
        <w:jc w:val="both"/>
      </w:pPr>
      <w:r w:rsidRPr="00A734C6">
        <w:t xml:space="preserve">Commitment to excellence in teaching a wide variety of electrical and computer engineering undergraduate and graduate courses is required.  </w:t>
      </w:r>
    </w:p>
    <w:p w14:paraId="11D0AF90" w14:textId="10F29CB3" w:rsidR="00630FE8" w:rsidRPr="00A734C6" w:rsidRDefault="0F047BD1" w:rsidP="08614EF2">
      <w:pPr>
        <w:pStyle w:val="ListParagraph"/>
        <w:numPr>
          <w:ilvl w:val="1"/>
          <w:numId w:val="21"/>
        </w:numPr>
        <w:spacing w:before="240" w:after="240"/>
      </w:pPr>
      <w:r w:rsidRPr="00A734C6">
        <w:t xml:space="preserve">Evidence of scholarly potential, and potential to obtain external funds for laboratory development, teaching or research is required. </w:t>
      </w:r>
    </w:p>
    <w:p w14:paraId="1985E0CB" w14:textId="6BED2DCC" w:rsidR="00630FE8" w:rsidRPr="00A734C6" w:rsidRDefault="0F047BD1" w:rsidP="08614EF2">
      <w:pPr>
        <w:pStyle w:val="ListParagraph"/>
        <w:numPr>
          <w:ilvl w:val="1"/>
          <w:numId w:val="21"/>
        </w:numPr>
        <w:spacing w:before="100" w:beforeAutospacing="1" w:after="100" w:afterAutospacing="1"/>
      </w:pPr>
      <w:r w:rsidRPr="00A734C6">
        <w:t>Have excellent communication skills.</w:t>
      </w:r>
    </w:p>
    <w:p w14:paraId="3C62CC37" w14:textId="3B918843" w:rsidR="00A734C6" w:rsidRPr="00A734C6" w:rsidRDefault="5F1AEDD9" w:rsidP="001E3AAA">
      <w:pPr>
        <w:pStyle w:val="ListParagraph"/>
        <w:numPr>
          <w:ilvl w:val="1"/>
          <w:numId w:val="21"/>
        </w:numPr>
        <w:spacing w:before="100" w:beforeAutospacing="1" w:after="100" w:afterAutospacing="1"/>
      </w:pPr>
      <w:r w:rsidRPr="00A734C6">
        <w:t xml:space="preserve">Commitment to teamwork, collegiality, and collaboration.  </w:t>
      </w:r>
    </w:p>
    <w:p w14:paraId="56BDCD27" w14:textId="31748DF4" w:rsidR="00630FE8" w:rsidRPr="00A734C6" w:rsidRDefault="238A883B" w:rsidP="58CD74AA">
      <w:pPr>
        <w:pStyle w:val="ListParagraph"/>
        <w:numPr>
          <w:ilvl w:val="0"/>
          <w:numId w:val="21"/>
        </w:numPr>
        <w:spacing w:before="100" w:beforeAutospacing="1" w:after="100" w:afterAutospacing="1"/>
        <w:rPr>
          <w:rFonts w:eastAsia="Calibri"/>
        </w:rPr>
      </w:pPr>
      <w:r w:rsidRPr="00A734C6">
        <w:rPr>
          <w:rFonts w:eastAsia="Calibri"/>
        </w:rPr>
        <w:t>P</w:t>
      </w:r>
      <w:r w:rsidR="49E48C3F" w:rsidRPr="00A734C6">
        <w:rPr>
          <w:rFonts w:eastAsia="Calibri"/>
        </w:rPr>
        <w:t>otential</w:t>
      </w:r>
      <w:r w:rsidR="4F3BFB47" w:rsidRPr="00A734C6">
        <w:rPr>
          <w:rFonts w:eastAsia="Calibri"/>
        </w:rPr>
        <w:t xml:space="preserve"> for</w:t>
      </w:r>
      <w:r w:rsidR="531C0215" w:rsidRPr="00A734C6">
        <w:rPr>
          <w:rFonts w:eastAsia="Calibri"/>
        </w:rPr>
        <w:t xml:space="preserve"> working </w:t>
      </w:r>
      <w:r w:rsidR="6B3C2C4E" w:rsidRPr="00A734C6">
        <w:rPr>
          <w:rFonts w:eastAsia="Calibri"/>
        </w:rPr>
        <w:t>s</w:t>
      </w:r>
      <w:r w:rsidR="112A91AF" w:rsidRPr="00A734C6">
        <w:rPr>
          <w:rFonts w:eastAsia="Calibri"/>
        </w:rPr>
        <w:t>uccessful</w:t>
      </w:r>
      <w:r w:rsidR="6B3C2C4E" w:rsidRPr="00A734C6">
        <w:rPr>
          <w:rFonts w:eastAsia="Calibri"/>
        </w:rPr>
        <w:t>ly</w:t>
      </w:r>
      <w:r w:rsidR="112A91AF" w:rsidRPr="00A734C6">
        <w:rPr>
          <w:rFonts w:eastAsia="Calibri"/>
        </w:rPr>
        <w:t xml:space="preserve"> </w:t>
      </w:r>
      <w:r w:rsidR="7C4DF65F" w:rsidRPr="00A734C6">
        <w:rPr>
          <w:rFonts w:eastAsia="Calibri"/>
        </w:rPr>
        <w:t>with diverse student populatio</w:t>
      </w:r>
      <w:r w:rsidR="13460CAF" w:rsidRPr="00A734C6">
        <w:rPr>
          <w:rFonts w:eastAsia="Calibri"/>
        </w:rPr>
        <w:t>n</w:t>
      </w:r>
      <w:r w:rsidR="100342BC" w:rsidRPr="00A734C6">
        <w:rPr>
          <w:rFonts w:eastAsia="Calibri"/>
        </w:rPr>
        <w:t>,</w:t>
      </w:r>
      <w:r w:rsidR="13460CAF" w:rsidRPr="00A734C6">
        <w:rPr>
          <w:rFonts w:eastAsia="Calibri"/>
        </w:rPr>
        <w:t xml:space="preserve"> and</w:t>
      </w:r>
      <w:r w:rsidR="15EF3024" w:rsidRPr="00A734C6">
        <w:rPr>
          <w:rFonts w:eastAsia="Calibri"/>
        </w:rPr>
        <w:t xml:space="preserve"> demonstrate interest in two or more of the following</w:t>
      </w:r>
      <w:r w:rsidR="13460CAF" w:rsidRPr="00A734C6">
        <w:rPr>
          <w:rFonts w:eastAsia="Calibri"/>
        </w:rPr>
        <w:t xml:space="preserve"> </w:t>
      </w:r>
      <w:r w:rsidR="391E1657" w:rsidRPr="00A734C6">
        <w:rPr>
          <w:rFonts w:eastAsia="Calibri"/>
        </w:rPr>
        <w:t>Latinx</w:t>
      </w:r>
      <w:r w:rsidR="13460CAF" w:rsidRPr="00A734C6">
        <w:rPr>
          <w:rFonts w:eastAsia="Calibri"/>
        </w:rPr>
        <w:t>/e Student Success Cohort criteria</w:t>
      </w:r>
      <w:r w:rsidR="1B87F923" w:rsidRPr="00A734C6">
        <w:rPr>
          <w:rFonts w:eastAsia="Calibri"/>
        </w:rPr>
        <w:t>:</w:t>
      </w:r>
    </w:p>
    <w:p w14:paraId="7AD70996" w14:textId="77777777" w:rsidR="00A734C6" w:rsidRPr="004E2C39" w:rsidRDefault="00A734C6" w:rsidP="00A734C6">
      <w:pPr>
        <w:pStyle w:val="ListParagraph"/>
        <w:numPr>
          <w:ilvl w:val="1"/>
          <w:numId w:val="21"/>
        </w:numPr>
        <w:spacing w:before="100" w:beforeAutospacing="1" w:after="100" w:afterAutospacing="1"/>
      </w:pPr>
      <w:r w:rsidRPr="004E2C39">
        <w:t>Excellence in teaching Latinx/e students.</w:t>
      </w:r>
    </w:p>
    <w:p w14:paraId="2697B5CE" w14:textId="77777777" w:rsidR="00A734C6" w:rsidRPr="004E2C39" w:rsidRDefault="00A734C6" w:rsidP="00A734C6">
      <w:pPr>
        <w:pStyle w:val="ListParagraph"/>
        <w:numPr>
          <w:ilvl w:val="1"/>
          <w:numId w:val="21"/>
        </w:numPr>
        <w:spacing w:before="240" w:after="240" w:line="259" w:lineRule="auto"/>
      </w:pPr>
      <w:r w:rsidRPr="004E2C39">
        <w:t>Effective service (e.g. advising, mentoring) to Latinx/e students.</w:t>
      </w:r>
    </w:p>
    <w:p w14:paraId="2526727C" w14:textId="77777777" w:rsidR="00A734C6" w:rsidRPr="004E2C39" w:rsidRDefault="00A734C6" w:rsidP="00A734C6">
      <w:pPr>
        <w:pStyle w:val="ListParagraph"/>
        <w:numPr>
          <w:ilvl w:val="1"/>
          <w:numId w:val="21"/>
        </w:numPr>
        <w:spacing w:before="240" w:after="240"/>
      </w:pPr>
      <w:bookmarkStart w:id="6" w:name="_Hlk181187597"/>
      <w:r w:rsidRPr="004E2C39">
        <w:t xml:space="preserve">Research </w:t>
      </w:r>
      <w:bookmarkStart w:id="7" w:name="_Hlk181184470"/>
      <w:r w:rsidRPr="004E2C39">
        <w:t xml:space="preserve">or scholarship </w:t>
      </w:r>
      <w:bookmarkStart w:id="8" w:name="_Hlk181185694"/>
      <w:bookmarkEnd w:id="7"/>
      <w:r w:rsidRPr="004E2C39">
        <w:t>in electrical engineering or related education to engage with and benefit URM, including Latinx/e, communities.</w:t>
      </w:r>
      <w:bookmarkEnd w:id="8"/>
    </w:p>
    <w:bookmarkEnd w:id="6"/>
    <w:p w14:paraId="038EF476" w14:textId="1A4FBC4E" w:rsidR="19D24BFA" w:rsidRDefault="19D24BFA" w:rsidP="58CD74AA">
      <w:pPr>
        <w:pStyle w:val="ListParagraph"/>
        <w:numPr>
          <w:ilvl w:val="1"/>
          <w:numId w:val="21"/>
        </w:numPr>
        <w:spacing w:beforeAutospacing="1" w:afterAutospacing="1"/>
      </w:pPr>
      <w:r w:rsidRPr="00A734C6">
        <w:lastRenderedPageBreak/>
        <w:t>Knowledge (professional background and/or training experiences) that advances our institutional commitment to Latinx/e student success.</w:t>
      </w:r>
    </w:p>
    <w:p w14:paraId="42A67522" w14:textId="77777777" w:rsidR="001E3AAA" w:rsidRPr="00A734C6" w:rsidRDefault="001E3AAA" w:rsidP="001E3AAA">
      <w:pPr>
        <w:pStyle w:val="ListParagraph"/>
        <w:spacing w:beforeAutospacing="1" w:afterAutospacing="1"/>
        <w:ind w:left="1800"/>
      </w:pPr>
    </w:p>
    <w:p w14:paraId="7230DF3A" w14:textId="1981547B" w:rsidR="00E751DB" w:rsidRPr="00A734C6" w:rsidRDefault="00E751DB" w:rsidP="00E751DB">
      <w:pPr>
        <w:ind w:firstLine="720"/>
      </w:pPr>
      <w:r w:rsidRPr="00A734C6">
        <w:rPr>
          <w:u w:val="single"/>
        </w:rPr>
        <w:t xml:space="preserve">PREFFERED </w:t>
      </w:r>
      <w:r w:rsidRPr="00A734C6">
        <w:rPr>
          <w:u w:val="single"/>
        </w:rPr>
        <w:tab/>
        <w:t>QUALIFICATIONS</w:t>
      </w:r>
    </w:p>
    <w:p w14:paraId="0981B8DF" w14:textId="77777777" w:rsidR="00A734C6" w:rsidRPr="004E2C39" w:rsidRDefault="00A734C6" w:rsidP="00A734C6">
      <w:pPr>
        <w:pStyle w:val="ListParagraph"/>
        <w:numPr>
          <w:ilvl w:val="0"/>
          <w:numId w:val="13"/>
        </w:numPr>
        <w:ind w:firstLine="360"/>
      </w:pPr>
      <w:r w:rsidRPr="004E2C39">
        <w:t xml:space="preserve">Industry and/or practical electrical engineering experience is highly desirable </w:t>
      </w:r>
    </w:p>
    <w:p w14:paraId="509DFE35" w14:textId="77777777" w:rsidR="00A734C6" w:rsidRPr="004E2C39" w:rsidRDefault="00A734C6" w:rsidP="00A734C6">
      <w:pPr>
        <w:pStyle w:val="ListParagraph"/>
        <w:numPr>
          <w:ilvl w:val="0"/>
          <w:numId w:val="13"/>
        </w:numPr>
        <w:ind w:firstLine="360"/>
      </w:pPr>
      <w:r w:rsidRPr="004E2C39">
        <w:t xml:space="preserve">Potential to collaborate with other Sacramento State faculty and industry partners </w:t>
      </w:r>
    </w:p>
    <w:p w14:paraId="582E14C1" w14:textId="77777777" w:rsidR="00A734C6" w:rsidRPr="004E2C39" w:rsidRDefault="00A734C6" w:rsidP="00A734C6">
      <w:pPr>
        <w:pStyle w:val="ListParagraph"/>
        <w:numPr>
          <w:ilvl w:val="0"/>
          <w:numId w:val="13"/>
        </w:numPr>
        <w:ind w:firstLine="360"/>
      </w:pPr>
      <w:r w:rsidRPr="004E2C39">
        <w:t xml:space="preserve">Prior teaching experience </w:t>
      </w:r>
      <w:bookmarkStart w:id="9" w:name="_Hlk181184501"/>
      <w:r w:rsidRPr="004E2C39">
        <w:t xml:space="preserve">at the university level </w:t>
      </w:r>
      <w:bookmarkEnd w:id="9"/>
      <w:r w:rsidRPr="004E2C39">
        <w:t>is highly desirable</w:t>
      </w:r>
    </w:p>
    <w:p w14:paraId="6663E798" w14:textId="77777777" w:rsidR="007149F3" w:rsidRPr="00A734C6" w:rsidRDefault="007149F3" w:rsidP="00D8392B">
      <w:pPr>
        <w:jc w:val="both"/>
        <w:rPr>
          <w:b/>
          <w:u w:val="single"/>
        </w:rPr>
      </w:pPr>
    </w:p>
    <w:p w14:paraId="21B896C6" w14:textId="77777777" w:rsidR="00170885" w:rsidRPr="00A734C6" w:rsidRDefault="002B0FF9" w:rsidP="00170885">
      <w:pPr>
        <w:pStyle w:val="ListParagraph"/>
        <w:numPr>
          <w:ilvl w:val="0"/>
          <w:numId w:val="30"/>
        </w:numPr>
        <w:jc w:val="both"/>
        <w:rPr>
          <w:b/>
          <w:u w:val="single"/>
        </w:rPr>
      </w:pPr>
      <w:r w:rsidRPr="00A734C6">
        <w:rPr>
          <w:b/>
          <w:bCs/>
        </w:rPr>
        <w:t>APPLICANT INSTRUCTIONS</w:t>
      </w:r>
    </w:p>
    <w:p w14:paraId="72A7BE03" w14:textId="6D931FA4" w:rsidR="00D8392B" w:rsidRPr="00A734C6" w:rsidRDefault="6A7D696B" w:rsidP="00016CA0">
      <w:pPr>
        <w:pStyle w:val="ListParagraph"/>
        <w:jc w:val="both"/>
        <w:rPr>
          <w:b/>
          <w:u w:val="single"/>
        </w:rPr>
      </w:pPr>
      <w:r w:rsidRPr="00A734C6">
        <w:t xml:space="preserve">Review of applications will begin </w:t>
      </w:r>
      <w:r w:rsidR="08F75A2B" w:rsidRPr="00A734C6">
        <w:t>December</w:t>
      </w:r>
      <w:r w:rsidRPr="00A734C6">
        <w:t xml:space="preserve"> 1</w:t>
      </w:r>
      <w:r w:rsidR="24241BD6" w:rsidRPr="00A734C6">
        <w:t>6</w:t>
      </w:r>
      <w:r w:rsidRPr="00A734C6">
        <w:t xml:space="preserve">, 2024; the position will remain open until filled.  </w:t>
      </w:r>
      <w:r w:rsidR="00016CA0" w:rsidRPr="00A734C6">
        <w:t xml:space="preserve"> </w:t>
      </w:r>
      <w:r w:rsidR="00016CA0" w:rsidRPr="00A734C6">
        <w:rPr>
          <w:rFonts w:cs="Arial"/>
          <w:lang w:val="en"/>
        </w:rPr>
        <w:t>Applicants must submit:</w:t>
      </w:r>
    </w:p>
    <w:p w14:paraId="5AD7A55B" w14:textId="77777777" w:rsidR="008F128F" w:rsidRPr="00A734C6" w:rsidRDefault="008F128F" w:rsidP="008F128F">
      <w:pPr>
        <w:pStyle w:val="xmsolistparagraph"/>
        <w:numPr>
          <w:ilvl w:val="0"/>
          <w:numId w:val="28"/>
        </w:numPr>
        <w:rPr>
          <w:rFonts w:ascii="Times New Roman" w:eastAsia="Times New Roman" w:hAnsi="Times New Roman" w:cs="Times New Roman"/>
          <w:sz w:val="24"/>
          <w:szCs w:val="24"/>
        </w:rPr>
      </w:pPr>
      <w:r w:rsidRPr="00A734C6">
        <w:rPr>
          <w:rFonts w:ascii="Times New Roman" w:eastAsia="Times New Roman" w:hAnsi="Times New Roman" w:cs="Times New Roman"/>
          <w:sz w:val="24"/>
          <w:szCs w:val="24"/>
        </w:rPr>
        <w:t xml:space="preserve">Cover letter that addresses required and desired qualifications (1-page limit). Additionally, briefly address your interest in two or more of the Latinx/e Student Success Cohort criteria (see Required Qualifications above), to be expanded upon in the Diversity Statement, and additional documents as appropriate, as listed below. </w:t>
      </w:r>
    </w:p>
    <w:p w14:paraId="1DEF8295" w14:textId="52117A3F" w:rsidR="008F128F" w:rsidRPr="00A734C6" w:rsidRDefault="008F128F" w:rsidP="008F128F">
      <w:pPr>
        <w:pStyle w:val="xmsolistparagraph"/>
        <w:numPr>
          <w:ilvl w:val="0"/>
          <w:numId w:val="28"/>
        </w:numPr>
        <w:rPr>
          <w:rFonts w:ascii="Times New Roman" w:eastAsia="Times New Roman" w:hAnsi="Times New Roman" w:cs="Times New Roman"/>
          <w:sz w:val="24"/>
          <w:szCs w:val="24"/>
        </w:rPr>
      </w:pPr>
      <w:r w:rsidRPr="00A734C6">
        <w:rPr>
          <w:rFonts w:ascii="Times New Roman" w:eastAsia="Times New Roman" w:hAnsi="Times New Roman" w:cs="Times New Roman"/>
          <w:sz w:val="24"/>
          <w:szCs w:val="24"/>
        </w:rPr>
        <w:t xml:space="preserve">Current </w:t>
      </w:r>
      <w:r w:rsidR="00A734C6">
        <w:rPr>
          <w:rFonts w:ascii="Times New Roman" w:eastAsia="Times New Roman" w:hAnsi="Times New Roman" w:cs="Times New Roman"/>
          <w:sz w:val="24"/>
          <w:szCs w:val="24"/>
        </w:rPr>
        <w:t>c</w:t>
      </w:r>
      <w:r w:rsidRPr="00A734C6">
        <w:rPr>
          <w:rFonts w:ascii="Times New Roman" w:eastAsia="Times New Roman" w:hAnsi="Times New Roman" w:cs="Times New Roman"/>
          <w:sz w:val="24"/>
          <w:szCs w:val="24"/>
        </w:rPr>
        <w:t xml:space="preserve">urriculum </w:t>
      </w:r>
      <w:r w:rsidR="00A734C6">
        <w:rPr>
          <w:rFonts w:ascii="Times New Roman" w:eastAsia="Times New Roman" w:hAnsi="Times New Roman" w:cs="Times New Roman"/>
          <w:sz w:val="24"/>
          <w:szCs w:val="24"/>
        </w:rPr>
        <w:t>v</w:t>
      </w:r>
      <w:r w:rsidRPr="00A734C6">
        <w:rPr>
          <w:rFonts w:ascii="Times New Roman" w:eastAsia="Times New Roman" w:hAnsi="Times New Roman" w:cs="Times New Roman"/>
          <w:sz w:val="24"/>
          <w:szCs w:val="24"/>
        </w:rPr>
        <w:t>itae.</w:t>
      </w:r>
    </w:p>
    <w:p w14:paraId="08713E89" w14:textId="1FC8C912" w:rsidR="008F128F" w:rsidRPr="00A734C6" w:rsidRDefault="008F128F" w:rsidP="008F128F">
      <w:pPr>
        <w:pStyle w:val="xmsolistparagraph"/>
        <w:numPr>
          <w:ilvl w:val="0"/>
          <w:numId w:val="28"/>
        </w:numPr>
        <w:rPr>
          <w:rFonts w:ascii="Times New Roman" w:eastAsia="Times New Roman" w:hAnsi="Times New Roman" w:cs="Times New Roman"/>
          <w:sz w:val="24"/>
          <w:szCs w:val="24"/>
        </w:rPr>
      </w:pPr>
      <w:r w:rsidRPr="00A734C6">
        <w:rPr>
          <w:rFonts w:ascii="Times New Roman" w:eastAsia="Times New Roman" w:hAnsi="Times New Roman" w:cs="Times New Roman"/>
          <w:sz w:val="24"/>
          <w:szCs w:val="24"/>
        </w:rPr>
        <w:t xml:space="preserve">Unofficial </w:t>
      </w:r>
      <w:r w:rsidR="00A734C6">
        <w:rPr>
          <w:rFonts w:ascii="Times New Roman" w:eastAsia="Times New Roman" w:hAnsi="Times New Roman" w:cs="Times New Roman"/>
          <w:sz w:val="24"/>
          <w:szCs w:val="24"/>
        </w:rPr>
        <w:t>t</w:t>
      </w:r>
      <w:r w:rsidRPr="00A734C6">
        <w:rPr>
          <w:rFonts w:ascii="Times New Roman" w:eastAsia="Times New Roman" w:hAnsi="Times New Roman" w:cs="Times New Roman"/>
          <w:sz w:val="24"/>
          <w:szCs w:val="24"/>
        </w:rPr>
        <w:t>ranscripts of all degrees.</w:t>
      </w:r>
    </w:p>
    <w:p w14:paraId="7B78CE48" w14:textId="77777777" w:rsidR="008F128F" w:rsidRPr="00A734C6" w:rsidRDefault="008F128F" w:rsidP="008F128F">
      <w:pPr>
        <w:pStyle w:val="xmsolistparagraph"/>
        <w:numPr>
          <w:ilvl w:val="0"/>
          <w:numId w:val="28"/>
        </w:numPr>
        <w:rPr>
          <w:rFonts w:ascii="Times New Roman" w:eastAsia="Times New Roman" w:hAnsi="Times New Roman" w:cs="Times New Roman"/>
          <w:sz w:val="24"/>
          <w:szCs w:val="24"/>
        </w:rPr>
      </w:pPr>
      <w:r w:rsidRPr="00A734C6">
        <w:rPr>
          <w:rFonts w:ascii="Times New Roman" w:eastAsia="Times New Roman" w:hAnsi="Times New Roman" w:cs="Times New Roman"/>
          <w:sz w:val="24"/>
          <w:szCs w:val="24"/>
        </w:rPr>
        <w:t>A statement of teaching philosophy (1-page limit).</w:t>
      </w:r>
    </w:p>
    <w:p w14:paraId="648E890E" w14:textId="77777777" w:rsidR="008F128F" w:rsidRPr="00A734C6" w:rsidRDefault="008F128F" w:rsidP="008F128F">
      <w:pPr>
        <w:pStyle w:val="xmsolistparagraph"/>
        <w:numPr>
          <w:ilvl w:val="0"/>
          <w:numId w:val="28"/>
        </w:numPr>
        <w:rPr>
          <w:rFonts w:ascii="Times New Roman" w:eastAsia="Times New Roman" w:hAnsi="Times New Roman" w:cs="Times New Roman"/>
          <w:sz w:val="24"/>
          <w:szCs w:val="24"/>
        </w:rPr>
      </w:pPr>
      <w:r w:rsidRPr="00A734C6">
        <w:rPr>
          <w:rFonts w:ascii="Times New Roman" w:eastAsia="Times New Roman" w:hAnsi="Times New Roman" w:cs="Times New Roman"/>
          <w:sz w:val="24"/>
          <w:szCs w:val="24"/>
        </w:rPr>
        <w:t>A statement of research and scholarly interests and plans to pursue them (1-page limit).</w:t>
      </w:r>
    </w:p>
    <w:p w14:paraId="4B2CC350" w14:textId="77777777" w:rsidR="008F128F" w:rsidRPr="00A734C6" w:rsidRDefault="008F128F" w:rsidP="008F128F">
      <w:pPr>
        <w:pStyle w:val="xmsolistparagraph"/>
        <w:numPr>
          <w:ilvl w:val="0"/>
          <w:numId w:val="28"/>
        </w:numPr>
        <w:rPr>
          <w:rFonts w:ascii="Times New Roman" w:eastAsia="Times New Roman" w:hAnsi="Times New Roman" w:cs="Times New Roman"/>
          <w:sz w:val="24"/>
          <w:szCs w:val="24"/>
        </w:rPr>
      </w:pPr>
      <w:r w:rsidRPr="00A734C6">
        <w:rPr>
          <w:rFonts w:ascii="Times New Roman" w:eastAsia="Times New Roman" w:hAnsi="Times New Roman" w:cs="Times New Roman"/>
          <w:sz w:val="24"/>
          <w:szCs w:val="24"/>
        </w:rPr>
        <w:t>Diversity Statement (2-page limit). Be sure to expand on your ability to meet two or more of the Latinx/e Student Success Cohort criteria (see Required Qualifications above), as mentioned in your cover letter.</w:t>
      </w:r>
    </w:p>
    <w:p w14:paraId="0F4DBD1E" w14:textId="77777777" w:rsidR="008F128F" w:rsidRPr="00A734C6" w:rsidRDefault="008F128F" w:rsidP="008F128F">
      <w:pPr>
        <w:pStyle w:val="xmsolistparagraph"/>
        <w:numPr>
          <w:ilvl w:val="0"/>
          <w:numId w:val="28"/>
        </w:numPr>
        <w:rPr>
          <w:rFonts w:ascii="Times New Roman" w:eastAsia="Times New Roman" w:hAnsi="Times New Roman" w:cs="Times New Roman"/>
          <w:sz w:val="24"/>
          <w:szCs w:val="24"/>
        </w:rPr>
      </w:pPr>
      <w:r w:rsidRPr="00A734C6">
        <w:rPr>
          <w:rFonts w:ascii="Times New Roman" w:eastAsia="Times New Roman" w:hAnsi="Times New Roman" w:cs="Times New Roman"/>
          <w:sz w:val="24"/>
          <w:szCs w:val="24"/>
        </w:rPr>
        <w:t>Email and telephone numbers of at least three references who will speak to the professional qualifications of the applicant</w:t>
      </w:r>
    </w:p>
    <w:p w14:paraId="6CD09A78" w14:textId="59C78A1E" w:rsidR="58CD74AA" w:rsidRPr="00A734C6" w:rsidRDefault="58CD74AA" w:rsidP="58CD74AA">
      <w:pPr>
        <w:pStyle w:val="xmsolistparagraph"/>
        <w:ind w:left="1440"/>
        <w:rPr>
          <w:rFonts w:ascii="Times New Roman" w:eastAsia="Times New Roman" w:hAnsi="Times New Roman" w:cs="Times New Roman"/>
          <w:sz w:val="24"/>
          <w:szCs w:val="24"/>
        </w:rPr>
      </w:pPr>
    </w:p>
    <w:p w14:paraId="03A0830F" w14:textId="79FD7857" w:rsidR="00A734C6" w:rsidRDefault="6B1C7921" w:rsidP="00A734C6">
      <w:pPr>
        <w:pStyle w:val="ListParagraph"/>
        <w:ind w:left="810"/>
        <w:jc w:val="both"/>
        <w:rPr>
          <w:rStyle w:val="ui-provider"/>
        </w:rPr>
      </w:pPr>
      <w:r w:rsidRPr="00A734C6">
        <w:rPr>
          <w:rStyle w:val="ui-provider"/>
        </w:rPr>
        <w:t xml:space="preserve">Candidates from </w:t>
      </w:r>
      <w:r w:rsidR="174FB499" w:rsidRPr="00A734C6">
        <w:rPr>
          <w:rStyle w:val="ui-provider"/>
        </w:rPr>
        <w:t>underrepresented</w:t>
      </w:r>
      <w:r w:rsidR="6D92208F" w:rsidRPr="00A734C6">
        <w:rPr>
          <w:rStyle w:val="ui-provider"/>
        </w:rPr>
        <w:t xml:space="preserve"> and/or minori</w:t>
      </w:r>
      <w:r w:rsidR="37DC4677" w:rsidRPr="00A734C6">
        <w:rPr>
          <w:rStyle w:val="ui-provider"/>
        </w:rPr>
        <w:t>ti</w:t>
      </w:r>
      <w:r w:rsidR="6D92208F" w:rsidRPr="00A734C6">
        <w:rPr>
          <w:rStyle w:val="ui-provider"/>
        </w:rPr>
        <w:t>zed groups</w:t>
      </w:r>
      <w:r w:rsidRPr="00A734C6">
        <w:rPr>
          <w:rStyle w:val="ui-provider"/>
        </w:rPr>
        <w:t xml:space="preserve"> in</w:t>
      </w:r>
      <w:r w:rsidR="18E5D5B1" w:rsidRPr="00A734C6">
        <w:rPr>
          <w:rStyle w:val="ui-provider"/>
        </w:rPr>
        <w:t xml:space="preserve"> Electrical Engineering</w:t>
      </w:r>
      <w:r w:rsidR="7F5D06AC" w:rsidRPr="00A734C6">
        <w:rPr>
          <w:rStyle w:val="ui-provider"/>
        </w:rPr>
        <w:t xml:space="preserve"> or related fields</w:t>
      </w:r>
      <w:r w:rsidRPr="00A734C6">
        <w:rPr>
          <w:rStyle w:val="ui-provider"/>
        </w:rPr>
        <w:t xml:space="preserve"> are strongly encouraged to apply.</w:t>
      </w:r>
    </w:p>
    <w:p w14:paraId="4DCAA5E8" w14:textId="77777777" w:rsidR="00A734C6" w:rsidRPr="004E2C39" w:rsidRDefault="00A734C6" w:rsidP="00A734C6">
      <w:pPr>
        <w:spacing w:before="100" w:beforeAutospacing="1" w:after="100" w:afterAutospacing="1"/>
      </w:pPr>
      <w:r w:rsidRPr="004E2C39">
        <w:rPr>
          <w:b/>
          <w:bCs/>
        </w:rPr>
        <w:t>OTHER SPECIFICS ABOUT THE POSITION:</w:t>
      </w:r>
    </w:p>
    <w:p w14:paraId="724B9FC0" w14:textId="77777777" w:rsidR="00A734C6" w:rsidRPr="004E2C39" w:rsidRDefault="00A734C6" w:rsidP="00A734C6">
      <w:pPr>
        <w:spacing w:before="100" w:beforeAutospacing="1" w:after="100" w:afterAutospacing="1"/>
        <w:rPr>
          <w:rFonts w:eastAsiaTheme="minorHAnsi"/>
        </w:rPr>
      </w:pPr>
      <w:r w:rsidRPr="004E2C39">
        <w:rPr>
          <w:rFonts w:eastAsiaTheme="minorHAnsi"/>
        </w:rPr>
        <w:t>Sacramento State serves as an Anchor University to engage with the community. With this position, faculty candidates are encouraged to explore potential research and industry engagement opportunities within their area of expertise.</w:t>
      </w:r>
    </w:p>
    <w:p w14:paraId="5A3C8D39" w14:textId="77777777" w:rsidR="00A734C6" w:rsidRPr="004E2C39" w:rsidRDefault="00A734C6" w:rsidP="00A734C6">
      <w:r w:rsidRPr="004E2C39">
        <w:rPr>
          <w:b/>
          <w:bCs/>
        </w:rPr>
        <w:t>About Sacramento State</w:t>
      </w:r>
    </w:p>
    <w:p w14:paraId="6002A2F0" w14:textId="77777777" w:rsidR="00A734C6" w:rsidRPr="004E2C39" w:rsidRDefault="00A734C6" w:rsidP="00A734C6">
      <w:pPr>
        <w:rPr>
          <w:szCs w:val="22"/>
        </w:rPr>
      </w:pPr>
      <w:hyperlink r:id="rId11" w:history="1">
        <w:r w:rsidRPr="004E2C39">
          <w:rPr>
            <w:rStyle w:val="Hyperlink"/>
            <w:color w:val="auto"/>
          </w:rPr>
          <w:t>Sacramento State</w:t>
        </w:r>
      </w:hyperlink>
      <w:r w:rsidRPr="004E2C39">
        <w:t xml:space="preserve"> </w:t>
      </w:r>
      <w:proofErr w:type="gramStart"/>
      <w:r w:rsidRPr="004E2C39">
        <w:t>is located in</w:t>
      </w:r>
      <w:proofErr w:type="gramEnd"/>
      <w:r w:rsidRPr="004E2C39">
        <w:t xml:space="preserve"> the heart of California’s capital city, five miles from State Capitol. The lush, 300-acre campus is situated along the American River, close to numerous bike trails and other recreational areas. Sacramento, also known as the “Farm-to-Fork Capital,” is one of the most ethnically diverse and livable cities in the country, with a population of half of a million. Sacramento State is a Hispanic and AANAPISI serving institution with about 31,000 students coming not only from the Greater Sacramento Region, but also from across the state, country, and world. </w:t>
      </w:r>
      <w:r w:rsidRPr="004E2C39">
        <w:rPr>
          <w:szCs w:val="22"/>
        </w:rPr>
        <w:t>Our 1,800 faculty and 1,500 staff are committed to meeting our mission:</w:t>
      </w:r>
    </w:p>
    <w:p w14:paraId="6031CC38" w14:textId="77777777" w:rsidR="00A734C6" w:rsidRPr="004E2C39" w:rsidRDefault="00A734C6" w:rsidP="00A734C6">
      <w:pPr>
        <w:rPr>
          <w:szCs w:val="22"/>
        </w:rPr>
      </w:pPr>
      <w:r w:rsidRPr="004E2C39">
        <w:rPr>
          <w:szCs w:val="22"/>
        </w:rPr>
        <w:t xml:space="preserve"> “As California’s capital university, we transform lives by preparing students to lead, serve, and succeed. Sacramento State will be a welcoming, caring, and inclusive leader in education, innovation, and engagement.” As the regional hub of higher education, Sacramento State is dedicated to </w:t>
      </w:r>
      <w:hyperlink r:id="rId12" w:tgtFrame="_blank" w:tooltip="https://www.csus.edu/president/mission-imperatives/learning-success/" w:history="1">
        <w:r w:rsidRPr="004E2C39">
          <w:rPr>
            <w:rStyle w:val="Hyperlink"/>
            <w:color w:val="auto"/>
          </w:rPr>
          <w:t>learning and student success</w:t>
        </w:r>
      </w:hyperlink>
      <w:r w:rsidRPr="004E2C39">
        <w:rPr>
          <w:rStyle w:val="Hyperlink"/>
          <w:color w:val="auto"/>
        </w:rPr>
        <w:t xml:space="preserve">; </w:t>
      </w:r>
      <w:hyperlink r:id="rId13" w:tgtFrame="_blank" w:tooltip="https://www.csus.edu/president/mission-imperatives/teaching-scholarship-creative-activity/" w:history="1">
        <w:r w:rsidRPr="004E2C39">
          <w:rPr>
            <w:rStyle w:val="Hyperlink"/>
            <w:color w:val="auto"/>
          </w:rPr>
          <w:t>teaching, research, scholarship and creative activity</w:t>
        </w:r>
      </w:hyperlink>
      <w:r w:rsidRPr="004E2C39">
        <w:rPr>
          <w:rStyle w:val="Hyperlink"/>
          <w:color w:val="auto"/>
        </w:rPr>
        <w:t xml:space="preserve">; </w:t>
      </w:r>
      <w:hyperlink r:id="rId14" w:tgtFrame="_blank" w:tooltip="https://www.csus.edu/president/mission-imperatives/justice-diversity-equity-inclusion-belonging/" w:history="1">
        <w:r w:rsidRPr="004E2C39">
          <w:rPr>
            <w:rStyle w:val="Hyperlink"/>
            <w:color w:val="auto"/>
          </w:rPr>
          <w:t>justice, diversity, equity and inclusion</w:t>
        </w:r>
      </w:hyperlink>
      <w:r w:rsidRPr="004E2C39">
        <w:rPr>
          <w:rStyle w:val="Hyperlink"/>
          <w:color w:val="auto"/>
        </w:rPr>
        <w:t xml:space="preserve">; </w:t>
      </w:r>
      <w:hyperlink r:id="rId15" w:tgtFrame="_blank" w:tooltip="https://www.csus.edu/president/mission-imperatives/resource-development-sustainability/" w:history="1">
        <w:r w:rsidRPr="004E2C39">
          <w:rPr>
            <w:rStyle w:val="Hyperlink"/>
            <w:color w:val="auto"/>
          </w:rPr>
          <w:t>resource development and sustainability</w:t>
        </w:r>
      </w:hyperlink>
      <w:r w:rsidRPr="004E2C39">
        <w:rPr>
          <w:rStyle w:val="Hyperlink"/>
          <w:color w:val="auto"/>
        </w:rPr>
        <w:t xml:space="preserve">; </w:t>
      </w:r>
      <w:hyperlink r:id="rId16" w:tgtFrame="_blank" w:tooltip="https://www.csus.edu/president/mission-imperatives/community-involvement/" w:history="1">
        <w:r w:rsidRPr="004E2C39">
          <w:rPr>
            <w:rStyle w:val="Hyperlink"/>
            <w:color w:val="auto"/>
          </w:rPr>
          <w:t>dedicated community engagement</w:t>
        </w:r>
      </w:hyperlink>
      <w:r w:rsidRPr="004E2C39">
        <w:rPr>
          <w:rStyle w:val="Hyperlink"/>
          <w:color w:val="auto"/>
        </w:rPr>
        <w:t xml:space="preserve">, and </w:t>
      </w:r>
      <w:hyperlink r:id="rId17" w:tgtFrame="_blank" w:tooltip="https://www.csus.edu/president/mission-imperatives/wellness/" w:history="1">
        <w:r w:rsidRPr="004E2C39">
          <w:rPr>
            <w:rStyle w:val="Hyperlink"/>
            <w:color w:val="auto"/>
          </w:rPr>
          <w:t>wellness and safety</w:t>
        </w:r>
      </w:hyperlink>
      <w:r w:rsidRPr="004E2C39">
        <w:rPr>
          <w:rStyle w:val="Hyperlink"/>
          <w:color w:val="auto"/>
        </w:rPr>
        <w:t>.</w:t>
      </w:r>
      <w:r w:rsidRPr="004E2C39">
        <w:rPr>
          <w:szCs w:val="22"/>
        </w:rPr>
        <w:t xml:space="preserve"> </w:t>
      </w:r>
    </w:p>
    <w:p w14:paraId="717463EC" w14:textId="77777777" w:rsidR="00A734C6" w:rsidRPr="004E2C39" w:rsidRDefault="00A734C6" w:rsidP="00A734C6">
      <w:pPr>
        <w:spacing w:before="100" w:beforeAutospacing="1" w:after="100" w:afterAutospacing="1"/>
      </w:pPr>
      <w:r w:rsidRPr="004E2C39">
        <w:lastRenderedPageBreak/>
        <w:t xml:space="preserve">As evidenced by the values embedded in our </w:t>
      </w:r>
      <w:hyperlink r:id="rId18" w:history="1">
        <w:r w:rsidRPr="004E2C39">
          <w:rPr>
            <w:rStyle w:val="Hyperlink"/>
            <w:color w:val="auto"/>
          </w:rPr>
          <w:t>Hornet Honor Code</w:t>
        </w:r>
      </w:hyperlink>
      <w:r w:rsidRPr="004E2C39">
        <w:t xml:space="preserve">, Sacramento State is committed to creating an inclusive environment where all faculty, staff, students, and guests are welcome and valued.  Our commitment is more than simply ensuring that our campus is free from bias and discrimination, but is one devoted to celebrating many diverse identities, life experiences, and perspectives that enrich our community, teaching and learning.  </w:t>
      </w:r>
    </w:p>
    <w:p w14:paraId="192A3DF0" w14:textId="77777777" w:rsidR="00A734C6" w:rsidRPr="004E2C39" w:rsidRDefault="00A734C6" w:rsidP="00A734C6">
      <w:pPr>
        <w:spacing w:before="100" w:beforeAutospacing="1" w:after="100" w:afterAutospacing="1"/>
      </w:pPr>
      <w:r w:rsidRPr="004E2C39">
        <w:t xml:space="preserve">To learn more about why you should join the Hornet Family, please visit the </w:t>
      </w:r>
      <w:hyperlink r:id="rId19" w:history="1">
        <w:r w:rsidRPr="004E2C39">
          <w:rPr>
            <w:rStyle w:val="Hyperlink"/>
            <w:color w:val="auto"/>
          </w:rPr>
          <w:t>Why Sac State?</w:t>
        </w:r>
      </w:hyperlink>
      <w:r w:rsidRPr="004E2C39">
        <w:t xml:space="preserve"> page.</w:t>
      </w:r>
    </w:p>
    <w:p w14:paraId="0496D491" w14:textId="77777777" w:rsidR="00A734C6" w:rsidRPr="004E2C39" w:rsidRDefault="00A734C6" w:rsidP="00A734C6">
      <w:pPr>
        <w:spacing w:before="100" w:beforeAutospacing="1" w:after="100" w:afterAutospacing="1"/>
      </w:pPr>
      <w:r w:rsidRPr="004E2C39">
        <w:rPr>
          <w:b/>
          <w:bCs/>
        </w:rPr>
        <w:t>Equal Employment Opportunity</w:t>
      </w:r>
      <w:r w:rsidRPr="004E2C39">
        <w:t xml:space="preserve"> </w:t>
      </w:r>
      <w:r w:rsidRPr="004E2C39">
        <w:br/>
        <w:t>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sex, gender identity/expression, sexual orientation, pregnancy, genetic information, medical condition, marital status, veteran status, or disability. Sacramento State hires only those individuals who are lawfully authorized to accept employment in the United States.</w:t>
      </w:r>
    </w:p>
    <w:p w14:paraId="296570E1" w14:textId="77777777" w:rsidR="00A734C6" w:rsidRPr="004E2C39" w:rsidRDefault="00A734C6" w:rsidP="00A734C6">
      <w:pPr>
        <w:spacing w:before="100" w:beforeAutospacing="1" w:after="100" w:afterAutospacing="1"/>
      </w:pPr>
      <w:r w:rsidRPr="004E2C39">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w:t>
      </w:r>
      <w:hyperlink r:id="rId20" w:history="1">
        <w:r w:rsidRPr="004E2C39">
          <w:rPr>
            <w:rStyle w:val="Hyperlink"/>
            <w:color w:val="auto"/>
          </w:rPr>
          <w:t>https://www.csus.edu/administration-business-affairs/human-resources/benefits/reasonable-accomodation.html</w:t>
        </w:r>
      </w:hyperlink>
      <w:r w:rsidRPr="004E2C39">
        <w:t xml:space="preserve">. </w:t>
      </w:r>
    </w:p>
    <w:p w14:paraId="33A8360A" w14:textId="77777777" w:rsidR="00A734C6" w:rsidRPr="004E2C39" w:rsidRDefault="00A734C6" w:rsidP="00A734C6">
      <w:pPr>
        <w:spacing w:before="100" w:beforeAutospacing="1" w:after="100" w:afterAutospacing="1"/>
      </w:pPr>
      <w:r w:rsidRPr="004E2C39">
        <w:t xml:space="preserve">The University is committed to creating an education and working environment free from discrimination, sexual harassment, sexual violence, domestic violence, dating violence, and stalking. For more information on mandatory training for new employees, visit </w:t>
      </w:r>
      <w:hyperlink r:id="rId21" w:history="1">
        <w:r w:rsidRPr="004E2C39">
          <w:rPr>
            <w:rStyle w:val="Hyperlink"/>
            <w:color w:val="auto"/>
          </w:rPr>
          <w:t>https://www.csus.edu/administration-business-affairs/human-resources/learning-development/csu-learn.html</w:t>
        </w:r>
      </w:hyperlink>
      <w:r w:rsidRPr="004E2C39">
        <w:t xml:space="preserve">. </w:t>
      </w:r>
    </w:p>
    <w:p w14:paraId="572DF05A" w14:textId="77777777" w:rsidR="00A734C6" w:rsidRPr="004E2C39" w:rsidRDefault="00A734C6" w:rsidP="00A734C6">
      <w:pPr>
        <w:spacing w:before="100" w:beforeAutospacing="1"/>
        <w:rPr>
          <w:b/>
        </w:rPr>
      </w:pPr>
      <w:r w:rsidRPr="004E2C39">
        <w:rPr>
          <w:b/>
        </w:rPr>
        <w:t>Jeanne Clery Disclosure of Campus Security Policy and Crime Statistics Act and Campus Fire Safety Right-To-know Act Notification:</w:t>
      </w:r>
    </w:p>
    <w:p w14:paraId="186A9AEB" w14:textId="77777777" w:rsidR="00A734C6" w:rsidRPr="004E2C39" w:rsidRDefault="00A734C6" w:rsidP="00A734C6">
      <w:pPr>
        <w:spacing w:before="100" w:beforeAutospacing="1" w:after="100" w:afterAutospacing="1"/>
      </w:pPr>
      <w:r w:rsidRPr="004E2C39">
        <w:t xml:space="preserve">Pursuant to the Jeanne Clery Disclosure of Campus Security Policy and Campus Crime Statistics Act, the current Annual Security Report (ASR) is available for viewing at </w:t>
      </w:r>
      <w:hyperlink r:id="rId22" w:history="1">
        <w:r w:rsidRPr="004E2C39">
          <w:rPr>
            <w:rStyle w:val="Hyperlink"/>
            <w:color w:val="auto"/>
          </w:rPr>
          <w:t>https://www.csus.edu/clery</w:t>
        </w:r>
      </w:hyperlink>
      <w:r w:rsidRPr="004E2C39">
        <w:t>.</w:t>
      </w:r>
      <w:r w:rsidRPr="004E2C39">
        <w:br/>
        <w:t>The ASR contains the current security and safety-related policy statements, emergency preparedness and evacuation information, crime prevention and sexual assault prevention information, and drug and alcohol prevention programming. The ASR also contains statistics of Clery Act crimes for Sacramento State for the last three (3) calendar years. Paper copies are available upon request at the Police Service Center located in the University Union.</w:t>
      </w:r>
    </w:p>
    <w:p w14:paraId="4CC5E444" w14:textId="77777777" w:rsidR="00A734C6" w:rsidRPr="004E2C39" w:rsidRDefault="00A734C6" w:rsidP="00A734C6">
      <w:pPr>
        <w:spacing w:before="100" w:beforeAutospacing="1" w:after="100" w:afterAutospacing="1"/>
        <w:rPr>
          <w:b/>
          <w:bCs/>
        </w:rPr>
      </w:pPr>
      <w:r w:rsidRPr="004E2C39">
        <w:rPr>
          <w:b/>
          <w:bCs/>
        </w:rPr>
        <w:t>Background Check Disclaimer</w:t>
      </w:r>
    </w:p>
    <w:p w14:paraId="5ED2D5B3" w14:textId="77777777" w:rsidR="00A734C6" w:rsidRPr="004E2C39" w:rsidRDefault="00A734C6" w:rsidP="00A734C6">
      <w:pPr>
        <w:spacing w:before="100" w:beforeAutospacing="1" w:after="100" w:afterAutospacing="1"/>
        <w:rPr>
          <w:bCs/>
        </w:rPr>
      </w:pPr>
      <w:r w:rsidRPr="004E2C39">
        <w:rPr>
          <w:bCs/>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p>
    <w:p w14:paraId="595D1B6D" w14:textId="77777777" w:rsidR="00A734C6" w:rsidRPr="004E2C39" w:rsidRDefault="00A734C6" w:rsidP="00A734C6">
      <w:pPr>
        <w:rPr>
          <w:rStyle w:val="contentpasted1"/>
          <w:b/>
          <w:iCs/>
          <w:szCs w:val="21"/>
        </w:rPr>
      </w:pPr>
      <w:r w:rsidRPr="004E2C39">
        <w:rPr>
          <w:rStyle w:val="contentpasted1"/>
          <w:b/>
          <w:bCs/>
          <w:iCs/>
          <w:szCs w:val="21"/>
        </w:rPr>
        <w:t>COVID19 Vaccination Policy</w:t>
      </w:r>
    </w:p>
    <w:p w14:paraId="63F217E9" w14:textId="77777777" w:rsidR="00A734C6" w:rsidRPr="004E2C39" w:rsidRDefault="00A734C6" w:rsidP="00A734C6"/>
    <w:p w14:paraId="598C3463" w14:textId="77777777" w:rsidR="00A734C6" w:rsidRPr="004E2C39" w:rsidRDefault="00A734C6" w:rsidP="00A734C6">
      <w:r w:rsidRPr="004E2C39">
        <w:t xml:space="preserve">Effective May 2023, </w:t>
      </w:r>
      <w:r w:rsidRPr="004E2C39">
        <w:rPr>
          <w:rStyle w:val="contentpasted0"/>
          <w:shd w:val="clear" w:color="auto" w:fill="FFFFFF"/>
        </w:rPr>
        <w:t>per the </w:t>
      </w:r>
      <w:hyperlink r:id="rId23" w:tgtFrame="_blank" w:history="1">
        <w:r w:rsidRPr="004E2C39">
          <w:rPr>
            <w:rStyle w:val="Hyperlink"/>
            <w:color w:val="auto"/>
            <w:shd w:val="clear" w:color="auto" w:fill="FFFFFF"/>
          </w:rPr>
          <w:t>CSU COVID-19 Vaccination Policy</w:t>
        </w:r>
      </w:hyperlink>
      <w:r w:rsidRPr="004E2C39">
        <w:rPr>
          <w:rStyle w:val="contentpasted0"/>
          <w:shd w:val="clear" w:color="auto" w:fill="FFFFFF"/>
        </w:rPr>
        <w:t xml:space="preserve">, it is strongly recommended that all California State University, Sacramento employees who are accessing office and campus facilities follow COVID-19 vaccine recommendations adopted by the U.S. Centers for Disease Control and Prevention (CDC) and the </w:t>
      </w:r>
      <w:r w:rsidRPr="004E2C39">
        <w:rPr>
          <w:rStyle w:val="contentpasted0"/>
          <w:shd w:val="clear" w:color="auto" w:fill="FFFFFF"/>
        </w:rPr>
        <w:lastRenderedPageBreak/>
        <w:t xml:space="preserve">California Department of Public Health (CDPH) applicable to their age, medical condition, and other relevant indications.  </w:t>
      </w:r>
    </w:p>
    <w:p w14:paraId="72C2A5A2" w14:textId="77777777" w:rsidR="00A734C6" w:rsidRPr="004E2C39" w:rsidRDefault="00A734C6" w:rsidP="00A734C6">
      <w:pPr>
        <w:pStyle w:val="NormalWeb"/>
      </w:pPr>
      <w:r w:rsidRPr="004E2C39">
        <w:rPr>
          <w:rStyle w:val="Strong"/>
        </w:rPr>
        <w:t>Out of State Employment</w:t>
      </w:r>
    </w:p>
    <w:p w14:paraId="305938BB" w14:textId="77777777" w:rsidR="00A734C6" w:rsidRPr="004E2C39" w:rsidRDefault="00A734C6" w:rsidP="00A734C6">
      <w:pPr>
        <w:pStyle w:val="NormalWeb"/>
      </w:pPr>
      <w:r w:rsidRPr="004E2C39">
        <w:t xml:space="preserve">Per CSU-wide policy (HR2021-04), all faculty who will begin initial employment (or return from a 12-month break in service) on or after January 1, </w:t>
      </w:r>
      <w:proofErr w:type="gramStart"/>
      <w:r w:rsidRPr="004E2C39">
        <w:t>2022</w:t>
      </w:r>
      <w:proofErr w:type="gramEnd"/>
      <w:r w:rsidRPr="004E2C39">
        <w:t xml:space="preserve"> are required to perform their work from within the State of California. Faculty hired prior to January 1, </w:t>
      </w:r>
      <w:proofErr w:type="gramStart"/>
      <w:r w:rsidRPr="004E2C39">
        <w:t>2022</w:t>
      </w:r>
      <w:proofErr w:type="gramEnd"/>
      <w:r w:rsidRPr="004E2C39">
        <w:t xml:space="preserve"> must be available to perform work in the State of California if their assignment is in-person.</w:t>
      </w:r>
    </w:p>
    <w:p w14:paraId="69E22197" w14:textId="77777777" w:rsidR="00A734C6" w:rsidRPr="004E2C39" w:rsidRDefault="00A734C6" w:rsidP="00A734C6">
      <w:pPr>
        <w:spacing w:before="100" w:beforeAutospacing="1" w:after="100" w:afterAutospacing="1"/>
        <w:rPr>
          <w:b/>
          <w:bCs/>
        </w:rPr>
      </w:pPr>
      <w:r w:rsidRPr="004E2C39">
        <w:rPr>
          <w:b/>
          <w:bCs/>
        </w:rPr>
        <w:t>Eligibility Verification</w:t>
      </w:r>
    </w:p>
    <w:p w14:paraId="232F9EE2" w14:textId="77777777" w:rsidR="00A734C6" w:rsidRPr="004E2C39" w:rsidRDefault="00A734C6" w:rsidP="00A734C6">
      <w:pPr>
        <w:spacing w:before="100" w:beforeAutospacing="1" w:after="100" w:afterAutospacing="1"/>
      </w:pPr>
      <w:r w:rsidRPr="004E2C39">
        <w:rPr>
          <w:bCs/>
        </w:rPr>
        <w:t>Candidate will be required to provide official transcripts of their highest degree earned and must furnish proof of eligibility to work in the U.S. California State University, Sacramento is a sponsoring agency (</w:t>
      </w:r>
      <w:proofErr w:type="spellStart"/>
      <w:r w:rsidRPr="004E2C39">
        <w:rPr>
          <w:bCs/>
        </w:rPr>
        <w:t>ie</w:t>
      </w:r>
      <w:proofErr w:type="spellEnd"/>
      <w:r w:rsidRPr="004E2C39">
        <w:rPr>
          <w:bCs/>
        </w:rPr>
        <w:t>. H-1-B Visa).</w:t>
      </w:r>
    </w:p>
    <w:p w14:paraId="3DFA7E43" w14:textId="77777777" w:rsidR="00A734C6" w:rsidRPr="00A734C6" w:rsidRDefault="00A734C6" w:rsidP="00A734C6">
      <w:pPr>
        <w:pStyle w:val="ListParagraph"/>
        <w:ind w:left="810"/>
        <w:jc w:val="both"/>
        <w:rPr>
          <w:rStyle w:val="ui-provider"/>
        </w:rPr>
      </w:pPr>
    </w:p>
    <w:p w14:paraId="28317CE4" w14:textId="77777777" w:rsidR="00D8392B" w:rsidRPr="00A734C6" w:rsidRDefault="00D8392B" w:rsidP="00D8392B">
      <w:pPr>
        <w:pStyle w:val="ListParagraph"/>
        <w:ind w:left="1080"/>
        <w:jc w:val="both"/>
      </w:pPr>
    </w:p>
    <w:p w14:paraId="08E73D29" w14:textId="77777777" w:rsidR="002E5646" w:rsidRPr="00A734C6" w:rsidRDefault="002E5646" w:rsidP="002E5646">
      <w:pPr>
        <w:pStyle w:val="ListParagraph"/>
        <w:ind w:left="1440"/>
        <w:jc w:val="both"/>
        <w:rPr>
          <w:b/>
          <w:u w:val="single"/>
        </w:rPr>
      </w:pPr>
    </w:p>
    <w:p w14:paraId="6F761AF6" w14:textId="77777777" w:rsidR="004D241A" w:rsidRPr="00A734C6" w:rsidRDefault="00915B18" w:rsidP="08614EF2">
      <w:pPr>
        <w:tabs>
          <w:tab w:val="right" w:pos="10620"/>
        </w:tabs>
        <w:jc w:val="both"/>
      </w:pPr>
      <w:r w:rsidRPr="00A734C6">
        <w:tab/>
      </w:r>
    </w:p>
    <w:p w14:paraId="20F551F8" w14:textId="77777777" w:rsidR="003E7AD8" w:rsidRPr="00A734C6" w:rsidRDefault="003E7AD8" w:rsidP="00964EB3">
      <w:pPr>
        <w:ind w:left="765" w:hanging="765"/>
        <w:rPr>
          <w:rFonts w:cs="Arial"/>
          <w:lang w:val="en"/>
        </w:rPr>
      </w:pPr>
    </w:p>
    <w:p w14:paraId="5937D9AD" w14:textId="354707A4" w:rsidR="078B4423" w:rsidRPr="00A734C6" w:rsidRDefault="078B4423" w:rsidP="078B4423">
      <w:pPr>
        <w:ind w:left="765" w:hanging="765"/>
        <w:rPr>
          <w:rFonts w:cs="Arial"/>
          <w:lang w:val="en"/>
        </w:rPr>
      </w:pPr>
    </w:p>
    <w:p w14:paraId="3FE1E2B4" w14:textId="74605EBE" w:rsidR="078B4423" w:rsidRPr="00A734C6" w:rsidRDefault="078B4423" w:rsidP="078B4423">
      <w:pPr>
        <w:ind w:left="765" w:hanging="765"/>
        <w:rPr>
          <w:rFonts w:cs="Arial"/>
          <w:lang w:val="en"/>
        </w:rPr>
      </w:pPr>
    </w:p>
    <w:p w14:paraId="595D98CE" w14:textId="686B5974" w:rsidR="078B4423" w:rsidRPr="00A734C6" w:rsidRDefault="078B4423" w:rsidP="078B4423">
      <w:pPr>
        <w:ind w:left="765" w:hanging="765"/>
        <w:rPr>
          <w:rFonts w:cs="Arial"/>
          <w:lang w:val="en"/>
        </w:rPr>
      </w:pPr>
    </w:p>
    <w:p w14:paraId="1ADC4CE4" w14:textId="023BE1B9" w:rsidR="078B4423" w:rsidRPr="00A734C6" w:rsidRDefault="078B4423" w:rsidP="078B4423">
      <w:pPr>
        <w:ind w:left="765" w:hanging="765"/>
        <w:rPr>
          <w:rFonts w:cs="Arial"/>
          <w:lang w:val="en"/>
        </w:rPr>
      </w:pPr>
    </w:p>
    <w:p w14:paraId="7A3B8FFF" w14:textId="780F7D6D" w:rsidR="078B4423" w:rsidRPr="00A734C6" w:rsidRDefault="078B4423" w:rsidP="078B4423">
      <w:pPr>
        <w:ind w:left="765" w:hanging="765"/>
        <w:rPr>
          <w:rFonts w:cs="Arial"/>
          <w:lang w:val="en"/>
        </w:rPr>
      </w:pPr>
    </w:p>
    <w:p w14:paraId="5254D079" w14:textId="49AAD900" w:rsidR="078B4423" w:rsidRPr="00A734C6" w:rsidRDefault="078B4423" w:rsidP="078B4423">
      <w:pPr>
        <w:ind w:left="765" w:hanging="765"/>
        <w:rPr>
          <w:rFonts w:cs="Arial"/>
          <w:lang w:val="en"/>
        </w:rPr>
      </w:pPr>
    </w:p>
    <w:p w14:paraId="5306167C" w14:textId="4263E2D5" w:rsidR="078B4423" w:rsidRPr="00A734C6" w:rsidRDefault="078B4423" w:rsidP="078B4423">
      <w:pPr>
        <w:ind w:left="765" w:hanging="765"/>
        <w:rPr>
          <w:rFonts w:cs="Arial"/>
          <w:lang w:val="en"/>
        </w:rPr>
      </w:pPr>
    </w:p>
    <w:p w14:paraId="7322AE3D" w14:textId="61A988C1" w:rsidR="078B4423" w:rsidRPr="00A734C6" w:rsidRDefault="078B4423" w:rsidP="078B4423">
      <w:pPr>
        <w:ind w:left="765" w:hanging="765"/>
        <w:rPr>
          <w:rFonts w:cs="Arial"/>
          <w:lang w:val="en"/>
        </w:rPr>
      </w:pPr>
    </w:p>
    <w:p w14:paraId="51DBF2E4" w14:textId="302D7B9A" w:rsidR="078B4423" w:rsidRPr="00A734C6" w:rsidRDefault="078B4423" w:rsidP="078B4423">
      <w:pPr>
        <w:ind w:left="765" w:hanging="765"/>
        <w:rPr>
          <w:rFonts w:cs="Arial"/>
          <w:lang w:val="en"/>
        </w:rPr>
      </w:pPr>
    </w:p>
    <w:p w14:paraId="088FBBEF" w14:textId="00FA0223" w:rsidR="078B4423" w:rsidRPr="00A734C6" w:rsidRDefault="078B4423" w:rsidP="078B4423">
      <w:pPr>
        <w:ind w:left="765" w:hanging="765"/>
        <w:rPr>
          <w:rFonts w:cs="Arial"/>
          <w:lang w:val="en"/>
        </w:rPr>
      </w:pPr>
    </w:p>
    <w:p w14:paraId="4849DDE9" w14:textId="0F0FAA55" w:rsidR="078B4423" w:rsidRPr="00A734C6" w:rsidRDefault="078B4423" w:rsidP="078B4423">
      <w:pPr>
        <w:ind w:left="765" w:hanging="765"/>
        <w:rPr>
          <w:rFonts w:cs="Arial"/>
          <w:lang w:val="en"/>
        </w:rPr>
      </w:pPr>
    </w:p>
    <w:p w14:paraId="7253CBED" w14:textId="77777777" w:rsidR="0027135F" w:rsidRPr="00A734C6" w:rsidRDefault="0027135F" w:rsidP="078B4423">
      <w:pPr>
        <w:ind w:left="765" w:hanging="765"/>
        <w:rPr>
          <w:rFonts w:cs="Arial"/>
          <w:lang w:val="en"/>
        </w:rPr>
      </w:pPr>
    </w:p>
    <w:p w14:paraId="41E0566A" w14:textId="77777777" w:rsidR="0027135F" w:rsidRPr="00A734C6" w:rsidRDefault="0027135F" w:rsidP="078B4423">
      <w:pPr>
        <w:ind w:left="765" w:hanging="765"/>
        <w:rPr>
          <w:rFonts w:cs="Arial"/>
          <w:lang w:val="en"/>
        </w:rPr>
      </w:pPr>
    </w:p>
    <w:p w14:paraId="3A08A608" w14:textId="77777777" w:rsidR="0027135F" w:rsidRPr="00A734C6" w:rsidRDefault="0027135F" w:rsidP="078B4423">
      <w:pPr>
        <w:ind w:left="765" w:hanging="765"/>
        <w:rPr>
          <w:rFonts w:cs="Arial"/>
          <w:lang w:val="en"/>
        </w:rPr>
      </w:pPr>
    </w:p>
    <w:p w14:paraId="5244847B" w14:textId="77777777" w:rsidR="0027135F" w:rsidRPr="00A734C6" w:rsidRDefault="0027135F" w:rsidP="078B4423">
      <w:pPr>
        <w:ind w:left="765" w:hanging="765"/>
        <w:rPr>
          <w:rFonts w:cs="Arial"/>
          <w:lang w:val="en"/>
        </w:rPr>
      </w:pPr>
    </w:p>
    <w:p w14:paraId="5DD2BA02" w14:textId="4CE0E5AE" w:rsidR="00952DC6" w:rsidRPr="00A734C6" w:rsidRDefault="00952DC6" w:rsidP="0088607B">
      <w:pPr>
        <w:tabs>
          <w:tab w:val="left" w:pos="900"/>
        </w:tabs>
      </w:pPr>
    </w:p>
    <w:sectPr w:rsidR="00952DC6" w:rsidRPr="00A734C6" w:rsidSect="008D7393">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0CF55" w14:textId="77777777" w:rsidR="00AA36D7" w:rsidRDefault="00AA36D7" w:rsidP="005F2947">
      <w:r>
        <w:separator/>
      </w:r>
    </w:p>
  </w:endnote>
  <w:endnote w:type="continuationSeparator" w:id="0">
    <w:p w14:paraId="73CDA594" w14:textId="77777777" w:rsidR="00AA36D7" w:rsidRDefault="00AA36D7" w:rsidP="005F2947">
      <w:r>
        <w:continuationSeparator/>
      </w:r>
    </w:p>
  </w:endnote>
  <w:endnote w:type="continuationNotice" w:id="1">
    <w:p w14:paraId="05E6F033" w14:textId="77777777" w:rsidR="00AA36D7" w:rsidRDefault="00AA3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A318" w14:textId="77777777" w:rsidR="00FC73D3" w:rsidRDefault="00FC7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12D9" w14:textId="0AA4E901" w:rsidR="005F2947" w:rsidRDefault="005F2947">
    <w:pPr>
      <w:pStyle w:val="Footer"/>
    </w:pPr>
    <w:r>
      <w:rPr>
        <w:b/>
        <w:sz w:val="22"/>
        <w:szCs w:val="22"/>
      </w:rPr>
      <w:t>OFA:</w:t>
    </w:r>
    <w:r w:rsidR="00FE7DD3">
      <w:rPr>
        <w:b/>
        <w:sz w:val="22"/>
        <w:szCs w:val="22"/>
      </w:rPr>
      <w:t>0</w:t>
    </w:r>
    <w:r w:rsidR="00286BE9">
      <w:rPr>
        <w:b/>
        <w:sz w:val="22"/>
        <w:szCs w:val="22"/>
      </w:rPr>
      <w:t>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A0B8" w14:textId="77777777" w:rsidR="00FC73D3" w:rsidRDefault="00FC7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93E8F" w14:textId="77777777" w:rsidR="00AA36D7" w:rsidRDefault="00AA36D7" w:rsidP="005F2947">
      <w:r>
        <w:separator/>
      </w:r>
    </w:p>
  </w:footnote>
  <w:footnote w:type="continuationSeparator" w:id="0">
    <w:p w14:paraId="471DABEF" w14:textId="77777777" w:rsidR="00AA36D7" w:rsidRDefault="00AA36D7" w:rsidP="005F2947">
      <w:r>
        <w:continuationSeparator/>
      </w:r>
    </w:p>
  </w:footnote>
  <w:footnote w:type="continuationNotice" w:id="1">
    <w:p w14:paraId="060502AB" w14:textId="77777777" w:rsidR="00AA36D7" w:rsidRDefault="00AA3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B214" w14:textId="77777777" w:rsidR="00FC73D3" w:rsidRDefault="00FC7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2146" w14:textId="47C2E8E2" w:rsidR="00FC73D3" w:rsidRDefault="003E7AD8" w:rsidP="00FC73D3">
    <w:pPr>
      <w:jc w:val="center"/>
      <w:rPr>
        <w:b/>
        <w:caps/>
      </w:rPr>
    </w:pPr>
    <w:r>
      <w:rPr>
        <w:b/>
      </w:rPr>
      <w:t>TENURE-</w:t>
    </w:r>
    <w:r w:rsidRPr="001D0808">
      <w:rPr>
        <w:b/>
      </w:rPr>
      <w:t>TRACK FACULTY</w:t>
    </w:r>
    <w:r>
      <w:rPr>
        <w:b/>
      </w:rPr>
      <w:t xml:space="preserve"> </w:t>
    </w:r>
    <w:r w:rsidRPr="001D0808">
      <w:rPr>
        <w:b/>
        <w:caps/>
      </w:rPr>
      <w:t>Vacancy Announcement</w:t>
    </w:r>
    <w:r w:rsidR="00FC73D3">
      <w:rPr>
        <w:b/>
        <w:caps/>
      </w:rPr>
      <w:t xml:space="preserve"> IN EEE ANALOG SYSTEMS </w:t>
    </w:r>
  </w:p>
  <w:p w14:paraId="211AEE48" w14:textId="68B9C7F0" w:rsidR="003E7AD8" w:rsidRPr="003E7AD8" w:rsidRDefault="00FC73D3" w:rsidP="00FC73D3">
    <w:pPr>
      <w:jc w:val="center"/>
      <w:rPr>
        <w:b/>
      </w:rPr>
    </w:pPr>
    <w:r>
      <w:rPr>
        <w:b/>
        <w:caps/>
      </w:rPr>
      <w:t>in the department of electrical and electronic engineering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7C36" w14:textId="77777777" w:rsidR="00FC73D3" w:rsidRDefault="00FC73D3">
    <w:pPr>
      <w:pStyle w:val="Header"/>
    </w:pPr>
  </w:p>
</w:hdr>
</file>

<file path=word/intelligence2.xml><?xml version="1.0" encoding="utf-8"?>
<int2:intelligence xmlns:int2="http://schemas.microsoft.com/office/intelligence/2020/intelligence" xmlns:oel="http://schemas.microsoft.com/office/2019/extlst">
  <int2:observations>
    <int2:textHash int2:hashCode="/oMlF7og0O3HIO" int2:id="Habuq36L">
      <int2:state int2:value="Rejected" int2:type="AugLoop_Text_Critique"/>
    </int2:textHash>
    <int2:textHash int2:hashCode="++WIM25Ap18TWz" int2:id="NsRZrCZ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8E40"/>
    <w:multiLevelType w:val="hybridMultilevel"/>
    <w:tmpl w:val="297E249E"/>
    <w:lvl w:ilvl="0" w:tplc="05027DB2">
      <w:start w:val="5"/>
      <w:numFmt w:val="upperRoman"/>
      <w:lvlText w:val="%1."/>
      <w:lvlJc w:val="left"/>
      <w:pPr>
        <w:ind w:left="720" w:hanging="720"/>
      </w:pPr>
      <w:rPr>
        <w:rFonts w:ascii="Calibri" w:hAnsi="Calibri" w:hint="default"/>
      </w:rPr>
    </w:lvl>
    <w:lvl w:ilvl="1" w:tplc="92BA953E">
      <w:start w:val="1"/>
      <w:numFmt w:val="lowerLetter"/>
      <w:lvlText w:val="%2."/>
      <w:lvlJc w:val="left"/>
      <w:pPr>
        <w:ind w:left="1440" w:hanging="360"/>
      </w:pPr>
    </w:lvl>
    <w:lvl w:ilvl="2" w:tplc="F56CEA9A">
      <w:start w:val="1"/>
      <w:numFmt w:val="lowerRoman"/>
      <w:lvlText w:val="%3."/>
      <w:lvlJc w:val="right"/>
      <w:pPr>
        <w:ind w:left="2160" w:hanging="180"/>
      </w:pPr>
    </w:lvl>
    <w:lvl w:ilvl="3" w:tplc="D144DB3E">
      <w:start w:val="1"/>
      <w:numFmt w:val="decimal"/>
      <w:lvlText w:val="%4."/>
      <w:lvlJc w:val="left"/>
      <w:pPr>
        <w:ind w:left="2880" w:hanging="360"/>
      </w:pPr>
    </w:lvl>
    <w:lvl w:ilvl="4" w:tplc="8DC2DB60">
      <w:start w:val="1"/>
      <w:numFmt w:val="lowerLetter"/>
      <w:lvlText w:val="%5."/>
      <w:lvlJc w:val="left"/>
      <w:pPr>
        <w:ind w:left="3600" w:hanging="360"/>
      </w:pPr>
    </w:lvl>
    <w:lvl w:ilvl="5" w:tplc="89AAB428">
      <w:start w:val="1"/>
      <w:numFmt w:val="lowerRoman"/>
      <w:lvlText w:val="%6."/>
      <w:lvlJc w:val="right"/>
      <w:pPr>
        <w:ind w:left="4320" w:hanging="180"/>
      </w:pPr>
    </w:lvl>
    <w:lvl w:ilvl="6" w:tplc="E2F8E7A0">
      <w:start w:val="1"/>
      <w:numFmt w:val="decimal"/>
      <w:lvlText w:val="%7."/>
      <w:lvlJc w:val="left"/>
      <w:pPr>
        <w:ind w:left="5040" w:hanging="360"/>
      </w:pPr>
    </w:lvl>
    <w:lvl w:ilvl="7" w:tplc="88FA7E9E">
      <w:start w:val="1"/>
      <w:numFmt w:val="lowerLetter"/>
      <w:lvlText w:val="%8."/>
      <w:lvlJc w:val="left"/>
      <w:pPr>
        <w:ind w:left="5760" w:hanging="360"/>
      </w:pPr>
    </w:lvl>
    <w:lvl w:ilvl="8" w:tplc="05CE22FC">
      <w:start w:val="1"/>
      <w:numFmt w:val="lowerRoman"/>
      <w:lvlText w:val="%9."/>
      <w:lvlJc w:val="right"/>
      <w:pPr>
        <w:ind w:left="6480" w:hanging="180"/>
      </w:pPr>
    </w:lvl>
  </w:abstractNum>
  <w:abstractNum w:abstractNumId="1" w15:restartNumberingAfterBreak="0">
    <w:nsid w:val="048A548B"/>
    <w:multiLevelType w:val="hybridMultilevel"/>
    <w:tmpl w:val="60B4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318E"/>
    <w:multiLevelType w:val="hybridMultilevel"/>
    <w:tmpl w:val="31586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4340A6"/>
    <w:multiLevelType w:val="hybridMultilevel"/>
    <w:tmpl w:val="C7A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42220"/>
    <w:multiLevelType w:val="multilevel"/>
    <w:tmpl w:val="CCC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B3BA7"/>
    <w:multiLevelType w:val="hybridMultilevel"/>
    <w:tmpl w:val="623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43A90"/>
    <w:multiLevelType w:val="hybridMultilevel"/>
    <w:tmpl w:val="BD2E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5A5A"/>
    <w:multiLevelType w:val="hybridMultilevel"/>
    <w:tmpl w:val="6CD6D970"/>
    <w:lvl w:ilvl="0" w:tplc="51626B28">
      <w:numFmt w:val="bullet"/>
      <w:lvlText w:val="·"/>
      <w:lvlJc w:val="left"/>
      <w:pPr>
        <w:ind w:left="1155" w:hanging="435"/>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D962D"/>
    <w:multiLevelType w:val="hybridMultilevel"/>
    <w:tmpl w:val="556EC7B0"/>
    <w:lvl w:ilvl="0" w:tplc="32C049EC">
      <w:start w:val="8"/>
      <w:numFmt w:val="upperRoman"/>
      <w:lvlText w:val="%1."/>
      <w:lvlJc w:val="left"/>
      <w:pPr>
        <w:ind w:left="720" w:hanging="720"/>
      </w:pPr>
      <w:rPr>
        <w:rFonts w:ascii="Calibri" w:hAnsi="Calibri" w:hint="default"/>
      </w:rPr>
    </w:lvl>
    <w:lvl w:ilvl="1" w:tplc="781097A8">
      <w:start w:val="1"/>
      <w:numFmt w:val="lowerLetter"/>
      <w:lvlText w:val="%2."/>
      <w:lvlJc w:val="left"/>
      <w:pPr>
        <w:ind w:left="1440" w:hanging="360"/>
      </w:pPr>
    </w:lvl>
    <w:lvl w:ilvl="2" w:tplc="B7E20952">
      <w:start w:val="1"/>
      <w:numFmt w:val="lowerRoman"/>
      <w:lvlText w:val="%3."/>
      <w:lvlJc w:val="right"/>
      <w:pPr>
        <w:ind w:left="2160" w:hanging="180"/>
      </w:pPr>
    </w:lvl>
    <w:lvl w:ilvl="3" w:tplc="CB0076F2">
      <w:start w:val="1"/>
      <w:numFmt w:val="decimal"/>
      <w:lvlText w:val="%4."/>
      <w:lvlJc w:val="left"/>
      <w:pPr>
        <w:ind w:left="2880" w:hanging="360"/>
      </w:pPr>
    </w:lvl>
    <w:lvl w:ilvl="4" w:tplc="9858F442">
      <w:start w:val="1"/>
      <w:numFmt w:val="lowerLetter"/>
      <w:lvlText w:val="%5."/>
      <w:lvlJc w:val="left"/>
      <w:pPr>
        <w:ind w:left="3600" w:hanging="360"/>
      </w:pPr>
    </w:lvl>
    <w:lvl w:ilvl="5" w:tplc="2D963D4E">
      <w:start w:val="1"/>
      <w:numFmt w:val="lowerRoman"/>
      <w:lvlText w:val="%6."/>
      <w:lvlJc w:val="right"/>
      <w:pPr>
        <w:ind w:left="4320" w:hanging="180"/>
      </w:pPr>
    </w:lvl>
    <w:lvl w:ilvl="6" w:tplc="44A25B64">
      <w:start w:val="1"/>
      <w:numFmt w:val="decimal"/>
      <w:lvlText w:val="%7."/>
      <w:lvlJc w:val="left"/>
      <w:pPr>
        <w:ind w:left="5040" w:hanging="360"/>
      </w:pPr>
    </w:lvl>
    <w:lvl w:ilvl="7" w:tplc="66564806">
      <w:start w:val="1"/>
      <w:numFmt w:val="lowerLetter"/>
      <w:lvlText w:val="%8."/>
      <w:lvlJc w:val="left"/>
      <w:pPr>
        <w:ind w:left="5760" w:hanging="360"/>
      </w:pPr>
    </w:lvl>
    <w:lvl w:ilvl="8" w:tplc="9C90B2E6">
      <w:start w:val="1"/>
      <w:numFmt w:val="lowerRoman"/>
      <w:lvlText w:val="%9."/>
      <w:lvlJc w:val="right"/>
      <w:pPr>
        <w:ind w:left="6480" w:hanging="180"/>
      </w:pPr>
    </w:lvl>
  </w:abstractNum>
  <w:abstractNum w:abstractNumId="9" w15:restartNumberingAfterBreak="0">
    <w:nsid w:val="1B47350C"/>
    <w:multiLevelType w:val="hybridMultilevel"/>
    <w:tmpl w:val="87B6C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825E4E"/>
    <w:multiLevelType w:val="hybridMultilevel"/>
    <w:tmpl w:val="37E2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D0B6F"/>
    <w:multiLevelType w:val="hybridMultilevel"/>
    <w:tmpl w:val="B956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880A0"/>
    <w:multiLevelType w:val="hybridMultilevel"/>
    <w:tmpl w:val="A1861118"/>
    <w:lvl w:ilvl="0" w:tplc="42D8DD34">
      <w:start w:val="1"/>
      <w:numFmt w:val="decimal"/>
      <w:lvlText w:val="%1."/>
      <w:lvlJc w:val="left"/>
      <w:pPr>
        <w:ind w:left="720" w:hanging="360"/>
      </w:pPr>
    </w:lvl>
    <w:lvl w:ilvl="1" w:tplc="A5B46610">
      <w:start w:val="1"/>
      <w:numFmt w:val="lowerLetter"/>
      <w:lvlText w:val="%2."/>
      <w:lvlJc w:val="left"/>
      <w:pPr>
        <w:ind w:left="1440" w:hanging="360"/>
      </w:pPr>
    </w:lvl>
    <w:lvl w:ilvl="2" w:tplc="E0B646FE">
      <w:start w:val="1"/>
      <w:numFmt w:val="lowerRoman"/>
      <w:lvlText w:val="%3."/>
      <w:lvlJc w:val="right"/>
      <w:pPr>
        <w:ind w:left="2160" w:hanging="180"/>
      </w:pPr>
    </w:lvl>
    <w:lvl w:ilvl="3" w:tplc="EA704B20">
      <w:start w:val="1"/>
      <w:numFmt w:val="decimal"/>
      <w:lvlText w:val="%4."/>
      <w:lvlJc w:val="left"/>
      <w:pPr>
        <w:ind w:left="2880" w:hanging="360"/>
      </w:pPr>
    </w:lvl>
    <w:lvl w:ilvl="4" w:tplc="57F85114">
      <w:start w:val="1"/>
      <w:numFmt w:val="lowerLetter"/>
      <w:lvlText w:val="%5."/>
      <w:lvlJc w:val="left"/>
      <w:pPr>
        <w:ind w:left="3600" w:hanging="360"/>
      </w:pPr>
    </w:lvl>
    <w:lvl w:ilvl="5" w:tplc="E32C8B2A">
      <w:start w:val="1"/>
      <w:numFmt w:val="lowerRoman"/>
      <w:lvlText w:val="%6."/>
      <w:lvlJc w:val="right"/>
      <w:pPr>
        <w:ind w:left="4320" w:hanging="180"/>
      </w:pPr>
    </w:lvl>
    <w:lvl w:ilvl="6" w:tplc="32A08E52">
      <w:start w:val="1"/>
      <w:numFmt w:val="decimal"/>
      <w:lvlText w:val="%7."/>
      <w:lvlJc w:val="left"/>
      <w:pPr>
        <w:ind w:left="5040" w:hanging="360"/>
      </w:pPr>
    </w:lvl>
    <w:lvl w:ilvl="7" w:tplc="59F0E3BC">
      <w:start w:val="1"/>
      <w:numFmt w:val="lowerLetter"/>
      <w:lvlText w:val="%8."/>
      <w:lvlJc w:val="left"/>
      <w:pPr>
        <w:ind w:left="5760" w:hanging="360"/>
      </w:pPr>
    </w:lvl>
    <w:lvl w:ilvl="8" w:tplc="3968CCB6">
      <w:start w:val="1"/>
      <w:numFmt w:val="lowerRoman"/>
      <w:lvlText w:val="%9."/>
      <w:lvlJc w:val="right"/>
      <w:pPr>
        <w:ind w:left="6480" w:hanging="180"/>
      </w:pPr>
    </w:lvl>
  </w:abstractNum>
  <w:abstractNum w:abstractNumId="13" w15:restartNumberingAfterBreak="0">
    <w:nsid w:val="24BE3868"/>
    <w:multiLevelType w:val="hybridMultilevel"/>
    <w:tmpl w:val="3C46B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4D1C5C"/>
    <w:multiLevelType w:val="hybridMultilevel"/>
    <w:tmpl w:val="B700225C"/>
    <w:lvl w:ilvl="0" w:tplc="8C367404">
      <w:start w:val="1"/>
      <w:numFmt w:val="decimal"/>
      <w:lvlText w:val="%1."/>
      <w:lvlJc w:val="left"/>
      <w:pPr>
        <w:ind w:left="720" w:hanging="360"/>
      </w:pPr>
    </w:lvl>
    <w:lvl w:ilvl="1" w:tplc="1E6EB944">
      <w:start w:val="4"/>
      <w:numFmt w:val="upperLetter"/>
      <w:lvlText w:val="%2."/>
      <w:lvlJc w:val="left"/>
      <w:pPr>
        <w:ind w:left="1440" w:hanging="360"/>
      </w:pPr>
      <w:rPr>
        <w:rFonts w:ascii="Calibri" w:hAnsi="Calibri" w:hint="default"/>
      </w:rPr>
    </w:lvl>
    <w:lvl w:ilvl="2" w:tplc="FA0C5BAE">
      <w:start w:val="1"/>
      <w:numFmt w:val="lowerRoman"/>
      <w:lvlText w:val="%3."/>
      <w:lvlJc w:val="right"/>
      <w:pPr>
        <w:ind w:left="2160" w:hanging="180"/>
      </w:pPr>
    </w:lvl>
    <w:lvl w:ilvl="3" w:tplc="B950D3E0">
      <w:start w:val="1"/>
      <w:numFmt w:val="decimal"/>
      <w:lvlText w:val="%4."/>
      <w:lvlJc w:val="left"/>
      <w:pPr>
        <w:ind w:left="2880" w:hanging="360"/>
      </w:pPr>
    </w:lvl>
    <w:lvl w:ilvl="4" w:tplc="CCFC5420">
      <w:start w:val="1"/>
      <w:numFmt w:val="lowerLetter"/>
      <w:lvlText w:val="%5."/>
      <w:lvlJc w:val="left"/>
      <w:pPr>
        <w:ind w:left="3600" w:hanging="360"/>
      </w:pPr>
    </w:lvl>
    <w:lvl w:ilvl="5" w:tplc="B324FCD2">
      <w:start w:val="1"/>
      <w:numFmt w:val="lowerRoman"/>
      <w:lvlText w:val="%6."/>
      <w:lvlJc w:val="right"/>
      <w:pPr>
        <w:ind w:left="4320" w:hanging="180"/>
      </w:pPr>
    </w:lvl>
    <w:lvl w:ilvl="6" w:tplc="C94E6072">
      <w:start w:val="1"/>
      <w:numFmt w:val="decimal"/>
      <w:lvlText w:val="%7."/>
      <w:lvlJc w:val="left"/>
      <w:pPr>
        <w:ind w:left="5040" w:hanging="360"/>
      </w:pPr>
    </w:lvl>
    <w:lvl w:ilvl="7" w:tplc="5970A804">
      <w:start w:val="1"/>
      <w:numFmt w:val="lowerLetter"/>
      <w:lvlText w:val="%8."/>
      <w:lvlJc w:val="left"/>
      <w:pPr>
        <w:ind w:left="5760" w:hanging="360"/>
      </w:pPr>
    </w:lvl>
    <w:lvl w:ilvl="8" w:tplc="0CB03BD8">
      <w:start w:val="1"/>
      <w:numFmt w:val="lowerRoman"/>
      <w:lvlText w:val="%9."/>
      <w:lvlJc w:val="right"/>
      <w:pPr>
        <w:ind w:left="6480" w:hanging="180"/>
      </w:pPr>
    </w:lvl>
  </w:abstractNum>
  <w:abstractNum w:abstractNumId="15" w15:restartNumberingAfterBreak="0">
    <w:nsid w:val="2AC937EB"/>
    <w:multiLevelType w:val="hybridMultilevel"/>
    <w:tmpl w:val="0584D57C"/>
    <w:lvl w:ilvl="0" w:tplc="70F6159C">
      <w:start w:val="1"/>
      <w:numFmt w:val="decimal"/>
      <w:lvlText w:val="%1."/>
      <w:lvlJc w:val="left"/>
      <w:pPr>
        <w:ind w:left="720" w:hanging="360"/>
      </w:pPr>
    </w:lvl>
    <w:lvl w:ilvl="1" w:tplc="5778FF54">
      <w:start w:val="3"/>
      <w:numFmt w:val="upperLetter"/>
      <w:lvlText w:val="%2."/>
      <w:lvlJc w:val="left"/>
      <w:pPr>
        <w:ind w:left="1440" w:hanging="360"/>
      </w:pPr>
      <w:rPr>
        <w:rFonts w:ascii="Calibri" w:hAnsi="Calibri" w:hint="default"/>
      </w:rPr>
    </w:lvl>
    <w:lvl w:ilvl="2" w:tplc="C4D486FA">
      <w:start w:val="1"/>
      <w:numFmt w:val="lowerRoman"/>
      <w:lvlText w:val="%3."/>
      <w:lvlJc w:val="right"/>
      <w:pPr>
        <w:ind w:left="2160" w:hanging="180"/>
      </w:pPr>
    </w:lvl>
    <w:lvl w:ilvl="3" w:tplc="A43E4808">
      <w:start w:val="1"/>
      <w:numFmt w:val="decimal"/>
      <w:lvlText w:val="%4."/>
      <w:lvlJc w:val="left"/>
      <w:pPr>
        <w:ind w:left="2880" w:hanging="360"/>
      </w:pPr>
    </w:lvl>
    <w:lvl w:ilvl="4" w:tplc="D3642B8A">
      <w:start w:val="1"/>
      <w:numFmt w:val="lowerLetter"/>
      <w:lvlText w:val="%5."/>
      <w:lvlJc w:val="left"/>
      <w:pPr>
        <w:ind w:left="3600" w:hanging="360"/>
      </w:pPr>
    </w:lvl>
    <w:lvl w:ilvl="5" w:tplc="B1EAE8A4">
      <w:start w:val="1"/>
      <w:numFmt w:val="lowerRoman"/>
      <w:lvlText w:val="%6."/>
      <w:lvlJc w:val="right"/>
      <w:pPr>
        <w:ind w:left="4320" w:hanging="180"/>
      </w:pPr>
    </w:lvl>
    <w:lvl w:ilvl="6" w:tplc="72AA4CA0">
      <w:start w:val="1"/>
      <w:numFmt w:val="decimal"/>
      <w:lvlText w:val="%7."/>
      <w:lvlJc w:val="left"/>
      <w:pPr>
        <w:ind w:left="5040" w:hanging="360"/>
      </w:pPr>
    </w:lvl>
    <w:lvl w:ilvl="7" w:tplc="1FE4B448">
      <w:start w:val="1"/>
      <w:numFmt w:val="lowerLetter"/>
      <w:lvlText w:val="%8."/>
      <w:lvlJc w:val="left"/>
      <w:pPr>
        <w:ind w:left="5760" w:hanging="360"/>
      </w:pPr>
    </w:lvl>
    <w:lvl w:ilvl="8" w:tplc="BF406E50">
      <w:start w:val="1"/>
      <w:numFmt w:val="lowerRoman"/>
      <w:lvlText w:val="%9."/>
      <w:lvlJc w:val="right"/>
      <w:pPr>
        <w:ind w:left="6480" w:hanging="180"/>
      </w:pPr>
    </w:lvl>
  </w:abstractNum>
  <w:abstractNum w:abstractNumId="16" w15:restartNumberingAfterBreak="0">
    <w:nsid w:val="31ACA6AE"/>
    <w:multiLevelType w:val="hybridMultilevel"/>
    <w:tmpl w:val="FAB478FC"/>
    <w:lvl w:ilvl="0" w:tplc="BDAAA774">
      <w:start w:val="12"/>
      <w:numFmt w:val="upperRoman"/>
      <w:lvlText w:val="%1."/>
      <w:lvlJc w:val="left"/>
      <w:pPr>
        <w:ind w:left="720" w:hanging="720"/>
      </w:pPr>
      <w:rPr>
        <w:rFonts w:ascii="Calibri" w:hAnsi="Calibri" w:hint="default"/>
      </w:rPr>
    </w:lvl>
    <w:lvl w:ilvl="1" w:tplc="BD002ABC">
      <w:start w:val="1"/>
      <w:numFmt w:val="lowerLetter"/>
      <w:lvlText w:val="%2."/>
      <w:lvlJc w:val="left"/>
      <w:pPr>
        <w:ind w:left="1440" w:hanging="360"/>
      </w:pPr>
    </w:lvl>
    <w:lvl w:ilvl="2" w:tplc="F2FA2592">
      <w:start w:val="1"/>
      <w:numFmt w:val="lowerRoman"/>
      <w:lvlText w:val="%3."/>
      <w:lvlJc w:val="right"/>
      <w:pPr>
        <w:ind w:left="2160" w:hanging="180"/>
      </w:pPr>
    </w:lvl>
    <w:lvl w:ilvl="3" w:tplc="C8CE2360">
      <w:start w:val="1"/>
      <w:numFmt w:val="decimal"/>
      <w:lvlText w:val="%4."/>
      <w:lvlJc w:val="left"/>
      <w:pPr>
        <w:ind w:left="2880" w:hanging="360"/>
      </w:pPr>
    </w:lvl>
    <w:lvl w:ilvl="4" w:tplc="62CA40C0">
      <w:start w:val="1"/>
      <w:numFmt w:val="lowerLetter"/>
      <w:lvlText w:val="%5."/>
      <w:lvlJc w:val="left"/>
      <w:pPr>
        <w:ind w:left="3600" w:hanging="360"/>
      </w:pPr>
    </w:lvl>
    <w:lvl w:ilvl="5" w:tplc="975AF6B0">
      <w:start w:val="1"/>
      <w:numFmt w:val="lowerRoman"/>
      <w:lvlText w:val="%6."/>
      <w:lvlJc w:val="right"/>
      <w:pPr>
        <w:ind w:left="4320" w:hanging="180"/>
      </w:pPr>
    </w:lvl>
    <w:lvl w:ilvl="6" w:tplc="857EC8F8">
      <w:start w:val="1"/>
      <w:numFmt w:val="decimal"/>
      <w:lvlText w:val="%7."/>
      <w:lvlJc w:val="left"/>
      <w:pPr>
        <w:ind w:left="5040" w:hanging="360"/>
      </w:pPr>
    </w:lvl>
    <w:lvl w:ilvl="7" w:tplc="5E2ADC06">
      <w:start w:val="1"/>
      <w:numFmt w:val="lowerLetter"/>
      <w:lvlText w:val="%8."/>
      <w:lvlJc w:val="left"/>
      <w:pPr>
        <w:ind w:left="5760" w:hanging="360"/>
      </w:pPr>
    </w:lvl>
    <w:lvl w:ilvl="8" w:tplc="5136E3F8">
      <w:start w:val="1"/>
      <w:numFmt w:val="lowerRoman"/>
      <w:lvlText w:val="%9."/>
      <w:lvlJc w:val="right"/>
      <w:pPr>
        <w:ind w:left="6480" w:hanging="180"/>
      </w:pPr>
    </w:lvl>
  </w:abstractNum>
  <w:abstractNum w:abstractNumId="17" w15:restartNumberingAfterBreak="0">
    <w:nsid w:val="329EBEA1"/>
    <w:multiLevelType w:val="hybridMultilevel"/>
    <w:tmpl w:val="2A1CD192"/>
    <w:lvl w:ilvl="0" w:tplc="8AAC5E42">
      <w:start w:val="10"/>
      <w:numFmt w:val="upperRoman"/>
      <w:lvlText w:val="%1."/>
      <w:lvlJc w:val="left"/>
      <w:pPr>
        <w:ind w:left="720" w:hanging="720"/>
      </w:pPr>
      <w:rPr>
        <w:rFonts w:ascii="Calibri" w:hAnsi="Calibri" w:hint="default"/>
      </w:rPr>
    </w:lvl>
    <w:lvl w:ilvl="1" w:tplc="99889EB6">
      <w:start w:val="1"/>
      <w:numFmt w:val="upperLetter"/>
      <w:lvlText w:val="%2."/>
      <w:lvlJc w:val="left"/>
      <w:pPr>
        <w:ind w:left="810" w:hanging="360"/>
      </w:pPr>
    </w:lvl>
    <w:lvl w:ilvl="2" w:tplc="1D7A1540">
      <w:start w:val="1"/>
      <w:numFmt w:val="lowerRoman"/>
      <w:lvlText w:val="%3."/>
      <w:lvlJc w:val="right"/>
      <w:pPr>
        <w:ind w:left="2160" w:hanging="180"/>
      </w:pPr>
    </w:lvl>
    <w:lvl w:ilvl="3" w:tplc="A80ECE52">
      <w:start w:val="1"/>
      <w:numFmt w:val="decimal"/>
      <w:lvlText w:val="%4."/>
      <w:lvlJc w:val="left"/>
      <w:pPr>
        <w:ind w:left="2880" w:hanging="360"/>
      </w:pPr>
    </w:lvl>
    <w:lvl w:ilvl="4" w:tplc="D1204608">
      <w:start w:val="1"/>
      <w:numFmt w:val="lowerLetter"/>
      <w:lvlText w:val="%5."/>
      <w:lvlJc w:val="left"/>
      <w:pPr>
        <w:ind w:left="3600" w:hanging="360"/>
      </w:pPr>
    </w:lvl>
    <w:lvl w:ilvl="5" w:tplc="F782E9AE">
      <w:start w:val="1"/>
      <w:numFmt w:val="lowerRoman"/>
      <w:lvlText w:val="%6."/>
      <w:lvlJc w:val="right"/>
      <w:pPr>
        <w:ind w:left="4320" w:hanging="180"/>
      </w:pPr>
    </w:lvl>
    <w:lvl w:ilvl="6" w:tplc="3D22B09E">
      <w:start w:val="1"/>
      <w:numFmt w:val="decimal"/>
      <w:lvlText w:val="%7."/>
      <w:lvlJc w:val="left"/>
      <w:pPr>
        <w:ind w:left="5040" w:hanging="360"/>
      </w:pPr>
    </w:lvl>
    <w:lvl w:ilvl="7" w:tplc="0DD635FE">
      <w:start w:val="1"/>
      <w:numFmt w:val="lowerLetter"/>
      <w:lvlText w:val="%8."/>
      <w:lvlJc w:val="left"/>
      <w:pPr>
        <w:ind w:left="5760" w:hanging="360"/>
      </w:pPr>
    </w:lvl>
    <w:lvl w:ilvl="8" w:tplc="B06EEE3E">
      <w:start w:val="1"/>
      <w:numFmt w:val="lowerRoman"/>
      <w:lvlText w:val="%9."/>
      <w:lvlJc w:val="right"/>
      <w:pPr>
        <w:ind w:left="6480" w:hanging="180"/>
      </w:pPr>
    </w:lvl>
  </w:abstractNum>
  <w:abstractNum w:abstractNumId="18" w15:restartNumberingAfterBreak="0">
    <w:nsid w:val="41C30DB5"/>
    <w:multiLevelType w:val="hybridMultilevel"/>
    <w:tmpl w:val="F3A23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244B6"/>
    <w:multiLevelType w:val="hybridMultilevel"/>
    <w:tmpl w:val="8FAC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938D9"/>
    <w:multiLevelType w:val="hybridMultilevel"/>
    <w:tmpl w:val="3F34352C"/>
    <w:lvl w:ilvl="0" w:tplc="4D3A2E9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AE6418"/>
    <w:multiLevelType w:val="multilevel"/>
    <w:tmpl w:val="4D728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85FDA"/>
    <w:multiLevelType w:val="hybridMultilevel"/>
    <w:tmpl w:val="B1EAD992"/>
    <w:lvl w:ilvl="0" w:tplc="33D24C7C">
      <w:start w:val="1"/>
      <w:numFmt w:val="bullet"/>
      <w:lvlText w:val=""/>
      <w:lvlJc w:val="left"/>
      <w:pPr>
        <w:ind w:left="720" w:hanging="360"/>
      </w:pPr>
      <w:rPr>
        <w:rFonts w:ascii="Symbol" w:hAnsi="Symbol" w:hint="default"/>
      </w:rPr>
    </w:lvl>
    <w:lvl w:ilvl="1" w:tplc="80F818F4">
      <w:start w:val="1"/>
      <w:numFmt w:val="bullet"/>
      <w:lvlText w:val="o"/>
      <w:lvlJc w:val="left"/>
      <w:pPr>
        <w:ind w:left="1440" w:hanging="360"/>
      </w:pPr>
      <w:rPr>
        <w:rFonts w:ascii="Courier New" w:hAnsi="Courier New" w:hint="default"/>
      </w:rPr>
    </w:lvl>
    <w:lvl w:ilvl="2" w:tplc="957C4BAC">
      <w:start w:val="1"/>
      <w:numFmt w:val="bullet"/>
      <w:lvlText w:val=""/>
      <w:lvlJc w:val="left"/>
      <w:pPr>
        <w:ind w:left="2160" w:hanging="360"/>
      </w:pPr>
      <w:rPr>
        <w:rFonts w:ascii="Wingdings" w:hAnsi="Wingdings" w:hint="default"/>
      </w:rPr>
    </w:lvl>
    <w:lvl w:ilvl="3" w:tplc="98EACD40">
      <w:start w:val="1"/>
      <w:numFmt w:val="bullet"/>
      <w:lvlText w:val=""/>
      <w:lvlJc w:val="left"/>
      <w:pPr>
        <w:ind w:left="2880" w:hanging="360"/>
      </w:pPr>
      <w:rPr>
        <w:rFonts w:ascii="Symbol" w:hAnsi="Symbol" w:hint="default"/>
      </w:rPr>
    </w:lvl>
    <w:lvl w:ilvl="4" w:tplc="924ACA02">
      <w:start w:val="1"/>
      <w:numFmt w:val="bullet"/>
      <w:lvlText w:val="o"/>
      <w:lvlJc w:val="left"/>
      <w:pPr>
        <w:ind w:left="3600" w:hanging="360"/>
      </w:pPr>
      <w:rPr>
        <w:rFonts w:ascii="Courier New" w:hAnsi="Courier New" w:hint="default"/>
      </w:rPr>
    </w:lvl>
    <w:lvl w:ilvl="5" w:tplc="2FB0EA3A">
      <w:start w:val="1"/>
      <w:numFmt w:val="bullet"/>
      <w:lvlText w:val=""/>
      <w:lvlJc w:val="left"/>
      <w:pPr>
        <w:ind w:left="4320" w:hanging="360"/>
      </w:pPr>
      <w:rPr>
        <w:rFonts w:ascii="Wingdings" w:hAnsi="Wingdings" w:hint="default"/>
      </w:rPr>
    </w:lvl>
    <w:lvl w:ilvl="6" w:tplc="388485D8">
      <w:start w:val="1"/>
      <w:numFmt w:val="bullet"/>
      <w:lvlText w:val=""/>
      <w:lvlJc w:val="left"/>
      <w:pPr>
        <w:ind w:left="5040" w:hanging="360"/>
      </w:pPr>
      <w:rPr>
        <w:rFonts w:ascii="Symbol" w:hAnsi="Symbol" w:hint="default"/>
      </w:rPr>
    </w:lvl>
    <w:lvl w:ilvl="7" w:tplc="552E5702">
      <w:start w:val="1"/>
      <w:numFmt w:val="bullet"/>
      <w:lvlText w:val="o"/>
      <w:lvlJc w:val="left"/>
      <w:pPr>
        <w:ind w:left="5760" w:hanging="360"/>
      </w:pPr>
      <w:rPr>
        <w:rFonts w:ascii="Courier New" w:hAnsi="Courier New" w:hint="default"/>
      </w:rPr>
    </w:lvl>
    <w:lvl w:ilvl="8" w:tplc="4D2E4DAE">
      <w:start w:val="1"/>
      <w:numFmt w:val="bullet"/>
      <w:lvlText w:val=""/>
      <w:lvlJc w:val="left"/>
      <w:pPr>
        <w:ind w:left="6480" w:hanging="360"/>
      </w:pPr>
      <w:rPr>
        <w:rFonts w:ascii="Wingdings" w:hAnsi="Wingdings" w:hint="default"/>
      </w:rPr>
    </w:lvl>
  </w:abstractNum>
  <w:abstractNum w:abstractNumId="23" w15:restartNumberingAfterBreak="0">
    <w:nsid w:val="4F77421E"/>
    <w:multiLevelType w:val="hybridMultilevel"/>
    <w:tmpl w:val="6DDCEFD4"/>
    <w:lvl w:ilvl="0" w:tplc="C0AC01DA">
      <w:start w:val="1"/>
      <w:numFmt w:val="bullet"/>
      <w:lvlText w:val=""/>
      <w:lvlJc w:val="left"/>
      <w:pPr>
        <w:ind w:left="1080" w:hanging="360"/>
      </w:pPr>
      <w:rPr>
        <w:rFonts w:ascii="Symbol" w:hAnsi="Symbol" w:hint="default"/>
      </w:rPr>
    </w:lvl>
    <w:lvl w:ilvl="1" w:tplc="531003D4">
      <w:start w:val="1"/>
      <w:numFmt w:val="bullet"/>
      <w:lvlText w:val="o"/>
      <w:lvlJc w:val="left"/>
      <w:pPr>
        <w:ind w:left="1800" w:hanging="360"/>
      </w:pPr>
      <w:rPr>
        <w:rFonts w:ascii="Courier New" w:hAnsi="Courier New" w:hint="default"/>
      </w:rPr>
    </w:lvl>
    <w:lvl w:ilvl="2" w:tplc="5B88E6A6" w:tentative="1">
      <w:start w:val="1"/>
      <w:numFmt w:val="bullet"/>
      <w:lvlText w:val=""/>
      <w:lvlJc w:val="left"/>
      <w:pPr>
        <w:ind w:left="2520" w:hanging="360"/>
      </w:pPr>
      <w:rPr>
        <w:rFonts w:ascii="Wingdings" w:hAnsi="Wingdings" w:hint="default"/>
      </w:rPr>
    </w:lvl>
    <w:lvl w:ilvl="3" w:tplc="1BA85B42" w:tentative="1">
      <w:start w:val="1"/>
      <w:numFmt w:val="bullet"/>
      <w:lvlText w:val=""/>
      <w:lvlJc w:val="left"/>
      <w:pPr>
        <w:ind w:left="3240" w:hanging="360"/>
      </w:pPr>
      <w:rPr>
        <w:rFonts w:ascii="Symbol" w:hAnsi="Symbol" w:hint="default"/>
      </w:rPr>
    </w:lvl>
    <w:lvl w:ilvl="4" w:tplc="51F4716A" w:tentative="1">
      <w:start w:val="1"/>
      <w:numFmt w:val="bullet"/>
      <w:lvlText w:val="o"/>
      <w:lvlJc w:val="left"/>
      <w:pPr>
        <w:ind w:left="3960" w:hanging="360"/>
      </w:pPr>
      <w:rPr>
        <w:rFonts w:ascii="Courier New" w:hAnsi="Courier New" w:hint="default"/>
      </w:rPr>
    </w:lvl>
    <w:lvl w:ilvl="5" w:tplc="81202F0E" w:tentative="1">
      <w:start w:val="1"/>
      <w:numFmt w:val="bullet"/>
      <w:lvlText w:val=""/>
      <w:lvlJc w:val="left"/>
      <w:pPr>
        <w:ind w:left="4680" w:hanging="360"/>
      </w:pPr>
      <w:rPr>
        <w:rFonts w:ascii="Wingdings" w:hAnsi="Wingdings" w:hint="default"/>
      </w:rPr>
    </w:lvl>
    <w:lvl w:ilvl="6" w:tplc="91E0C956" w:tentative="1">
      <w:start w:val="1"/>
      <w:numFmt w:val="bullet"/>
      <w:lvlText w:val=""/>
      <w:lvlJc w:val="left"/>
      <w:pPr>
        <w:ind w:left="5400" w:hanging="360"/>
      </w:pPr>
      <w:rPr>
        <w:rFonts w:ascii="Symbol" w:hAnsi="Symbol" w:hint="default"/>
      </w:rPr>
    </w:lvl>
    <w:lvl w:ilvl="7" w:tplc="72FEF90E" w:tentative="1">
      <w:start w:val="1"/>
      <w:numFmt w:val="bullet"/>
      <w:lvlText w:val="o"/>
      <w:lvlJc w:val="left"/>
      <w:pPr>
        <w:ind w:left="6120" w:hanging="360"/>
      </w:pPr>
      <w:rPr>
        <w:rFonts w:ascii="Courier New" w:hAnsi="Courier New" w:hint="default"/>
      </w:rPr>
    </w:lvl>
    <w:lvl w:ilvl="8" w:tplc="32EE5276" w:tentative="1">
      <w:start w:val="1"/>
      <w:numFmt w:val="bullet"/>
      <w:lvlText w:val=""/>
      <w:lvlJc w:val="left"/>
      <w:pPr>
        <w:ind w:left="6840" w:hanging="360"/>
      </w:pPr>
      <w:rPr>
        <w:rFonts w:ascii="Wingdings" w:hAnsi="Wingdings" w:hint="default"/>
      </w:rPr>
    </w:lvl>
  </w:abstractNum>
  <w:abstractNum w:abstractNumId="24" w15:restartNumberingAfterBreak="0">
    <w:nsid w:val="534F49BA"/>
    <w:multiLevelType w:val="hybridMultilevel"/>
    <w:tmpl w:val="4B824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43F81"/>
    <w:multiLevelType w:val="hybridMultilevel"/>
    <w:tmpl w:val="283E444C"/>
    <w:lvl w:ilvl="0" w:tplc="824E527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55C6E"/>
    <w:multiLevelType w:val="hybridMultilevel"/>
    <w:tmpl w:val="0058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8D3FB3"/>
    <w:multiLevelType w:val="hybridMultilevel"/>
    <w:tmpl w:val="A6AEE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61008C"/>
    <w:multiLevelType w:val="hybridMultilevel"/>
    <w:tmpl w:val="00980DF8"/>
    <w:lvl w:ilvl="0" w:tplc="4CB08712">
      <w:start w:val="11"/>
      <w:numFmt w:val="upperRoman"/>
      <w:lvlText w:val="%1."/>
      <w:lvlJc w:val="left"/>
      <w:pPr>
        <w:ind w:left="720" w:hanging="720"/>
      </w:pPr>
      <w:rPr>
        <w:rFonts w:ascii="Calibri" w:hAnsi="Calibri" w:hint="default"/>
      </w:rPr>
    </w:lvl>
    <w:lvl w:ilvl="1" w:tplc="47B8EA8E">
      <w:start w:val="1"/>
      <w:numFmt w:val="lowerLetter"/>
      <w:lvlText w:val="%2."/>
      <w:lvlJc w:val="left"/>
      <w:pPr>
        <w:ind w:left="1440" w:hanging="360"/>
      </w:pPr>
    </w:lvl>
    <w:lvl w:ilvl="2" w:tplc="F7C85552">
      <w:start w:val="1"/>
      <w:numFmt w:val="lowerRoman"/>
      <w:lvlText w:val="%3."/>
      <w:lvlJc w:val="right"/>
      <w:pPr>
        <w:ind w:left="2160" w:hanging="180"/>
      </w:pPr>
    </w:lvl>
    <w:lvl w:ilvl="3" w:tplc="BC70C1B4">
      <w:start w:val="1"/>
      <w:numFmt w:val="decimal"/>
      <w:lvlText w:val="%4."/>
      <w:lvlJc w:val="left"/>
      <w:pPr>
        <w:ind w:left="2880" w:hanging="360"/>
      </w:pPr>
    </w:lvl>
    <w:lvl w:ilvl="4" w:tplc="D0CC9C3E">
      <w:start w:val="1"/>
      <w:numFmt w:val="lowerLetter"/>
      <w:lvlText w:val="%5."/>
      <w:lvlJc w:val="left"/>
      <w:pPr>
        <w:ind w:left="3600" w:hanging="360"/>
      </w:pPr>
    </w:lvl>
    <w:lvl w:ilvl="5" w:tplc="8124CE0C">
      <w:start w:val="1"/>
      <w:numFmt w:val="lowerRoman"/>
      <w:lvlText w:val="%6."/>
      <w:lvlJc w:val="right"/>
      <w:pPr>
        <w:ind w:left="4320" w:hanging="180"/>
      </w:pPr>
    </w:lvl>
    <w:lvl w:ilvl="6" w:tplc="4116697C">
      <w:start w:val="1"/>
      <w:numFmt w:val="decimal"/>
      <w:lvlText w:val="%7."/>
      <w:lvlJc w:val="left"/>
      <w:pPr>
        <w:ind w:left="5040" w:hanging="360"/>
      </w:pPr>
    </w:lvl>
    <w:lvl w:ilvl="7" w:tplc="22CAF5CC">
      <w:start w:val="1"/>
      <w:numFmt w:val="lowerLetter"/>
      <w:lvlText w:val="%8."/>
      <w:lvlJc w:val="left"/>
      <w:pPr>
        <w:ind w:left="5760" w:hanging="360"/>
      </w:pPr>
    </w:lvl>
    <w:lvl w:ilvl="8" w:tplc="14B84C0C">
      <w:start w:val="1"/>
      <w:numFmt w:val="lowerRoman"/>
      <w:lvlText w:val="%9."/>
      <w:lvlJc w:val="right"/>
      <w:pPr>
        <w:ind w:left="6480" w:hanging="180"/>
      </w:pPr>
    </w:lvl>
  </w:abstractNum>
  <w:abstractNum w:abstractNumId="29" w15:restartNumberingAfterBreak="0">
    <w:nsid w:val="662F5ECA"/>
    <w:multiLevelType w:val="hybridMultilevel"/>
    <w:tmpl w:val="5040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0E4D"/>
    <w:multiLevelType w:val="hybridMultilevel"/>
    <w:tmpl w:val="9FEEEE92"/>
    <w:lvl w:ilvl="0" w:tplc="0094AF6C">
      <w:start w:val="1"/>
      <w:numFmt w:val="decimal"/>
      <w:lvlText w:val="%1."/>
      <w:lvlJc w:val="left"/>
      <w:pPr>
        <w:ind w:left="720" w:hanging="360"/>
      </w:pPr>
    </w:lvl>
    <w:lvl w:ilvl="1" w:tplc="69FA1B3E">
      <w:start w:val="1"/>
      <w:numFmt w:val="lowerLetter"/>
      <w:lvlText w:val="%2."/>
      <w:lvlJc w:val="left"/>
      <w:pPr>
        <w:ind w:left="1440" w:hanging="360"/>
      </w:pPr>
    </w:lvl>
    <w:lvl w:ilvl="2" w:tplc="67EC666A">
      <w:start w:val="1"/>
      <w:numFmt w:val="lowerRoman"/>
      <w:lvlText w:val="%3."/>
      <w:lvlJc w:val="right"/>
      <w:pPr>
        <w:ind w:left="2160" w:hanging="180"/>
      </w:pPr>
    </w:lvl>
    <w:lvl w:ilvl="3" w:tplc="64EE583C">
      <w:start w:val="1"/>
      <w:numFmt w:val="decimal"/>
      <w:lvlText w:val="%4."/>
      <w:lvlJc w:val="left"/>
      <w:pPr>
        <w:ind w:left="2880" w:hanging="360"/>
      </w:pPr>
    </w:lvl>
    <w:lvl w:ilvl="4" w:tplc="5F5A73FE">
      <w:start w:val="1"/>
      <w:numFmt w:val="lowerLetter"/>
      <w:lvlText w:val="%5."/>
      <w:lvlJc w:val="left"/>
      <w:pPr>
        <w:ind w:left="3600" w:hanging="360"/>
      </w:pPr>
    </w:lvl>
    <w:lvl w:ilvl="5" w:tplc="41D03AD8">
      <w:start w:val="1"/>
      <w:numFmt w:val="lowerRoman"/>
      <w:lvlText w:val="%6."/>
      <w:lvlJc w:val="right"/>
      <w:pPr>
        <w:ind w:left="4320" w:hanging="180"/>
      </w:pPr>
    </w:lvl>
    <w:lvl w:ilvl="6" w:tplc="F38CDADC">
      <w:start w:val="1"/>
      <w:numFmt w:val="decimal"/>
      <w:lvlText w:val="%7."/>
      <w:lvlJc w:val="left"/>
      <w:pPr>
        <w:ind w:left="5040" w:hanging="360"/>
      </w:pPr>
    </w:lvl>
    <w:lvl w:ilvl="7" w:tplc="D57C803A">
      <w:start w:val="1"/>
      <w:numFmt w:val="lowerLetter"/>
      <w:lvlText w:val="%8."/>
      <w:lvlJc w:val="left"/>
      <w:pPr>
        <w:ind w:left="5760" w:hanging="360"/>
      </w:pPr>
    </w:lvl>
    <w:lvl w:ilvl="8" w:tplc="D132196A">
      <w:start w:val="1"/>
      <w:numFmt w:val="lowerRoman"/>
      <w:lvlText w:val="%9."/>
      <w:lvlJc w:val="right"/>
      <w:pPr>
        <w:ind w:left="6480" w:hanging="180"/>
      </w:pPr>
    </w:lvl>
  </w:abstractNum>
  <w:abstractNum w:abstractNumId="31" w15:restartNumberingAfterBreak="0">
    <w:nsid w:val="6A2008B7"/>
    <w:multiLevelType w:val="hybridMultilevel"/>
    <w:tmpl w:val="F8AA4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8E594"/>
    <w:multiLevelType w:val="hybridMultilevel"/>
    <w:tmpl w:val="D5B29F60"/>
    <w:lvl w:ilvl="0" w:tplc="C994D276">
      <w:start w:val="1"/>
      <w:numFmt w:val="decimal"/>
      <w:lvlText w:val="%1."/>
      <w:lvlJc w:val="left"/>
      <w:pPr>
        <w:ind w:left="720" w:hanging="360"/>
      </w:pPr>
    </w:lvl>
    <w:lvl w:ilvl="1" w:tplc="7B9EC908">
      <w:start w:val="1"/>
      <w:numFmt w:val="upperLetter"/>
      <w:lvlText w:val="%2."/>
      <w:lvlJc w:val="left"/>
      <w:pPr>
        <w:ind w:left="1440" w:hanging="360"/>
      </w:pPr>
      <w:rPr>
        <w:rFonts w:ascii="Calibri" w:hAnsi="Calibri" w:hint="default"/>
      </w:rPr>
    </w:lvl>
    <w:lvl w:ilvl="2" w:tplc="C5EC898C">
      <w:start w:val="1"/>
      <w:numFmt w:val="lowerRoman"/>
      <w:lvlText w:val="%3."/>
      <w:lvlJc w:val="right"/>
      <w:pPr>
        <w:ind w:left="2160" w:hanging="180"/>
      </w:pPr>
    </w:lvl>
    <w:lvl w:ilvl="3" w:tplc="4086D7DE">
      <w:start w:val="1"/>
      <w:numFmt w:val="decimal"/>
      <w:lvlText w:val="%4."/>
      <w:lvlJc w:val="left"/>
      <w:pPr>
        <w:ind w:left="2880" w:hanging="360"/>
      </w:pPr>
    </w:lvl>
    <w:lvl w:ilvl="4" w:tplc="E0E2CC90">
      <w:start w:val="1"/>
      <w:numFmt w:val="lowerLetter"/>
      <w:lvlText w:val="%5."/>
      <w:lvlJc w:val="left"/>
      <w:pPr>
        <w:ind w:left="3600" w:hanging="360"/>
      </w:pPr>
    </w:lvl>
    <w:lvl w:ilvl="5" w:tplc="57D4FA34">
      <w:start w:val="1"/>
      <w:numFmt w:val="lowerRoman"/>
      <w:lvlText w:val="%6."/>
      <w:lvlJc w:val="right"/>
      <w:pPr>
        <w:ind w:left="4320" w:hanging="180"/>
      </w:pPr>
    </w:lvl>
    <w:lvl w:ilvl="6" w:tplc="5FF00400">
      <w:start w:val="1"/>
      <w:numFmt w:val="decimal"/>
      <w:lvlText w:val="%7."/>
      <w:lvlJc w:val="left"/>
      <w:pPr>
        <w:ind w:left="5040" w:hanging="360"/>
      </w:pPr>
    </w:lvl>
    <w:lvl w:ilvl="7" w:tplc="D42C4EDE">
      <w:start w:val="1"/>
      <w:numFmt w:val="lowerLetter"/>
      <w:lvlText w:val="%8."/>
      <w:lvlJc w:val="left"/>
      <w:pPr>
        <w:ind w:left="5760" w:hanging="360"/>
      </w:pPr>
    </w:lvl>
    <w:lvl w:ilvl="8" w:tplc="1954F2B4">
      <w:start w:val="1"/>
      <w:numFmt w:val="lowerRoman"/>
      <w:lvlText w:val="%9."/>
      <w:lvlJc w:val="right"/>
      <w:pPr>
        <w:ind w:left="6480" w:hanging="180"/>
      </w:pPr>
    </w:lvl>
  </w:abstractNum>
  <w:abstractNum w:abstractNumId="33" w15:restartNumberingAfterBreak="0">
    <w:nsid w:val="7180B6EB"/>
    <w:multiLevelType w:val="hybridMultilevel"/>
    <w:tmpl w:val="2A56896E"/>
    <w:lvl w:ilvl="0" w:tplc="C284BCA4">
      <w:start w:val="1"/>
      <w:numFmt w:val="decimal"/>
      <w:lvlText w:val="%1."/>
      <w:lvlJc w:val="left"/>
      <w:pPr>
        <w:ind w:left="720" w:hanging="360"/>
      </w:pPr>
    </w:lvl>
    <w:lvl w:ilvl="1" w:tplc="6E74B2E8">
      <w:start w:val="1"/>
      <w:numFmt w:val="lowerLetter"/>
      <w:lvlText w:val="%2."/>
      <w:lvlJc w:val="left"/>
      <w:pPr>
        <w:ind w:left="1440" w:hanging="360"/>
      </w:pPr>
    </w:lvl>
    <w:lvl w:ilvl="2" w:tplc="E200B06E">
      <w:start w:val="1"/>
      <w:numFmt w:val="lowerRoman"/>
      <w:lvlText w:val="%3."/>
      <w:lvlJc w:val="right"/>
      <w:pPr>
        <w:ind w:left="2160" w:hanging="180"/>
      </w:pPr>
    </w:lvl>
    <w:lvl w:ilvl="3" w:tplc="DD302E02">
      <w:start w:val="1"/>
      <w:numFmt w:val="upperLetter"/>
      <w:lvlText w:val="%4."/>
      <w:lvlJc w:val="left"/>
      <w:pPr>
        <w:ind w:left="2880" w:hanging="360"/>
      </w:pPr>
    </w:lvl>
    <w:lvl w:ilvl="4" w:tplc="5BF2D2F0">
      <w:start w:val="1"/>
      <w:numFmt w:val="lowerLetter"/>
      <w:lvlText w:val="%5."/>
      <w:lvlJc w:val="left"/>
      <w:pPr>
        <w:ind w:left="3600" w:hanging="360"/>
      </w:pPr>
    </w:lvl>
    <w:lvl w:ilvl="5" w:tplc="CBBEDEEA">
      <w:start w:val="1"/>
      <w:numFmt w:val="lowerRoman"/>
      <w:lvlText w:val="%6."/>
      <w:lvlJc w:val="right"/>
      <w:pPr>
        <w:ind w:left="4320" w:hanging="180"/>
      </w:pPr>
    </w:lvl>
    <w:lvl w:ilvl="6" w:tplc="52144DC6">
      <w:start w:val="1"/>
      <w:numFmt w:val="decimal"/>
      <w:lvlText w:val="%7."/>
      <w:lvlJc w:val="left"/>
      <w:pPr>
        <w:ind w:left="5040" w:hanging="360"/>
      </w:pPr>
    </w:lvl>
    <w:lvl w:ilvl="7" w:tplc="2E54DAD6">
      <w:start w:val="1"/>
      <w:numFmt w:val="lowerLetter"/>
      <w:lvlText w:val="%8."/>
      <w:lvlJc w:val="left"/>
      <w:pPr>
        <w:ind w:left="5760" w:hanging="360"/>
      </w:pPr>
    </w:lvl>
    <w:lvl w:ilvl="8" w:tplc="D53A8AC2">
      <w:start w:val="1"/>
      <w:numFmt w:val="lowerRoman"/>
      <w:lvlText w:val="%9."/>
      <w:lvlJc w:val="right"/>
      <w:pPr>
        <w:ind w:left="6480" w:hanging="180"/>
      </w:pPr>
    </w:lvl>
  </w:abstractNum>
  <w:abstractNum w:abstractNumId="34" w15:restartNumberingAfterBreak="0">
    <w:nsid w:val="72F9057E"/>
    <w:multiLevelType w:val="hybridMultilevel"/>
    <w:tmpl w:val="1AB05BE0"/>
    <w:lvl w:ilvl="0" w:tplc="FFFFFFFF">
      <w:start w:val="1"/>
      <w:numFmt w:val="upperRoman"/>
      <w:lvlText w:val="%1."/>
      <w:lvlJc w:val="left"/>
      <w:pPr>
        <w:ind w:left="720" w:hanging="720"/>
      </w:pPr>
    </w:lvl>
    <w:lvl w:ilvl="1" w:tplc="FFFFFFFF">
      <w:start w:val="1"/>
      <w:numFmt w:val="upperLetter"/>
      <w:lvlText w:val="%2."/>
      <w:lvlJc w:val="left"/>
      <w:pPr>
        <w:ind w:left="81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A43F903"/>
    <w:multiLevelType w:val="hybridMultilevel"/>
    <w:tmpl w:val="153612DA"/>
    <w:lvl w:ilvl="0" w:tplc="7DD244DE">
      <w:start w:val="1"/>
      <w:numFmt w:val="lowerRoman"/>
      <w:lvlText w:val="%1."/>
      <w:lvlJc w:val="right"/>
      <w:pPr>
        <w:ind w:left="2160" w:hanging="180"/>
      </w:pPr>
      <w:rPr>
        <w:rFonts w:ascii="Calibri" w:hAnsi="Calibri" w:hint="default"/>
      </w:rPr>
    </w:lvl>
    <w:lvl w:ilvl="1" w:tplc="557CDA00">
      <w:start w:val="1"/>
      <w:numFmt w:val="lowerLetter"/>
      <w:lvlText w:val="%2."/>
      <w:lvlJc w:val="left"/>
      <w:pPr>
        <w:ind w:left="1440" w:hanging="360"/>
      </w:pPr>
    </w:lvl>
    <w:lvl w:ilvl="2" w:tplc="BC3857E8">
      <w:start w:val="1"/>
      <w:numFmt w:val="lowerRoman"/>
      <w:lvlText w:val="%3."/>
      <w:lvlJc w:val="right"/>
      <w:pPr>
        <w:ind w:left="2160" w:hanging="180"/>
      </w:pPr>
    </w:lvl>
    <w:lvl w:ilvl="3" w:tplc="E390B280">
      <w:start w:val="1"/>
      <w:numFmt w:val="decimal"/>
      <w:lvlText w:val="%4."/>
      <w:lvlJc w:val="left"/>
      <w:pPr>
        <w:ind w:left="2880" w:hanging="360"/>
      </w:pPr>
    </w:lvl>
    <w:lvl w:ilvl="4" w:tplc="54501808">
      <w:start w:val="1"/>
      <w:numFmt w:val="lowerLetter"/>
      <w:lvlText w:val="%5."/>
      <w:lvlJc w:val="left"/>
      <w:pPr>
        <w:ind w:left="3600" w:hanging="360"/>
      </w:pPr>
    </w:lvl>
    <w:lvl w:ilvl="5" w:tplc="64544F38">
      <w:start w:val="1"/>
      <w:numFmt w:val="lowerRoman"/>
      <w:lvlText w:val="%6."/>
      <w:lvlJc w:val="right"/>
      <w:pPr>
        <w:ind w:left="4320" w:hanging="180"/>
      </w:pPr>
    </w:lvl>
    <w:lvl w:ilvl="6" w:tplc="9378004E">
      <w:start w:val="1"/>
      <w:numFmt w:val="decimal"/>
      <w:lvlText w:val="%7."/>
      <w:lvlJc w:val="left"/>
      <w:pPr>
        <w:ind w:left="5040" w:hanging="360"/>
      </w:pPr>
    </w:lvl>
    <w:lvl w:ilvl="7" w:tplc="F4B45B0C">
      <w:start w:val="1"/>
      <w:numFmt w:val="lowerLetter"/>
      <w:lvlText w:val="%8."/>
      <w:lvlJc w:val="left"/>
      <w:pPr>
        <w:ind w:left="5760" w:hanging="360"/>
      </w:pPr>
    </w:lvl>
    <w:lvl w:ilvl="8" w:tplc="4304816C">
      <w:start w:val="1"/>
      <w:numFmt w:val="lowerRoman"/>
      <w:lvlText w:val="%9."/>
      <w:lvlJc w:val="right"/>
      <w:pPr>
        <w:ind w:left="6480" w:hanging="180"/>
      </w:pPr>
    </w:lvl>
  </w:abstractNum>
  <w:num w:numId="1" w16cid:durableId="1890847327">
    <w:abstractNumId w:val="33"/>
  </w:num>
  <w:num w:numId="2" w16cid:durableId="1792359904">
    <w:abstractNumId w:val="16"/>
  </w:num>
  <w:num w:numId="3" w16cid:durableId="1711487886">
    <w:abstractNumId w:val="14"/>
  </w:num>
  <w:num w:numId="4" w16cid:durableId="50464248">
    <w:abstractNumId w:val="28"/>
  </w:num>
  <w:num w:numId="5" w16cid:durableId="1152139819">
    <w:abstractNumId w:val="35"/>
  </w:num>
  <w:num w:numId="6" w16cid:durableId="66535958">
    <w:abstractNumId w:val="15"/>
  </w:num>
  <w:num w:numId="7" w16cid:durableId="130098441">
    <w:abstractNumId w:val="17"/>
  </w:num>
  <w:num w:numId="8" w16cid:durableId="1099762621">
    <w:abstractNumId w:val="32"/>
  </w:num>
  <w:num w:numId="9" w16cid:durableId="151720733">
    <w:abstractNumId w:val="8"/>
  </w:num>
  <w:num w:numId="10" w16cid:durableId="381289671">
    <w:abstractNumId w:val="30"/>
  </w:num>
  <w:num w:numId="11" w16cid:durableId="305009869">
    <w:abstractNumId w:val="12"/>
  </w:num>
  <w:num w:numId="12" w16cid:durableId="895773761">
    <w:abstractNumId w:val="0"/>
  </w:num>
  <w:num w:numId="13" w16cid:durableId="929310789">
    <w:abstractNumId w:val="22"/>
  </w:num>
  <w:num w:numId="14" w16cid:durableId="947929179">
    <w:abstractNumId w:val="18"/>
  </w:num>
  <w:num w:numId="15" w16cid:durableId="1721394814">
    <w:abstractNumId w:val="19"/>
  </w:num>
  <w:num w:numId="16" w16cid:durableId="56831317">
    <w:abstractNumId w:val="6"/>
  </w:num>
  <w:num w:numId="17" w16cid:durableId="26412613">
    <w:abstractNumId w:val="3"/>
  </w:num>
  <w:num w:numId="18" w16cid:durableId="1599751375">
    <w:abstractNumId w:val="29"/>
  </w:num>
  <w:num w:numId="19" w16cid:durableId="1597597930">
    <w:abstractNumId w:val="5"/>
  </w:num>
  <w:num w:numId="20" w16cid:durableId="941956233">
    <w:abstractNumId w:val="24"/>
  </w:num>
  <w:num w:numId="21" w16cid:durableId="16540529">
    <w:abstractNumId w:val="23"/>
  </w:num>
  <w:num w:numId="22" w16cid:durableId="437023070">
    <w:abstractNumId w:val="1"/>
  </w:num>
  <w:num w:numId="23" w16cid:durableId="1909146007">
    <w:abstractNumId w:val="26"/>
  </w:num>
  <w:num w:numId="24" w16cid:durableId="1277829390">
    <w:abstractNumId w:val="9"/>
  </w:num>
  <w:num w:numId="25" w16cid:durableId="2130276829">
    <w:abstractNumId w:val="10"/>
  </w:num>
  <w:num w:numId="26" w16cid:durableId="1119952989">
    <w:abstractNumId w:val="31"/>
  </w:num>
  <w:num w:numId="27" w16cid:durableId="1264874820">
    <w:abstractNumId w:val="2"/>
  </w:num>
  <w:num w:numId="28" w16cid:durableId="825166198">
    <w:abstractNumId w:val="20"/>
  </w:num>
  <w:num w:numId="29" w16cid:durableId="1677463604">
    <w:abstractNumId w:val="27"/>
  </w:num>
  <w:num w:numId="30" w16cid:durableId="841705750">
    <w:abstractNumId w:val="25"/>
  </w:num>
  <w:num w:numId="31" w16cid:durableId="1117061133">
    <w:abstractNumId w:val="34"/>
  </w:num>
  <w:num w:numId="32" w16cid:durableId="914974485">
    <w:abstractNumId w:val="11"/>
  </w:num>
  <w:num w:numId="33" w16cid:durableId="1563323865">
    <w:abstractNumId w:val="7"/>
  </w:num>
  <w:num w:numId="34" w16cid:durableId="1253122047">
    <w:abstractNumId w:val="13"/>
  </w:num>
  <w:num w:numId="35" w16cid:durableId="994265767">
    <w:abstractNumId w:val="4"/>
  </w:num>
  <w:num w:numId="36" w16cid:durableId="19393619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08"/>
    <w:rsid w:val="0000348E"/>
    <w:rsid w:val="00016CA0"/>
    <w:rsid w:val="00025EC7"/>
    <w:rsid w:val="0002747B"/>
    <w:rsid w:val="00054232"/>
    <w:rsid w:val="00061B00"/>
    <w:rsid w:val="000C3619"/>
    <w:rsid w:val="000C711E"/>
    <w:rsid w:val="000D4D3D"/>
    <w:rsid w:val="000E36F5"/>
    <w:rsid w:val="000F1161"/>
    <w:rsid w:val="00102069"/>
    <w:rsid w:val="001368B6"/>
    <w:rsid w:val="0013733B"/>
    <w:rsid w:val="0014137F"/>
    <w:rsid w:val="0014781E"/>
    <w:rsid w:val="0016558A"/>
    <w:rsid w:val="00170885"/>
    <w:rsid w:val="001D0808"/>
    <w:rsid w:val="001E3AAA"/>
    <w:rsid w:val="001F7AA8"/>
    <w:rsid w:val="00206362"/>
    <w:rsid w:val="00215B68"/>
    <w:rsid w:val="0022510D"/>
    <w:rsid w:val="00226E00"/>
    <w:rsid w:val="002321CA"/>
    <w:rsid w:val="00257DD4"/>
    <w:rsid w:val="0027135F"/>
    <w:rsid w:val="00286BE9"/>
    <w:rsid w:val="0029619B"/>
    <w:rsid w:val="002B0FF9"/>
    <w:rsid w:val="002C12FB"/>
    <w:rsid w:val="002E5646"/>
    <w:rsid w:val="0031234C"/>
    <w:rsid w:val="00322350"/>
    <w:rsid w:val="00364FF6"/>
    <w:rsid w:val="003677B1"/>
    <w:rsid w:val="0037367E"/>
    <w:rsid w:val="003A7506"/>
    <w:rsid w:val="003D4B08"/>
    <w:rsid w:val="003D633C"/>
    <w:rsid w:val="003E4641"/>
    <w:rsid w:val="003E7AD8"/>
    <w:rsid w:val="00421F9B"/>
    <w:rsid w:val="00430F78"/>
    <w:rsid w:val="00437C6E"/>
    <w:rsid w:val="004404F3"/>
    <w:rsid w:val="00444EA6"/>
    <w:rsid w:val="004D241A"/>
    <w:rsid w:val="00503CC8"/>
    <w:rsid w:val="005462F1"/>
    <w:rsid w:val="00554E7C"/>
    <w:rsid w:val="00587193"/>
    <w:rsid w:val="00594FA7"/>
    <w:rsid w:val="005C4230"/>
    <w:rsid w:val="005E4081"/>
    <w:rsid w:val="005F2947"/>
    <w:rsid w:val="005F6839"/>
    <w:rsid w:val="00602283"/>
    <w:rsid w:val="00621F6F"/>
    <w:rsid w:val="00630FE8"/>
    <w:rsid w:val="00631D01"/>
    <w:rsid w:val="0063202B"/>
    <w:rsid w:val="00660995"/>
    <w:rsid w:val="006655E1"/>
    <w:rsid w:val="00672889"/>
    <w:rsid w:val="006A03FE"/>
    <w:rsid w:val="006B619F"/>
    <w:rsid w:val="006B7E76"/>
    <w:rsid w:val="006D2391"/>
    <w:rsid w:val="006D5FA6"/>
    <w:rsid w:val="006F23DB"/>
    <w:rsid w:val="00706621"/>
    <w:rsid w:val="007104F5"/>
    <w:rsid w:val="00713D58"/>
    <w:rsid w:val="007149F3"/>
    <w:rsid w:val="00741277"/>
    <w:rsid w:val="007416FF"/>
    <w:rsid w:val="00747E29"/>
    <w:rsid w:val="00756023"/>
    <w:rsid w:val="0075783D"/>
    <w:rsid w:val="00761C82"/>
    <w:rsid w:val="00787D78"/>
    <w:rsid w:val="007D2FDB"/>
    <w:rsid w:val="007D55FD"/>
    <w:rsid w:val="007D741D"/>
    <w:rsid w:val="007E4644"/>
    <w:rsid w:val="0080372A"/>
    <w:rsid w:val="00833ED4"/>
    <w:rsid w:val="00842274"/>
    <w:rsid w:val="008840AA"/>
    <w:rsid w:val="0088607B"/>
    <w:rsid w:val="00887E19"/>
    <w:rsid w:val="00897FD1"/>
    <w:rsid w:val="008B7481"/>
    <w:rsid w:val="008D7393"/>
    <w:rsid w:val="008F128F"/>
    <w:rsid w:val="008F232B"/>
    <w:rsid w:val="00915B18"/>
    <w:rsid w:val="009361A8"/>
    <w:rsid w:val="00952DC6"/>
    <w:rsid w:val="00964EB3"/>
    <w:rsid w:val="00972C8D"/>
    <w:rsid w:val="009C2483"/>
    <w:rsid w:val="009C3AB4"/>
    <w:rsid w:val="009F5919"/>
    <w:rsid w:val="00A04F51"/>
    <w:rsid w:val="00A136A6"/>
    <w:rsid w:val="00A42F5C"/>
    <w:rsid w:val="00A62BF5"/>
    <w:rsid w:val="00A734C6"/>
    <w:rsid w:val="00A90CE4"/>
    <w:rsid w:val="00AA36D7"/>
    <w:rsid w:val="00AB7884"/>
    <w:rsid w:val="00AC1828"/>
    <w:rsid w:val="00AD28C8"/>
    <w:rsid w:val="00B30BBE"/>
    <w:rsid w:val="00B75916"/>
    <w:rsid w:val="00B966E8"/>
    <w:rsid w:val="00BC7995"/>
    <w:rsid w:val="00BF641C"/>
    <w:rsid w:val="00C0051F"/>
    <w:rsid w:val="00C05A34"/>
    <w:rsid w:val="00C276B5"/>
    <w:rsid w:val="00C52C10"/>
    <w:rsid w:val="00C567F5"/>
    <w:rsid w:val="00C86BED"/>
    <w:rsid w:val="00C87E84"/>
    <w:rsid w:val="00C90140"/>
    <w:rsid w:val="00CE5E7A"/>
    <w:rsid w:val="00D4374F"/>
    <w:rsid w:val="00D53105"/>
    <w:rsid w:val="00D7125A"/>
    <w:rsid w:val="00D807CC"/>
    <w:rsid w:val="00D8392B"/>
    <w:rsid w:val="00D95BB5"/>
    <w:rsid w:val="00DA60C8"/>
    <w:rsid w:val="00DB4D91"/>
    <w:rsid w:val="00DB7BED"/>
    <w:rsid w:val="00DD7E39"/>
    <w:rsid w:val="00DE66DE"/>
    <w:rsid w:val="00DF276E"/>
    <w:rsid w:val="00E216B6"/>
    <w:rsid w:val="00E4591F"/>
    <w:rsid w:val="00E64665"/>
    <w:rsid w:val="00E751DB"/>
    <w:rsid w:val="00E75223"/>
    <w:rsid w:val="00E911FB"/>
    <w:rsid w:val="00E973FD"/>
    <w:rsid w:val="00EC2271"/>
    <w:rsid w:val="00EE7CAD"/>
    <w:rsid w:val="00F03071"/>
    <w:rsid w:val="00F20E90"/>
    <w:rsid w:val="00F2411D"/>
    <w:rsid w:val="00F24712"/>
    <w:rsid w:val="00F361BA"/>
    <w:rsid w:val="00F52A76"/>
    <w:rsid w:val="00F54375"/>
    <w:rsid w:val="00F622ED"/>
    <w:rsid w:val="00F75BCA"/>
    <w:rsid w:val="00FB1A70"/>
    <w:rsid w:val="00FB2E62"/>
    <w:rsid w:val="00FC46FB"/>
    <w:rsid w:val="00FC51C4"/>
    <w:rsid w:val="00FC73D3"/>
    <w:rsid w:val="00FD2892"/>
    <w:rsid w:val="00FE31A2"/>
    <w:rsid w:val="00FE7DD3"/>
    <w:rsid w:val="00FF7933"/>
    <w:rsid w:val="010541D6"/>
    <w:rsid w:val="013DA776"/>
    <w:rsid w:val="039A9B7A"/>
    <w:rsid w:val="039DA9C5"/>
    <w:rsid w:val="03E6A990"/>
    <w:rsid w:val="051A0FF4"/>
    <w:rsid w:val="05992395"/>
    <w:rsid w:val="05AB2EBC"/>
    <w:rsid w:val="05E3FA76"/>
    <w:rsid w:val="066D8231"/>
    <w:rsid w:val="06787746"/>
    <w:rsid w:val="078B4423"/>
    <w:rsid w:val="08287D6A"/>
    <w:rsid w:val="08424755"/>
    <w:rsid w:val="08614EF2"/>
    <w:rsid w:val="08982B5D"/>
    <w:rsid w:val="08F75A2B"/>
    <w:rsid w:val="094AEDA9"/>
    <w:rsid w:val="0A03A9D5"/>
    <w:rsid w:val="0B300999"/>
    <w:rsid w:val="0BE7ADB9"/>
    <w:rsid w:val="0BE7BE59"/>
    <w:rsid w:val="0C58A565"/>
    <w:rsid w:val="0CCC86E3"/>
    <w:rsid w:val="0CE83247"/>
    <w:rsid w:val="0D45FC10"/>
    <w:rsid w:val="0E78F1D6"/>
    <w:rsid w:val="0E7CD73D"/>
    <w:rsid w:val="0E8BD22F"/>
    <w:rsid w:val="0E8D997A"/>
    <w:rsid w:val="0F047BD1"/>
    <w:rsid w:val="0FE0A4F6"/>
    <w:rsid w:val="100342BC"/>
    <w:rsid w:val="1030B340"/>
    <w:rsid w:val="107B084C"/>
    <w:rsid w:val="112A91AF"/>
    <w:rsid w:val="11E47E64"/>
    <w:rsid w:val="127AE3FC"/>
    <w:rsid w:val="1324AA06"/>
    <w:rsid w:val="13460CAF"/>
    <w:rsid w:val="13A86D85"/>
    <w:rsid w:val="13F00B71"/>
    <w:rsid w:val="13FDB47E"/>
    <w:rsid w:val="14010D7C"/>
    <w:rsid w:val="140DD0C8"/>
    <w:rsid w:val="1426E459"/>
    <w:rsid w:val="14643F0A"/>
    <w:rsid w:val="15EF2E2C"/>
    <w:rsid w:val="15EF3024"/>
    <w:rsid w:val="17316601"/>
    <w:rsid w:val="174FB499"/>
    <w:rsid w:val="175327EC"/>
    <w:rsid w:val="175A9E5E"/>
    <w:rsid w:val="1769669F"/>
    <w:rsid w:val="17DE8985"/>
    <w:rsid w:val="1870C979"/>
    <w:rsid w:val="18E5D5B1"/>
    <w:rsid w:val="18FC383C"/>
    <w:rsid w:val="191CFEBB"/>
    <w:rsid w:val="192425DA"/>
    <w:rsid w:val="19D24BFA"/>
    <w:rsid w:val="1A39F11B"/>
    <w:rsid w:val="1AB21831"/>
    <w:rsid w:val="1AC818FA"/>
    <w:rsid w:val="1AD6C228"/>
    <w:rsid w:val="1AD94B12"/>
    <w:rsid w:val="1B87F923"/>
    <w:rsid w:val="1C0F0E23"/>
    <w:rsid w:val="1C8E33E9"/>
    <w:rsid w:val="1C9A4C19"/>
    <w:rsid w:val="1CAD36A1"/>
    <w:rsid w:val="1CC87FE9"/>
    <w:rsid w:val="1D2C243F"/>
    <w:rsid w:val="1D9DCB43"/>
    <w:rsid w:val="1DA73092"/>
    <w:rsid w:val="1DFA02F8"/>
    <w:rsid w:val="1E15D063"/>
    <w:rsid w:val="1EA1F6AE"/>
    <w:rsid w:val="1EAE7846"/>
    <w:rsid w:val="1F446DF4"/>
    <w:rsid w:val="1F9D4E7F"/>
    <w:rsid w:val="1FFC1F31"/>
    <w:rsid w:val="203751E3"/>
    <w:rsid w:val="20B90E03"/>
    <w:rsid w:val="21070ECD"/>
    <w:rsid w:val="213C345F"/>
    <w:rsid w:val="215A3EF8"/>
    <w:rsid w:val="21A0E315"/>
    <w:rsid w:val="21DBE0A8"/>
    <w:rsid w:val="225F75F0"/>
    <w:rsid w:val="2387DE80"/>
    <w:rsid w:val="238A883B"/>
    <w:rsid w:val="23906505"/>
    <w:rsid w:val="23B94A4C"/>
    <w:rsid w:val="24241BD6"/>
    <w:rsid w:val="246DBD2F"/>
    <w:rsid w:val="249A6128"/>
    <w:rsid w:val="25A55877"/>
    <w:rsid w:val="2664F6CF"/>
    <w:rsid w:val="268CFDD7"/>
    <w:rsid w:val="276F87E9"/>
    <w:rsid w:val="28A62A00"/>
    <w:rsid w:val="28D17CEB"/>
    <w:rsid w:val="2AD987F6"/>
    <w:rsid w:val="2B48C99E"/>
    <w:rsid w:val="2B7E82FD"/>
    <w:rsid w:val="2BBCBA27"/>
    <w:rsid w:val="2E136B2D"/>
    <w:rsid w:val="2E5613F3"/>
    <w:rsid w:val="2F5453CC"/>
    <w:rsid w:val="2FA0C228"/>
    <w:rsid w:val="31873254"/>
    <w:rsid w:val="31C700EC"/>
    <w:rsid w:val="322B478A"/>
    <w:rsid w:val="325574AC"/>
    <w:rsid w:val="326057DC"/>
    <w:rsid w:val="3356EC4E"/>
    <w:rsid w:val="33D2785A"/>
    <w:rsid w:val="33DCD954"/>
    <w:rsid w:val="34162293"/>
    <w:rsid w:val="3590975C"/>
    <w:rsid w:val="36E4AECA"/>
    <w:rsid w:val="36FA9412"/>
    <w:rsid w:val="37AD2BB9"/>
    <w:rsid w:val="37DC4677"/>
    <w:rsid w:val="386B2C33"/>
    <w:rsid w:val="391DFD43"/>
    <w:rsid w:val="391E1657"/>
    <w:rsid w:val="3ACE89F6"/>
    <w:rsid w:val="3B089427"/>
    <w:rsid w:val="3B0E6EDC"/>
    <w:rsid w:val="3B451D21"/>
    <w:rsid w:val="3B643D30"/>
    <w:rsid w:val="3B7420F0"/>
    <w:rsid w:val="3C346B5E"/>
    <w:rsid w:val="3C9141B8"/>
    <w:rsid w:val="3CDFB3CC"/>
    <w:rsid w:val="3DEA834B"/>
    <w:rsid w:val="3FC2B377"/>
    <w:rsid w:val="400C1859"/>
    <w:rsid w:val="40181E8A"/>
    <w:rsid w:val="4100F481"/>
    <w:rsid w:val="410A5A62"/>
    <w:rsid w:val="412D0D85"/>
    <w:rsid w:val="41861B95"/>
    <w:rsid w:val="41986932"/>
    <w:rsid w:val="41D35A9F"/>
    <w:rsid w:val="422039B1"/>
    <w:rsid w:val="4264CBE8"/>
    <w:rsid w:val="42DE0A9B"/>
    <w:rsid w:val="432CC20C"/>
    <w:rsid w:val="43CDD5D5"/>
    <w:rsid w:val="440F4EAD"/>
    <w:rsid w:val="442DB9CF"/>
    <w:rsid w:val="4437639A"/>
    <w:rsid w:val="4443A137"/>
    <w:rsid w:val="44D029B5"/>
    <w:rsid w:val="45428D44"/>
    <w:rsid w:val="45923C1B"/>
    <w:rsid w:val="4673276C"/>
    <w:rsid w:val="46973090"/>
    <w:rsid w:val="46BC4D2C"/>
    <w:rsid w:val="46EDC4C5"/>
    <w:rsid w:val="4723A1E4"/>
    <w:rsid w:val="47381D3C"/>
    <w:rsid w:val="4743A793"/>
    <w:rsid w:val="475298E1"/>
    <w:rsid w:val="47A0D355"/>
    <w:rsid w:val="47E8C6BC"/>
    <w:rsid w:val="47EC9308"/>
    <w:rsid w:val="48249517"/>
    <w:rsid w:val="4861BCCF"/>
    <w:rsid w:val="488AFDAC"/>
    <w:rsid w:val="48A475AC"/>
    <w:rsid w:val="496C6694"/>
    <w:rsid w:val="49E48C3F"/>
    <w:rsid w:val="4A3F00E3"/>
    <w:rsid w:val="4A7A6AF0"/>
    <w:rsid w:val="4AE812CF"/>
    <w:rsid w:val="4BBD8A92"/>
    <w:rsid w:val="4BECE908"/>
    <w:rsid w:val="4C29FBCC"/>
    <w:rsid w:val="4C7D7854"/>
    <w:rsid w:val="4C874C8C"/>
    <w:rsid w:val="4CEC2585"/>
    <w:rsid w:val="4D698E4D"/>
    <w:rsid w:val="4D731AE5"/>
    <w:rsid w:val="4DB97B82"/>
    <w:rsid w:val="4DCBA899"/>
    <w:rsid w:val="4E26C040"/>
    <w:rsid w:val="4E656504"/>
    <w:rsid w:val="4EB939E3"/>
    <w:rsid w:val="4F253305"/>
    <w:rsid w:val="4F2DB82A"/>
    <w:rsid w:val="4F3BFB47"/>
    <w:rsid w:val="4F425858"/>
    <w:rsid w:val="4FA43A11"/>
    <w:rsid w:val="4FC903E9"/>
    <w:rsid w:val="5032E0F1"/>
    <w:rsid w:val="50DCCC58"/>
    <w:rsid w:val="523CA460"/>
    <w:rsid w:val="530ECC66"/>
    <w:rsid w:val="531C0215"/>
    <w:rsid w:val="531CC783"/>
    <w:rsid w:val="531F4C41"/>
    <w:rsid w:val="53D501EF"/>
    <w:rsid w:val="54CE4FFC"/>
    <w:rsid w:val="555E348F"/>
    <w:rsid w:val="56228E74"/>
    <w:rsid w:val="56E54B26"/>
    <w:rsid w:val="56E91D7A"/>
    <w:rsid w:val="57862A4F"/>
    <w:rsid w:val="57C86157"/>
    <w:rsid w:val="58AEBD43"/>
    <w:rsid w:val="58CD74AA"/>
    <w:rsid w:val="594EA248"/>
    <w:rsid w:val="5A29E249"/>
    <w:rsid w:val="5A5B8E21"/>
    <w:rsid w:val="5B1CE79D"/>
    <w:rsid w:val="5BA9BCDF"/>
    <w:rsid w:val="5BBAB727"/>
    <w:rsid w:val="5BD98587"/>
    <w:rsid w:val="5BE5E0E8"/>
    <w:rsid w:val="5C06B6DD"/>
    <w:rsid w:val="5C41C56E"/>
    <w:rsid w:val="5CA655CF"/>
    <w:rsid w:val="5D1AA35A"/>
    <w:rsid w:val="5D3A6DFA"/>
    <w:rsid w:val="5D73ED93"/>
    <w:rsid w:val="5D901535"/>
    <w:rsid w:val="5D9B0762"/>
    <w:rsid w:val="5DDF99AD"/>
    <w:rsid w:val="5DFDC39C"/>
    <w:rsid w:val="5E6569FF"/>
    <w:rsid w:val="5EDDD750"/>
    <w:rsid w:val="5F173BC2"/>
    <w:rsid w:val="5F1AEDD9"/>
    <w:rsid w:val="5F910B81"/>
    <w:rsid w:val="5FA5E32E"/>
    <w:rsid w:val="5FE16DE1"/>
    <w:rsid w:val="60757A17"/>
    <w:rsid w:val="609142B8"/>
    <w:rsid w:val="609D5C12"/>
    <w:rsid w:val="60A5C0F6"/>
    <w:rsid w:val="6142C1A2"/>
    <w:rsid w:val="616633CD"/>
    <w:rsid w:val="61D2B7CD"/>
    <w:rsid w:val="62E035B0"/>
    <w:rsid w:val="635252D7"/>
    <w:rsid w:val="65C32E76"/>
    <w:rsid w:val="66353787"/>
    <w:rsid w:val="6688FE9F"/>
    <w:rsid w:val="66FAF3DA"/>
    <w:rsid w:val="6708C107"/>
    <w:rsid w:val="683ADBB7"/>
    <w:rsid w:val="688888ED"/>
    <w:rsid w:val="68FFA5EB"/>
    <w:rsid w:val="6A15CE0B"/>
    <w:rsid w:val="6A249DE8"/>
    <w:rsid w:val="6A7D696B"/>
    <w:rsid w:val="6B1C7921"/>
    <w:rsid w:val="6B3C2C4E"/>
    <w:rsid w:val="6B85C731"/>
    <w:rsid w:val="6C38C0F5"/>
    <w:rsid w:val="6CF7E00D"/>
    <w:rsid w:val="6D64E2DF"/>
    <w:rsid w:val="6D92208F"/>
    <w:rsid w:val="6EFF5333"/>
    <w:rsid w:val="6F0117BB"/>
    <w:rsid w:val="6F1845C1"/>
    <w:rsid w:val="70EA1415"/>
    <w:rsid w:val="7184E96C"/>
    <w:rsid w:val="71A62031"/>
    <w:rsid w:val="71D85223"/>
    <w:rsid w:val="73146657"/>
    <w:rsid w:val="734093CC"/>
    <w:rsid w:val="7394D2DA"/>
    <w:rsid w:val="75433ACE"/>
    <w:rsid w:val="757834AE"/>
    <w:rsid w:val="759A7863"/>
    <w:rsid w:val="75CF1D49"/>
    <w:rsid w:val="761E2D0D"/>
    <w:rsid w:val="76276DFB"/>
    <w:rsid w:val="76427644"/>
    <w:rsid w:val="769DDCB2"/>
    <w:rsid w:val="77AB8143"/>
    <w:rsid w:val="77F17233"/>
    <w:rsid w:val="784CF7A0"/>
    <w:rsid w:val="78ECC166"/>
    <w:rsid w:val="797C4A91"/>
    <w:rsid w:val="7A2B8664"/>
    <w:rsid w:val="7BB7A87D"/>
    <w:rsid w:val="7C2380B3"/>
    <w:rsid w:val="7C4DF65F"/>
    <w:rsid w:val="7C7C625F"/>
    <w:rsid w:val="7D7136EB"/>
    <w:rsid w:val="7D89BA03"/>
    <w:rsid w:val="7DC133C2"/>
    <w:rsid w:val="7DD4A319"/>
    <w:rsid w:val="7EB28994"/>
    <w:rsid w:val="7F5D0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116D0"/>
  <w15:docId w15:val="{131317D9-A4CA-4E4A-978B-D448F751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10"/>
    <w:pPr>
      <w:ind w:left="720"/>
      <w:contextualSpacing/>
    </w:pPr>
  </w:style>
  <w:style w:type="character" w:customStyle="1" w:styleId="pslongeditbox1">
    <w:name w:val="pslongeditbox1"/>
    <w:basedOn w:val="DefaultParagraphFont"/>
    <w:rsid w:val="007D55FD"/>
    <w:rPr>
      <w:rFonts w:ascii="Arial" w:hAnsi="Arial" w:cs="Arial" w:hint="default"/>
      <w:b w:val="0"/>
      <w:bCs w:val="0"/>
      <w:i w:val="0"/>
      <w:iCs w:val="0"/>
      <w:color w:val="515151"/>
      <w:sz w:val="18"/>
      <w:szCs w:val="18"/>
    </w:rPr>
  </w:style>
  <w:style w:type="character" w:styleId="Hyperlink">
    <w:name w:val="Hyperlink"/>
    <w:basedOn w:val="DefaultParagraphFont"/>
    <w:uiPriority w:val="99"/>
    <w:unhideWhenUsed/>
    <w:rsid w:val="009C2483"/>
    <w:rPr>
      <w:color w:val="0000FF" w:themeColor="hyperlink"/>
      <w:u w:val="single"/>
    </w:rPr>
  </w:style>
  <w:style w:type="paragraph" w:styleId="Header">
    <w:name w:val="header"/>
    <w:basedOn w:val="Normal"/>
    <w:link w:val="HeaderChar"/>
    <w:unhideWhenUsed/>
    <w:rsid w:val="005F2947"/>
    <w:pPr>
      <w:tabs>
        <w:tab w:val="center" w:pos="4680"/>
        <w:tab w:val="right" w:pos="9360"/>
      </w:tabs>
    </w:pPr>
  </w:style>
  <w:style w:type="character" w:customStyle="1" w:styleId="HeaderChar">
    <w:name w:val="Header Char"/>
    <w:basedOn w:val="DefaultParagraphFont"/>
    <w:link w:val="Header"/>
    <w:rsid w:val="005F2947"/>
    <w:rPr>
      <w:sz w:val="24"/>
      <w:szCs w:val="24"/>
    </w:rPr>
  </w:style>
  <w:style w:type="paragraph" w:styleId="Footer">
    <w:name w:val="footer"/>
    <w:basedOn w:val="Normal"/>
    <w:link w:val="FooterChar"/>
    <w:unhideWhenUsed/>
    <w:rsid w:val="005F2947"/>
    <w:pPr>
      <w:tabs>
        <w:tab w:val="center" w:pos="4680"/>
        <w:tab w:val="right" w:pos="9360"/>
      </w:tabs>
    </w:pPr>
  </w:style>
  <w:style w:type="character" w:customStyle="1" w:styleId="FooterChar">
    <w:name w:val="Footer Char"/>
    <w:basedOn w:val="DefaultParagraphFont"/>
    <w:link w:val="Footer"/>
    <w:rsid w:val="005F2947"/>
    <w:rPr>
      <w:sz w:val="24"/>
      <w:szCs w:val="24"/>
    </w:rPr>
  </w:style>
  <w:style w:type="character" w:styleId="UnresolvedMention">
    <w:name w:val="Unresolved Mention"/>
    <w:basedOn w:val="DefaultParagraphFont"/>
    <w:uiPriority w:val="99"/>
    <w:semiHidden/>
    <w:unhideWhenUsed/>
    <w:rsid w:val="00842274"/>
    <w:rPr>
      <w:color w:val="605E5C"/>
      <w:shd w:val="clear" w:color="auto" w:fill="E1DFDD"/>
    </w:rPr>
  </w:style>
  <w:style w:type="character" w:styleId="CommentReference">
    <w:name w:val="annotation reference"/>
    <w:basedOn w:val="DefaultParagraphFont"/>
    <w:semiHidden/>
    <w:unhideWhenUsed/>
    <w:rsid w:val="00842274"/>
    <w:rPr>
      <w:sz w:val="16"/>
      <w:szCs w:val="16"/>
    </w:rPr>
  </w:style>
  <w:style w:type="paragraph" w:styleId="CommentText">
    <w:name w:val="annotation text"/>
    <w:basedOn w:val="Normal"/>
    <w:link w:val="CommentTextChar"/>
    <w:semiHidden/>
    <w:unhideWhenUsed/>
    <w:rsid w:val="00842274"/>
    <w:rPr>
      <w:sz w:val="20"/>
      <w:szCs w:val="20"/>
    </w:rPr>
  </w:style>
  <w:style w:type="character" w:customStyle="1" w:styleId="CommentTextChar">
    <w:name w:val="Comment Text Char"/>
    <w:basedOn w:val="DefaultParagraphFont"/>
    <w:link w:val="CommentText"/>
    <w:semiHidden/>
    <w:rsid w:val="00842274"/>
  </w:style>
  <w:style w:type="paragraph" w:styleId="CommentSubject">
    <w:name w:val="annotation subject"/>
    <w:basedOn w:val="CommentText"/>
    <w:next w:val="CommentText"/>
    <w:link w:val="CommentSubjectChar"/>
    <w:semiHidden/>
    <w:unhideWhenUsed/>
    <w:rsid w:val="00842274"/>
    <w:rPr>
      <w:b/>
      <w:bCs/>
    </w:rPr>
  </w:style>
  <w:style w:type="character" w:customStyle="1" w:styleId="CommentSubjectChar">
    <w:name w:val="Comment Subject Char"/>
    <w:basedOn w:val="CommentTextChar"/>
    <w:link w:val="CommentSubject"/>
    <w:semiHidden/>
    <w:rsid w:val="00842274"/>
    <w:rPr>
      <w:b/>
      <w:bCs/>
    </w:rPr>
  </w:style>
  <w:style w:type="paragraph" w:styleId="BalloonText">
    <w:name w:val="Balloon Text"/>
    <w:basedOn w:val="Normal"/>
    <w:link w:val="BalloonTextChar"/>
    <w:semiHidden/>
    <w:unhideWhenUsed/>
    <w:rsid w:val="00842274"/>
    <w:rPr>
      <w:rFonts w:ascii="Segoe UI" w:hAnsi="Segoe UI" w:cs="Segoe UI"/>
      <w:sz w:val="18"/>
      <w:szCs w:val="18"/>
    </w:rPr>
  </w:style>
  <w:style w:type="character" w:customStyle="1" w:styleId="BalloonTextChar">
    <w:name w:val="Balloon Text Char"/>
    <w:basedOn w:val="DefaultParagraphFont"/>
    <w:link w:val="BalloonText"/>
    <w:semiHidden/>
    <w:rsid w:val="00842274"/>
    <w:rPr>
      <w:rFonts w:ascii="Segoe UI" w:hAnsi="Segoe UI" w:cs="Segoe UI"/>
      <w:sz w:val="18"/>
      <w:szCs w:val="18"/>
    </w:rPr>
  </w:style>
  <w:style w:type="character" w:styleId="FollowedHyperlink">
    <w:name w:val="FollowedHyperlink"/>
    <w:basedOn w:val="DefaultParagraphFont"/>
    <w:semiHidden/>
    <w:unhideWhenUsed/>
    <w:rsid w:val="00D807CC"/>
    <w:rPr>
      <w:color w:val="800080" w:themeColor="followedHyperlink"/>
      <w:u w:val="single"/>
    </w:rPr>
  </w:style>
  <w:style w:type="character" w:customStyle="1" w:styleId="ui-provider">
    <w:name w:val="ui-provider"/>
    <w:basedOn w:val="DefaultParagraphFont"/>
    <w:rsid w:val="00025EC7"/>
  </w:style>
  <w:style w:type="character" w:customStyle="1" w:styleId="contentpasted1">
    <w:name w:val="contentpasted1"/>
    <w:basedOn w:val="DefaultParagraphFont"/>
    <w:rsid w:val="0088607B"/>
  </w:style>
  <w:style w:type="character" w:customStyle="1" w:styleId="contentpasted0">
    <w:name w:val="contentpasted0"/>
    <w:basedOn w:val="DefaultParagraphFont"/>
    <w:rsid w:val="0088607B"/>
  </w:style>
  <w:style w:type="paragraph" w:styleId="NormalWeb">
    <w:name w:val="Normal (Web)"/>
    <w:basedOn w:val="Normal"/>
    <w:uiPriority w:val="99"/>
    <w:semiHidden/>
    <w:unhideWhenUsed/>
    <w:rsid w:val="00AC1828"/>
    <w:pPr>
      <w:spacing w:before="100" w:beforeAutospacing="1" w:after="100" w:afterAutospacing="1"/>
    </w:pPr>
  </w:style>
  <w:style w:type="character" w:styleId="Strong">
    <w:name w:val="Strong"/>
    <w:basedOn w:val="DefaultParagraphFont"/>
    <w:uiPriority w:val="22"/>
    <w:qFormat/>
    <w:rsid w:val="00AC1828"/>
    <w:rPr>
      <w:b/>
      <w:bCs/>
    </w:rPr>
  </w:style>
  <w:style w:type="paragraph" w:customStyle="1" w:styleId="xmsolistparagraph">
    <w:name w:val="x_msolistparagraph"/>
    <w:basedOn w:val="Normal"/>
    <w:rsid w:val="0016558A"/>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734C6"/>
    <w:rPr>
      <w:sz w:val="24"/>
      <w:szCs w:val="24"/>
    </w:rPr>
  </w:style>
  <w:style w:type="character" w:customStyle="1" w:styleId="normaltextrun">
    <w:name w:val="normaltextrun"/>
    <w:basedOn w:val="DefaultParagraphFont"/>
    <w:rsid w:val="001E3AAA"/>
  </w:style>
  <w:style w:type="character" w:customStyle="1" w:styleId="eop">
    <w:name w:val="eop"/>
    <w:basedOn w:val="DefaultParagraphFont"/>
    <w:rsid w:val="001E3AAA"/>
  </w:style>
  <w:style w:type="character" w:styleId="Emphasis">
    <w:name w:val="Emphasis"/>
    <w:basedOn w:val="DefaultParagraphFont"/>
    <w:uiPriority w:val="20"/>
    <w:qFormat/>
    <w:rsid w:val="001E3A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567">
      <w:bodyDiv w:val="1"/>
      <w:marLeft w:val="0"/>
      <w:marRight w:val="0"/>
      <w:marTop w:val="0"/>
      <w:marBottom w:val="0"/>
      <w:divBdr>
        <w:top w:val="none" w:sz="0" w:space="0" w:color="auto"/>
        <w:left w:val="none" w:sz="0" w:space="0" w:color="auto"/>
        <w:bottom w:val="none" w:sz="0" w:space="0" w:color="auto"/>
        <w:right w:val="none" w:sz="0" w:space="0" w:color="auto"/>
      </w:divBdr>
    </w:div>
    <w:div w:id="192422884">
      <w:bodyDiv w:val="1"/>
      <w:marLeft w:val="0"/>
      <w:marRight w:val="0"/>
      <w:marTop w:val="0"/>
      <w:marBottom w:val="0"/>
      <w:divBdr>
        <w:top w:val="none" w:sz="0" w:space="0" w:color="auto"/>
        <w:left w:val="none" w:sz="0" w:space="0" w:color="auto"/>
        <w:bottom w:val="none" w:sz="0" w:space="0" w:color="auto"/>
        <w:right w:val="none" w:sz="0" w:space="0" w:color="auto"/>
      </w:divBdr>
      <w:divsChild>
        <w:div w:id="44376734">
          <w:marLeft w:val="0"/>
          <w:marRight w:val="0"/>
          <w:marTop w:val="0"/>
          <w:marBottom w:val="0"/>
          <w:divBdr>
            <w:top w:val="none" w:sz="0" w:space="0" w:color="auto"/>
            <w:left w:val="none" w:sz="0" w:space="0" w:color="auto"/>
            <w:bottom w:val="none" w:sz="0" w:space="0" w:color="auto"/>
            <w:right w:val="none" w:sz="0" w:space="0" w:color="auto"/>
          </w:divBdr>
        </w:div>
      </w:divsChild>
    </w:div>
    <w:div w:id="193271057">
      <w:bodyDiv w:val="1"/>
      <w:marLeft w:val="0"/>
      <w:marRight w:val="0"/>
      <w:marTop w:val="0"/>
      <w:marBottom w:val="0"/>
      <w:divBdr>
        <w:top w:val="none" w:sz="0" w:space="0" w:color="auto"/>
        <w:left w:val="none" w:sz="0" w:space="0" w:color="auto"/>
        <w:bottom w:val="none" w:sz="0" w:space="0" w:color="auto"/>
        <w:right w:val="none" w:sz="0" w:space="0" w:color="auto"/>
      </w:divBdr>
      <w:divsChild>
        <w:div w:id="800882540">
          <w:marLeft w:val="0"/>
          <w:marRight w:val="0"/>
          <w:marTop w:val="0"/>
          <w:marBottom w:val="0"/>
          <w:divBdr>
            <w:top w:val="none" w:sz="0" w:space="0" w:color="auto"/>
            <w:left w:val="none" w:sz="0" w:space="0" w:color="auto"/>
            <w:bottom w:val="none" w:sz="0" w:space="0" w:color="auto"/>
            <w:right w:val="none" w:sz="0" w:space="0" w:color="auto"/>
          </w:divBdr>
        </w:div>
      </w:divsChild>
    </w:div>
    <w:div w:id="221333680">
      <w:bodyDiv w:val="1"/>
      <w:marLeft w:val="0"/>
      <w:marRight w:val="0"/>
      <w:marTop w:val="0"/>
      <w:marBottom w:val="0"/>
      <w:divBdr>
        <w:top w:val="none" w:sz="0" w:space="0" w:color="auto"/>
        <w:left w:val="none" w:sz="0" w:space="0" w:color="auto"/>
        <w:bottom w:val="none" w:sz="0" w:space="0" w:color="auto"/>
        <w:right w:val="none" w:sz="0" w:space="0" w:color="auto"/>
      </w:divBdr>
    </w:div>
    <w:div w:id="270670789">
      <w:bodyDiv w:val="1"/>
      <w:marLeft w:val="0"/>
      <w:marRight w:val="0"/>
      <w:marTop w:val="0"/>
      <w:marBottom w:val="0"/>
      <w:divBdr>
        <w:top w:val="none" w:sz="0" w:space="0" w:color="auto"/>
        <w:left w:val="none" w:sz="0" w:space="0" w:color="auto"/>
        <w:bottom w:val="none" w:sz="0" w:space="0" w:color="auto"/>
        <w:right w:val="none" w:sz="0" w:space="0" w:color="auto"/>
      </w:divBdr>
      <w:divsChild>
        <w:div w:id="7639565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67296113">
              <w:marLeft w:val="0"/>
              <w:marRight w:val="0"/>
              <w:marTop w:val="0"/>
              <w:marBottom w:val="0"/>
              <w:divBdr>
                <w:top w:val="none" w:sz="0" w:space="0" w:color="auto"/>
                <w:left w:val="none" w:sz="0" w:space="0" w:color="auto"/>
                <w:bottom w:val="none" w:sz="0" w:space="0" w:color="auto"/>
                <w:right w:val="none" w:sz="0" w:space="0" w:color="auto"/>
              </w:divBdr>
              <w:divsChild>
                <w:div w:id="1902934764">
                  <w:marLeft w:val="0"/>
                  <w:marRight w:val="0"/>
                  <w:marTop w:val="0"/>
                  <w:marBottom w:val="0"/>
                  <w:divBdr>
                    <w:top w:val="none" w:sz="0" w:space="0" w:color="auto"/>
                    <w:left w:val="none" w:sz="0" w:space="0" w:color="auto"/>
                    <w:bottom w:val="none" w:sz="0" w:space="0" w:color="auto"/>
                    <w:right w:val="none" w:sz="0" w:space="0" w:color="auto"/>
                  </w:divBdr>
                  <w:divsChild>
                    <w:div w:id="2734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59994">
      <w:bodyDiv w:val="1"/>
      <w:marLeft w:val="0"/>
      <w:marRight w:val="0"/>
      <w:marTop w:val="0"/>
      <w:marBottom w:val="0"/>
      <w:divBdr>
        <w:top w:val="none" w:sz="0" w:space="0" w:color="auto"/>
        <w:left w:val="none" w:sz="0" w:space="0" w:color="auto"/>
        <w:bottom w:val="none" w:sz="0" w:space="0" w:color="auto"/>
        <w:right w:val="none" w:sz="0" w:space="0" w:color="auto"/>
      </w:divBdr>
      <w:divsChild>
        <w:div w:id="17711933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61620617">
              <w:marLeft w:val="0"/>
              <w:marRight w:val="0"/>
              <w:marTop w:val="0"/>
              <w:marBottom w:val="0"/>
              <w:divBdr>
                <w:top w:val="none" w:sz="0" w:space="0" w:color="auto"/>
                <w:left w:val="none" w:sz="0" w:space="0" w:color="auto"/>
                <w:bottom w:val="none" w:sz="0" w:space="0" w:color="auto"/>
                <w:right w:val="none" w:sz="0" w:space="0" w:color="auto"/>
              </w:divBdr>
              <w:divsChild>
                <w:div w:id="379328116">
                  <w:marLeft w:val="0"/>
                  <w:marRight w:val="0"/>
                  <w:marTop w:val="0"/>
                  <w:marBottom w:val="0"/>
                  <w:divBdr>
                    <w:top w:val="none" w:sz="0" w:space="0" w:color="auto"/>
                    <w:left w:val="none" w:sz="0" w:space="0" w:color="auto"/>
                    <w:bottom w:val="none" w:sz="0" w:space="0" w:color="auto"/>
                    <w:right w:val="none" w:sz="0" w:space="0" w:color="auto"/>
                  </w:divBdr>
                  <w:divsChild>
                    <w:div w:id="9235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7115">
      <w:bodyDiv w:val="1"/>
      <w:marLeft w:val="0"/>
      <w:marRight w:val="0"/>
      <w:marTop w:val="0"/>
      <w:marBottom w:val="0"/>
      <w:divBdr>
        <w:top w:val="none" w:sz="0" w:space="0" w:color="auto"/>
        <w:left w:val="none" w:sz="0" w:space="0" w:color="auto"/>
        <w:bottom w:val="none" w:sz="0" w:space="0" w:color="auto"/>
        <w:right w:val="none" w:sz="0" w:space="0" w:color="auto"/>
      </w:divBdr>
    </w:div>
    <w:div w:id="894895833">
      <w:bodyDiv w:val="1"/>
      <w:marLeft w:val="0"/>
      <w:marRight w:val="0"/>
      <w:marTop w:val="0"/>
      <w:marBottom w:val="0"/>
      <w:divBdr>
        <w:top w:val="none" w:sz="0" w:space="0" w:color="auto"/>
        <w:left w:val="none" w:sz="0" w:space="0" w:color="auto"/>
        <w:bottom w:val="none" w:sz="0" w:space="0" w:color="auto"/>
        <w:right w:val="none" w:sz="0" w:space="0" w:color="auto"/>
      </w:divBdr>
    </w:div>
    <w:div w:id="1333797553">
      <w:bodyDiv w:val="1"/>
      <w:marLeft w:val="0"/>
      <w:marRight w:val="0"/>
      <w:marTop w:val="0"/>
      <w:marBottom w:val="0"/>
      <w:divBdr>
        <w:top w:val="none" w:sz="0" w:space="0" w:color="auto"/>
        <w:left w:val="none" w:sz="0" w:space="0" w:color="auto"/>
        <w:bottom w:val="none" w:sz="0" w:space="0" w:color="auto"/>
        <w:right w:val="none" w:sz="0" w:space="0" w:color="auto"/>
      </w:divBdr>
    </w:div>
    <w:div w:id="1634796206">
      <w:bodyDiv w:val="1"/>
      <w:marLeft w:val="0"/>
      <w:marRight w:val="0"/>
      <w:marTop w:val="0"/>
      <w:marBottom w:val="0"/>
      <w:divBdr>
        <w:top w:val="none" w:sz="0" w:space="0" w:color="auto"/>
        <w:left w:val="none" w:sz="0" w:space="0" w:color="auto"/>
        <w:bottom w:val="none" w:sz="0" w:space="0" w:color="auto"/>
        <w:right w:val="none" w:sz="0" w:space="0" w:color="auto"/>
      </w:divBdr>
    </w:div>
    <w:div w:id="1921406668">
      <w:bodyDiv w:val="1"/>
      <w:marLeft w:val="0"/>
      <w:marRight w:val="0"/>
      <w:marTop w:val="0"/>
      <w:marBottom w:val="0"/>
      <w:divBdr>
        <w:top w:val="none" w:sz="0" w:space="0" w:color="auto"/>
        <w:left w:val="none" w:sz="0" w:space="0" w:color="auto"/>
        <w:bottom w:val="none" w:sz="0" w:space="0" w:color="auto"/>
        <w:right w:val="none" w:sz="0" w:space="0" w:color="auto"/>
      </w:divBdr>
      <w:divsChild>
        <w:div w:id="1876237844">
          <w:marLeft w:val="0"/>
          <w:marRight w:val="0"/>
          <w:marTop w:val="0"/>
          <w:marBottom w:val="0"/>
          <w:divBdr>
            <w:top w:val="none" w:sz="0" w:space="0" w:color="auto"/>
            <w:left w:val="none" w:sz="0" w:space="0" w:color="auto"/>
            <w:bottom w:val="none" w:sz="0" w:space="0" w:color="auto"/>
            <w:right w:val="none" w:sz="0" w:space="0" w:color="auto"/>
          </w:divBdr>
        </w:div>
      </w:divsChild>
    </w:div>
    <w:div w:id="20955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edu/president/mission-imperatives/teaching-scholarship-creative-activity/" TargetMode="External"/><Relationship Id="rId18" Type="http://schemas.openxmlformats.org/officeDocument/2006/relationships/hyperlink" Target="https://www.csus.edu/student-affairs/_internal/_documents/hornet-honor-cod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us.edu/administration-business-affairs/human-resources/learning-development/csu-learn.html" TargetMode="External"/><Relationship Id="rId7" Type="http://schemas.openxmlformats.org/officeDocument/2006/relationships/settings" Target="settings.xml"/><Relationship Id="rId12" Type="http://schemas.openxmlformats.org/officeDocument/2006/relationships/hyperlink" Target="https://www.csus.edu/president/mission-imperatives/learning-success/" TargetMode="External"/><Relationship Id="rId17" Type="http://schemas.openxmlformats.org/officeDocument/2006/relationships/hyperlink" Target="https://www.csus.edu/president/mission-imperatives/wellnes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us.edu/president/mission-imperatives/community-involvement/" TargetMode="External"/><Relationship Id="rId20" Type="http://schemas.openxmlformats.org/officeDocument/2006/relationships/hyperlink" Target="https://www.csus.edu/administration-business-affairs/human-resources/benefits/reasonable-accomodation.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us.edu/" TargetMode="External"/><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sus.edu/president/mission-imperatives/resource-development-sustainability/" TargetMode="External"/><Relationship Id="rId23" Type="http://schemas.openxmlformats.org/officeDocument/2006/relationships/hyperlink" Target="https://calstate.policystat.com/policy/11030468/lates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us.edu/academic-affairs/faculty-advancement/why-sac-stat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s.edu/president/mission-imperatives/justice-diversity-equity-inclusion-belonging/" TargetMode="External"/><Relationship Id="rId22" Type="http://schemas.openxmlformats.org/officeDocument/2006/relationships/hyperlink" Target="https://www.csus.edu/cler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56238643-ad5a-41ae-ba09-c39b7be058bd" xsi:nil="true"/>
    <lcf76f155ced4ddcb4097134ff3c332f xmlns="c22bc3d0-e254-465f-a826-6e17d689a09c">
      <Terms xmlns="http://schemas.microsoft.com/office/infopath/2007/PartnerControls"/>
    </lcf76f155ced4ddcb4097134ff3c332f>
    <_dlc_DocId xmlns="56238643-ad5a-41ae-ba09-c39b7be058bd">NCN6ZNW5VH4U-1436940355-117099</_dlc_DocId>
    <_dlc_DocIdUrl xmlns="56238643-ad5a-41ae-ba09-c39b7be058bd">
      <Url>https://mysacstate.sharepoint.com/sites/ecs/EEE/_layouts/15/DocIdRedir.aspx?ID=NCN6ZNW5VH4U-1436940355-117099</Url>
      <Description>NCN6ZNW5VH4U-1436940355-117099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15712D88A6A4CA2E86ED9A7C5DB95" ma:contentTypeVersion="73" ma:contentTypeDescription="Create a new document." ma:contentTypeScope="" ma:versionID="5ed648702382c4a52e9d1cd660c97af1">
  <xsd:schema xmlns:xsd="http://www.w3.org/2001/XMLSchema" xmlns:xs="http://www.w3.org/2001/XMLSchema" xmlns:p="http://schemas.microsoft.com/office/2006/metadata/properties" xmlns:ns2="56238643-ad5a-41ae-ba09-c39b7be058bd" xmlns:ns3="c22bc3d0-e254-465f-a826-6e17d689a09c" targetNamespace="http://schemas.microsoft.com/office/2006/metadata/properties" ma:root="true" ma:fieldsID="53e84a1149088d6e2e58b20d247b5265" ns2:_="" ns3:_="">
    <xsd:import namespace="56238643-ad5a-41ae-ba09-c39b7be058bd"/>
    <xsd:import namespace="c22bc3d0-e254-465f-a826-6e17d689a0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8643-ad5a-41ae-ba09-c39b7be05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8decd7f-ab75-4ca4-a634-95731efa5f32}" ma:internalName="TaxCatchAll" ma:showField="CatchAllData" ma:web="56238643-ad5a-41ae-ba09-c39b7be058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2bc3d0-e254-465f-a826-6e17d689a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71D2C-8D44-4C68-9026-2936A0E2A7B7}">
  <ds:schemaRefs>
    <ds:schemaRef ds:uri="http://schemas.microsoft.com/sharepoint/events"/>
  </ds:schemaRefs>
</ds:datastoreItem>
</file>

<file path=customXml/itemProps2.xml><?xml version="1.0" encoding="utf-8"?>
<ds:datastoreItem xmlns:ds="http://schemas.openxmlformats.org/officeDocument/2006/customXml" ds:itemID="{39B99934-60B0-4AC7-B589-45BF8C84BD87}">
  <ds:schemaRefs>
    <ds:schemaRef ds:uri="http://schemas.microsoft.com/office/2006/metadata/properties"/>
    <ds:schemaRef ds:uri="http://schemas.microsoft.com/office/infopath/2007/PartnerControls"/>
    <ds:schemaRef ds:uri="56238643-ad5a-41ae-ba09-c39b7be058bd"/>
    <ds:schemaRef ds:uri="c22bc3d0-e254-465f-a826-6e17d689a09c"/>
  </ds:schemaRefs>
</ds:datastoreItem>
</file>

<file path=customXml/itemProps3.xml><?xml version="1.0" encoding="utf-8"?>
<ds:datastoreItem xmlns:ds="http://schemas.openxmlformats.org/officeDocument/2006/customXml" ds:itemID="{CA763D5E-4BA7-4F03-9B99-14E2A2DCB9F4}">
  <ds:schemaRefs>
    <ds:schemaRef ds:uri="http://schemas.microsoft.com/sharepoint/v3/contenttype/forms"/>
  </ds:schemaRefs>
</ds:datastoreItem>
</file>

<file path=customXml/itemProps4.xml><?xml version="1.0" encoding="utf-8"?>
<ds:datastoreItem xmlns:ds="http://schemas.openxmlformats.org/officeDocument/2006/customXml" ds:itemID="{9048E82D-4CEF-480F-ABEC-EF7453F7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8643-ad5a-41ae-ba09-c39b7be058bd"/>
    <ds:schemaRef ds:uri="c22bc3d0-e254-465f-a826-6e17d689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porterk</dc:creator>
  <cp:keywords/>
  <cp:lastModifiedBy>Eltayeb, Mohammed E</cp:lastModifiedBy>
  <cp:revision>3</cp:revision>
  <cp:lastPrinted>2021-08-03T19:08:00Z</cp:lastPrinted>
  <dcterms:created xsi:type="dcterms:W3CDTF">2024-10-31T12:34:00Z</dcterms:created>
  <dcterms:modified xsi:type="dcterms:W3CDTF">2024-10-31T12:46:00Z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0x01010027315712D88A6A4CA2E86ED9A7C5DB95</vt:lpwstr>
  </property>
  <property fmtid="{D5CDD505-2E9C-101B-9397-08002B2CF9AE}" pid="3" name="_dlc_DocIdItemGuid">
    <vt:lpwstr>192d5c10-9b5b-4f40-ac66-8f99de7e9c22</vt:lpwstr>
  </property>
  <property fmtid="{D5CDD505-2E9C-101B-9397-08002B2CF9AE}" pid="4" name="MediaServiceImageTags">
    <vt:lpwstr/>
  </property>
</Properties>
</file>