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6C34642E" w14:textId="77777777" w:rsidTr="007D6DE5">
        <w:trPr>
          <w:trHeight w:val="324"/>
          <w:tblHeader/>
        </w:trPr>
        <w:tc>
          <w:tcPr>
            <w:tcW w:w="2250" w:type="dxa"/>
            <w:vAlign w:val="center"/>
          </w:tcPr>
          <w:p w14:paraId="41D5CEC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426B8203"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31678A60"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35B516EE" w14:textId="77777777" w:rsidTr="007D6DE5">
        <w:trPr>
          <w:trHeight w:val="485"/>
        </w:trPr>
        <w:tc>
          <w:tcPr>
            <w:tcW w:w="2250" w:type="dxa"/>
          </w:tcPr>
          <w:p w14:paraId="30F43AB6" w14:textId="1F7A0338" w:rsidR="00AF3440" w:rsidRPr="00D647F3" w:rsidRDefault="00FA5896"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8-15T00:00:00Z">
                      <w:dateFormat w:val="M/d/yyyy"/>
                      <w:lid w:val="en-US"/>
                      <w:storeMappedDataAs w:val="dateTime"/>
                      <w:calendar w:val="gregorian"/>
                    </w:date>
                  </w:sdtPr>
                  <w:sdtEndPr/>
                  <w:sdtContent>
                    <w:r w:rsidR="00D05E11">
                      <w:rPr>
                        <w:rFonts w:cstheme="minorHAnsi"/>
                      </w:rPr>
                      <w:t>8/15/2024</w:t>
                    </w:r>
                  </w:sdtContent>
                </w:sdt>
              </w:sdtContent>
            </w:sdt>
          </w:p>
        </w:tc>
        <w:tc>
          <w:tcPr>
            <w:tcW w:w="2340" w:type="dxa"/>
          </w:tcPr>
          <w:p w14:paraId="247D37A7" w14:textId="4EB8936A" w:rsidR="00AF3440" w:rsidRPr="00D647F3" w:rsidRDefault="00FA5896"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126869">
                  <w:rPr>
                    <w:rFonts w:cstheme="minorHAnsi"/>
                  </w:rPr>
                  <w:t>S</w:t>
                </w:r>
                <w:r w:rsidR="00686FA2">
                  <w:rPr>
                    <w:rFonts w:cstheme="minorHAnsi"/>
                  </w:rPr>
                  <w:t>F/SSCTE2</w:t>
                </w:r>
              </w:sdtContent>
            </w:sdt>
          </w:p>
        </w:tc>
        <w:tc>
          <w:tcPr>
            <w:tcW w:w="6390" w:type="dxa"/>
          </w:tcPr>
          <w:p w14:paraId="72CCCBD8" w14:textId="27251F8A" w:rsidR="00AF3440" w:rsidRPr="00D647F3" w:rsidRDefault="00FA5896"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126869">
                  <w:rPr>
                    <w:rFonts w:cstheme="minorHAnsi"/>
                  </w:rPr>
                  <w:t>–</w:t>
                </w:r>
                <w:r w:rsidR="00C1772D">
                  <w:rPr>
                    <w:rFonts w:cstheme="minorHAnsi"/>
                  </w:rPr>
                  <w:t xml:space="preserve"> </w:t>
                </w:r>
                <w:r w:rsidR="00126869">
                  <w:rPr>
                    <w:rFonts w:cstheme="minorHAnsi"/>
                  </w:rPr>
                  <w:t>Center for Teaching Excellence</w:t>
                </w:r>
              </w:sdtContent>
            </w:sdt>
          </w:p>
        </w:tc>
      </w:tr>
    </w:tbl>
    <w:p w14:paraId="7F3D6CDE"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7E5BCCEF" w14:textId="77777777" w:rsidTr="00760252">
        <w:trPr>
          <w:trHeight w:val="324"/>
          <w:tblHeader/>
        </w:trPr>
        <w:tc>
          <w:tcPr>
            <w:tcW w:w="2880" w:type="dxa"/>
            <w:vAlign w:val="center"/>
          </w:tcPr>
          <w:p w14:paraId="72867AA1"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2C1B679A"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32625530"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016AEEE7"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53DF4FCF" w14:textId="77777777" w:rsidTr="00760252">
        <w:trPr>
          <w:trHeight w:val="467"/>
        </w:trPr>
        <w:tc>
          <w:tcPr>
            <w:tcW w:w="2880" w:type="dxa"/>
          </w:tcPr>
          <w:p w14:paraId="22D1F5CC" w14:textId="1C67F456" w:rsidR="0061357F" w:rsidRPr="00D647F3" w:rsidRDefault="00FA5896"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126869">
                  <w:rPr>
                    <w:rFonts w:cstheme="minorHAnsi"/>
                  </w:rPr>
                  <w:t>Academic Affairs</w:t>
                </w:r>
              </w:sdtContent>
            </w:sdt>
          </w:p>
        </w:tc>
        <w:tc>
          <w:tcPr>
            <w:tcW w:w="2790" w:type="dxa"/>
          </w:tcPr>
          <w:p w14:paraId="6BCF539F" w14:textId="671F58BC" w:rsidR="0061357F" w:rsidRPr="00D647F3" w:rsidRDefault="00FA5896"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126869">
                  <w:rPr>
                    <w:rFonts w:cstheme="minorHAnsi"/>
                  </w:rPr>
                  <w:t>Center for Teaching Excellence</w:t>
                </w:r>
              </w:sdtContent>
            </w:sdt>
          </w:p>
        </w:tc>
        <w:tc>
          <w:tcPr>
            <w:tcW w:w="2970" w:type="dxa"/>
          </w:tcPr>
          <w:p w14:paraId="0BC7E3AA" w14:textId="7E54CFB8" w:rsidR="0061357F" w:rsidRPr="00D647F3" w:rsidRDefault="00126869" w:rsidP="00760252">
            <w:pPr>
              <w:rPr>
                <w:rFonts w:cs="Calibri"/>
              </w:rPr>
            </w:pPr>
            <w:r>
              <w:rPr>
                <w:rFonts w:cs="Calibri"/>
              </w:rPr>
              <w:t>Level 2</w:t>
            </w:r>
          </w:p>
        </w:tc>
        <w:tc>
          <w:tcPr>
            <w:tcW w:w="2340" w:type="dxa"/>
          </w:tcPr>
          <w:p w14:paraId="0E75AFA0" w14:textId="5E7AF523" w:rsidR="0061357F" w:rsidRDefault="00FA5896" w:rsidP="00760252">
            <w:pPr>
              <w:rPr>
                <w:rFonts w:cs="Calibri"/>
              </w:rPr>
            </w:pPr>
            <w:sdt>
              <w:sdtPr>
                <w:rPr>
                  <w:rFonts w:cstheme="minorHAnsi"/>
                </w:rPr>
                <w:tag w:val="Reports To"/>
                <w:id w:val="1088658715"/>
                <w:placeholder>
                  <w:docPart w:val="B51FAB27D6D44C42AE2EA6ACE79B1B3E"/>
                </w:placeholder>
              </w:sdtPr>
              <w:sdtEndPr/>
              <w:sdtContent>
                <w:r w:rsidR="00126869">
                  <w:rPr>
                    <w:rFonts w:cstheme="minorHAnsi"/>
                  </w:rPr>
                  <w:t>FA9529</w:t>
                </w:r>
              </w:sdtContent>
            </w:sdt>
          </w:p>
        </w:tc>
      </w:tr>
    </w:tbl>
    <w:p w14:paraId="3905AB5D" w14:textId="77777777" w:rsidR="0061357F" w:rsidRDefault="0061357F"/>
    <w:p w14:paraId="298BEF9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4737365" w14:textId="77777777" w:rsidTr="00A6160F">
        <w:trPr>
          <w:tblHeader/>
        </w:trPr>
        <w:tc>
          <w:tcPr>
            <w:tcW w:w="2340" w:type="dxa"/>
          </w:tcPr>
          <w:p w14:paraId="787367C4"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E60CA5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23EE9BB" w14:textId="77777777" w:rsidR="003A5616" w:rsidRDefault="00AC37EB">
                <w:r w:rsidRPr="00C848C4">
                  <w:rPr>
                    <w:rStyle w:val="PlaceholderText"/>
                  </w:rPr>
                  <w:t>Choose an item.</w:t>
                </w:r>
              </w:p>
            </w:sdtContent>
          </w:sdt>
        </w:tc>
        <w:tc>
          <w:tcPr>
            <w:tcW w:w="2158" w:type="dxa"/>
          </w:tcPr>
          <w:p w14:paraId="22999675"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792DD314"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6E079887"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4C1EC96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82C800C" w14:textId="77777777" w:rsidTr="00A6160F">
        <w:trPr>
          <w:trHeight w:val="638"/>
          <w:tblHeader/>
        </w:trPr>
        <w:tc>
          <w:tcPr>
            <w:tcW w:w="2340" w:type="dxa"/>
          </w:tcPr>
          <w:p w14:paraId="54203FFD"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443BE20"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65E1BD12"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201F47AA"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6B0CFC5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6C3A005A" w14:textId="649E40FE" w:rsidR="0061357F" w:rsidRDefault="00FA5896" w:rsidP="00C20260">
            <w:sdt>
              <w:sdtPr>
                <w:rPr>
                  <w:rFonts w:cstheme="minorHAnsi"/>
                </w:rPr>
                <w:tag w:val="Number of employees if position is pooled"/>
                <w:id w:val="1463775716"/>
                <w:placeholder>
                  <w:docPart w:val="31FFD4272EB74B2F826843E7F0FAA77C"/>
                </w:placeholder>
              </w:sdtPr>
              <w:sdtEndPr/>
              <w:sdtContent>
                <w:r w:rsidR="00126869">
                  <w:rPr>
                    <w:rFonts w:cstheme="minorHAnsi"/>
                  </w:rPr>
                  <w:t>2</w:t>
                </w:r>
              </w:sdtContent>
            </w:sdt>
            <w:r w:rsidR="00C20260" w:rsidRPr="00AC50C5">
              <w:rPr>
                <w:b/>
              </w:rPr>
              <w:t xml:space="preserve"> </w:t>
            </w:r>
            <w:r w:rsidR="0061357F" w:rsidRPr="00AC50C5">
              <w:rPr>
                <w:b/>
              </w:rPr>
              <w:t># of Employees if this position is pooled.</w:t>
            </w:r>
          </w:p>
        </w:tc>
      </w:tr>
    </w:tbl>
    <w:p w14:paraId="2E390FDF"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72FCEE7F" w14:textId="77777777" w:rsidTr="00A6160F">
        <w:trPr>
          <w:tblHeader/>
        </w:trPr>
        <w:tc>
          <w:tcPr>
            <w:tcW w:w="10980" w:type="dxa"/>
            <w:shd w:val="clear" w:color="auto" w:fill="BFBFBF" w:themeFill="background1" w:themeFillShade="BF"/>
          </w:tcPr>
          <w:p w14:paraId="5E22AAB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4C004F86" w14:textId="77777777" w:rsidTr="0061357F">
        <w:trPr>
          <w:trHeight w:val="710"/>
        </w:trPr>
        <w:tc>
          <w:tcPr>
            <w:tcW w:w="10980" w:type="dxa"/>
            <w:shd w:val="clear" w:color="auto" w:fill="auto"/>
          </w:tcPr>
          <w:p w14:paraId="6C56762B" w14:textId="5FC67017" w:rsidR="00454E4E" w:rsidRDefault="00FA5896" w:rsidP="00031DA0">
            <w:pPr>
              <w:rPr>
                <w:b/>
              </w:rPr>
            </w:pPr>
            <w:sdt>
              <w:sdtPr>
                <w:rPr>
                  <w:rFonts w:cstheme="minorHAnsi"/>
                </w:rPr>
                <w:tag w:val="Job Summary"/>
                <w:id w:val="2104751063"/>
                <w:placeholder>
                  <w:docPart w:val="3BEFC84EB6414B5DA252CEA04BF08F02"/>
                </w:placeholder>
              </w:sdtPr>
              <w:sdtEndPr/>
              <w:sdtContent>
                <w:r w:rsidR="00C1772D" w:rsidRPr="00C1772D">
                  <w:rPr>
                    <w:rFonts w:cstheme="minorHAnsi"/>
                  </w:rPr>
                  <w:t xml:space="preserve">The primary purpose of student employment is to provide current LCC students with the opportunity to acquire job skills and experiences during semesters while actively attending classes at LCC. Student employees in </w:t>
                </w:r>
                <w:r w:rsidR="00126869">
                  <w:rPr>
                    <w:rFonts w:cstheme="minorHAnsi"/>
                  </w:rPr>
                  <w:t xml:space="preserve">the Center for Teaching Excellence </w:t>
                </w:r>
                <w:r w:rsidR="00C1772D" w:rsidRPr="00C1772D">
                  <w:rPr>
                    <w:rFonts w:cstheme="minorHAnsi"/>
                  </w:rPr>
                  <w:t>will assist with:</w:t>
                </w:r>
                <w:r w:rsidR="00126869">
                  <w:rPr>
                    <w:rFonts w:cstheme="minorHAnsi"/>
                  </w:rPr>
                  <w:t xml:space="preserve"> </w:t>
                </w:r>
                <w:r w:rsidR="00126869" w:rsidRPr="00126869">
                  <w:rPr>
                    <w:rFonts w:cstheme="minorHAnsi"/>
                  </w:rPr>
                  <w:t>providing administrative and logistical support for the Center for Teaching Excellence (CTE). Duties include maintaining the physical space, managing the front desk, supporting faculty and staff, and handling various administrative tasks such as data entry and reporting. The role also encompasses responsibilities related to accessibility, including captioning videos and reviewing materials for accessibility compliance.</w:t>
                </w:r>
                <w:r w:rsidR="00126869">
                  <w:rPr>
                    <w:rFonts w:ascii="Arial" w:hAnsi="Arial" w:cs="Arial"/>
                    <w:color w:val="434343"/>
                    <w:shd w:val="clear" w:color="auto" w:fill="FFFF00"/>
                  </w:rPr>
                  <w:br/>
                </w:r>
              </w:sdtContent>
            </w:sdt>
          </w:p>
        </w:tc>
      </w:tr>
    </w:tbl>
    <w:p w14:paraId="42F7A3EB"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089CBCE" w14:textId="77777777" w:rsidTr="00A6160F">
        <w:trPr>
          <w:tblHeader/>
        </w:trPr>
        <w:tc>
          <w:tcPr>
            <w:tcW w:w="10980" w:type="dxa"/>
            <w:shd w:val="clear" w:color="auto" w:fill="BFBFBF" w:themeFill="background1" w:themeFillShade="BF"/>
          </w:tcPr>
          <w:p w14:paraId="315838DA"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2DB69B17" w14:textId="77777777" w:rsidTr="0061357F">
        <w:trPr>
          <w:trHeight w:val="755"/>
        </w:trPr>
        <w:tc>
          <w:tcPr>
            <w:tcW w:w="10980" w:type="dxa"/>
            <w:shd w:val="clear" w:color="auto" w:fill="auto"/>
          </w:tcPr>
          <w:p w14:paraId="615C51AF" w14:textId="77777777" w:rsidR="00454E4E" w:rsidRDefault="00FA5896"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51688624"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348E15DB" w14:textId="77777777" w:rsidTr="00A6160F">
        <w:trPr>
          <w:tblHeader/>
        </w:trPr>
        <w:tc>
          <w:tcPr>
            <w:tcW w:w="10980" w:type="dxa"/>
            <w:shd w:val="clear" w:color="auto" w:fill="BFBFBF" w:themeFill="background1" w:themeFillShade="BF"/>
          </w:tcPr>
          <w:p w14:paraId="31EEE32D"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49E94A99" w14:textId="6D85292F" w:rsidR="00126869" w:rsidRDefault="00126869"/>
    <w:p w14:paraId="2889F3E0" w14:textId="77777777" w:rsidR="00126869" w:rsidRDefault="00126869">
      <w:r>
        <w:br w:type="page"/>
      </w: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0634871F" w14:textId="77777777" w:rsidTr="00A6160F">
        <w:trPr>
          <w:tblHeader/>
        </w:trPr>
        <w:tc>
          <w:tcPr>
            <w:tcW w:w="715" w:type="dxa"/>
          </w:tcPr>
          <w:p w14:paraId="15DFB9D5" w14:textId="77777777" w:rsidR="00692632" w:rsidRPr="00692632" w:rsidRDefault="00692632" w:rsidP="00692632">
            <w:pPr>
              <w:jc w:val="center"/>
              <w:rPr>
                <w:b/>
              </w:rPr>
            </w:pPr>
            <w:r w:rsidRPr="00692632">
              <w:rPr>
                <w:b/>
              </w:rPr>
              <w:lastRenderedPageBreak/>
              <w:t>%</w:t>
            </w:r>
          </w:p>
        </w:tc>
        <w:tc>
          <w:tcPr>
            <w:tcW w:w="720" w:type="dxa"/>
          </w:tcPr>
          <w:p w14:paraId="42E8E996" w14:textId="77777777" w:rsidR="00692632" w:rsidRPr="00692632" w:rsidRDefault="00692632" w:rsidP="00692632">
            <w:pPr>
              <w:jc w:val="center"/>
              <w:rPr>
                <w:b/>
              </w:rPr>
            </w:pPr>
            <w:r w:rsidRPr="00692632">
              <w:rPr>
                <w:b/>
              </w:rPr>
              <w:t>NO.</w:t>
            </w:r>
          </w:p>
        </w:tc>
        <w:tc>
          <w:tcPr>
            <w:tcW w:w="9355" w:type="dxa"/>
          </w:tcPr>
          <w:p w14:paraId="7C55E4B9" w14:textId="77777777" w:rsidR="00692632" w:rsidRPr="00692632" w:rsidRDefault="00692632" w:rsidP="00692632">
            <w:pPr>
              <w:jc w:val="center"/>
              <w:rPr>
                <w:b/>
              </w:rPr>
            </w:pPr>
            <w:r w:rsidRPr="00692632">
              <w:rPr>
                <w:b/>
              </w:rPr>
              <w:t>Essential Duties and Responsibilities</w:t>
            </w:r>
          </w:p>
        </w:tc>
      </w:tr>
      <w:tr w:rsidR="00692632" w14:paraId="6646A5A0" w14:textId="77777777" w:rsidTr="00126869">
        <w:tc>
          <w:tcPr>
            <w:tcW w:w="715" w:type="dxa"/>
            <w:vAlign w:val="center"/>
          </w:tcPr>
          <w:p w14:paraId="283051C2" w14:textId="056C2BAE" w:rsidR="00692632" w:rsidRPr="00126869" w:rsidRDefault="00126869" w:rsidP="00126869">
            <w:pPr>
              <w:jc w:val="center"/>
              <w:rPr>
                <w:sz w:val="24"/>
              </w:rPr>
            </w:pPr>
            <w:r w:rsidRPr="00126869">
              <w:rPr>
                <w:sz w:val="24"/>
              </w:rPr>
              <w:t>40</w:t>
            </w:r>
          </w:p>
        </w:tc>
        <w:tc>
          <w:tcPr>
            <w:tcW w:w="720" w:type="dxa"/>
            <w:vAlign w:val="center"/>
          </w:tcPr>
          <w:p w14:paraId="60BD3A5E" w14:textId="77777777" w:rsidR="00692632" w:rsidRPr="00126869" w:rsidRDefault="00692632" w:rsidP="00126869">
            <w:pPr>
              <w:jc w:val="center"/>
              <w:rPr>
                <w:sz w:val="24"/>
              </w:rPr>
            </w:pPr>
            <w:r w:rsidRPr="00126869">
              <w:rPr>
                <w:sz w:val="24"/>
              </w:rPr>
              <w:t>1</w:t>
            </w:r>
          </w:p>
        </w:tc>
        <w:tc>
          <w:tcPr>
            <w:tcW w:w="9355" w:type="dxa"/>
          </w:tcPr>
          <w:p w14:paraId="31D98418" w14:textId="330427E0" w:rsidR="00126869" w:rsidRPr="00126869" w:rsidRDefault="00126869" w:rsidP="00126869">
            <w:pPr>
              <w:pStyle w:val="NormalWeb"/>
              <w:spacing w:before="240" w:beforeAutospacing="0" w:after="0" w:afterAutospacing="0"/>
              <w:rPr>
                <w:rFonts w:asciiTheme="minorHAnsi" w:hAnsiTheme="minorHAnsi" w:cstheme="minorHAnsi"/>
              </w:rPr>
            </w:pPr>
            <w:r w:rsidRPr="00126869">
              <w:rPr>
                <w:rFonts w:asciiTheme="minorHAnsi" w:hAnsiTheme="minorHAnsi" w:cstheme="minorHAnsi"/>
                <w:b/>
                <w:bCs/>
                <w:color w:val="434343"/>
              </w:rPr>
              <w:t>Maintains the CTE Physical Space; Provides Front Desk Support and Monitors CTE Live Office Hours</w:t>
            </w:r>
          </w:p>
          <w:p w14:paraId="7C1B4E26" w14:textId="77777777" w:rsidR="00126869" w:rsidRPr="00126869" w:rsidRDefault="00126869" w:rsidP="00126869">
            <w:pPr>
              <w:pStyle w:val="NormalWeb"/>
              <w:numPr>
                <w:ilvl w:val="0"/>
                <w:numId w:val="4"/>
              </w:numPr>
              <w:spacing w:before="240" w:beforeAutospacing="0" w:after="0" w:afterAutospacing="0"/>
              <w:textAlignment w:val="baseline"/>
              <w:rPr>
                <w:rFonts w:asciiTheme="minorHAnsi" w:hAnsiTheme="minorHAnsi" w:cstheme="minorHAnsi"/>
                <w:color w:val="434343"/>
              </w:rPr>
            </w:pPr>
            <w:r w:rsidRPr="00126869">
              <w:rPr>
                <w:rFonts w:asciiTheme="minorHAnsi" w:hAnsiTheme="minorHAnsi" w:cstheme="minorHAnsi"/>
                <w:color w:val="434343"/>
              </w:rPr>
              <w:t>Ensures cleanliness of the CTE general suite by keeping the front desk area, kitchen, and technology room clean and orderly. </w:t>
            </w:r>
          </w:p>
          <w:p w14:paraId="0D97A20A" w14:textId="77777777" w:rsidR="00126869" w:rsidRPr="00126869" w:rsidRDefault="00126869" w:rsidP="00126869">
            <w:pPr>
              <w:pStyle w:val="NormalWeb"/>
              <w:numPr>
                <w:ilvl w:val="0"/>
                <w:numId w:val="4"/>
              </w:numPr>
              <w:spacing w:before="240" w:beforeAutospacing="0" w:after="0" w:afterAutospacing="0"/>
              <w:textAlignment w:val="baseline"/>
              <w:rPr>
                <w:rFonts w:asciiTheme="minorHAnsi" w:hAnsiTheme="minorHAnsi" w:cstheme="minorHAnsi"/>
                <w:color w:val="434343"/>
              </w:rPr>
            </w:pPr>
            <w:r w:rsidRPr="00126869">
              <w:rPr>
                <w:rFonts w:asciiTheme="minorHAnsi" w:hAnsiTheme="minorHAnsi" w:cstheme="minorHAnsi"/>
                <w:color w:val="434343"/>
              </w:rPr>
              <w:t>Ensures cleanliness of CTE classrooms by completing weekly checks.</w:t>
            </w:r>
          </w:p>
          <w:p w14:paraId="53C2B67E" w14:textId="0AC04805" w:rsidR="00126869" w:rsidRPr="00126869" w:rsidRDefault="00126869" w:rsidP="00126869">
            <w:pPr>
              <w:pStyle w:val="NormalWeb"/>
              <w:numPr>
                <w:ilvl w:val="0"/>
                <w:numId w:val="4"/>
              </w:numPr>
              <w:spacing w:before="240" w:beforeAutospacing="0" w:after="0" w:afterAutospacing="0"/>
              <w:textAlignment w:val="baseline"/>
              <w:rPr>
                <w:rFonts w:asciiTheme="minorHAnsi" w:hAnsiTheme="minorHAnsi" w:cstheme="minorHAnsi"/>
                <w:color w:val="434343"/>
              </w:rPr>
            </w:pPr>
            <w:r w:rsidRPr="00126869">
              <w:rPr>
                <w:rFonts w:asciiTheme="minorHAnsi" w:hAnsiTheme="minorHAnsi" w:cstheme="minorHAnsi"/>
                <w:color w:val="434343"/>
              </w:rPr>
              <w:t>Maintains the CTE kitchen area, stocks supply cabinets, and completes monthly inventory checks.</w:t>
            </w:r>
          </w:p>
          <w:p w14:paraId="26AF11B4" w14:textId="48392810" w:rsidR="00126869" w:rsidRPr="00126869" w:rsidRDefault="00126869" w:rsidP="00126869">
            <w:pPr>
              <w:pStyle w:val="NormalWeb"/>
              <w:numPr>
                <w:ilvl w:val="0"/>
                <w:numId w:val="4"/>
              </w:numPr>
              <w:spacing w:before="0" w:beforeAutospacing="0" w:after="0" w:afterAutospacing="0"/>
              <w:textAlignment w:val="baseline"/>
              <w:rPr>
                <w:rFonts w:asciiTheme="minorHAnsi" w:hAnsiTheme="minorHAnsi" w:cstheme="minorHAnsi"/>
                <w:color w:val="434343"/>
              </w:rPr>
            </w:pPr>
            <w:r w:rsidRPr="00126869">
              <w:rPr>
                <w:rFonts w:asciiTheme="minorHAnsi" w:hAnsiTheme="minorHAnsi" w:cstheme="minorHAnsi"/>
                <w:color w:val="434343"/>
              </w:rPr>
              <w:t>Completes the opening and closing procedures</w:t>
            </w:r>
          </w:p>
          <w:p w14:paraId="739590E1" w14:textId="77777777" w:rsidR="00126869" w:rsidRPr="00126869" w:rsidRDefault="00126869" w:rsidP="00513151">
            <w:pPr>
              <w:pStyle w:val="NormalWeb"/>
              <w:numPr>
                <w:ilvl w:val="0"/>
                <w:numId w:val="4"/>
              </w:numPr>
              <w:spacing w:before="240" w:beforeAutospacing="0" w:after="0" w:afterAutospacing="0"/>
              <w:textAlignment w:val="baseline"/>
              <w:rPr>
                <w:rFonts w:asciiTheme="minorHAnsi" w:hAnsiTheme="minorHAnsi" w:cstheme="minorHAnsi"/>
                <w:color w:val="434343"/>
              </w:rPr>
            </w:pPr>
            <w:r w:rsidRPr="00126869">
              <w:rPr>
                <w:rFonts w:asciiTheme="minorHAnsi" w:hAnsiTheme="minorHAnsi" w:cstheme="minorHAnsi"/>
                <w:color w:val="434343"/>
              </w:rPr>
              <w:t>Check out items from the CTE’s Lending Library to LCC faculty and staff</w:t>
            </w:r>
          </w:p>
          <w:p w14:paraId="2CA91E29" w14:textId="180ADB8E" w:rsidR="00126869" w:rsidRPr="00126869" w:rsidRDefault="00126869" w:rsidP="00513151">
            <w:pPr>
              <w:pStyle w:val="NormalWeb"/>
              <w:numPr>
                <w:ilvl w:val="0"/>
                <w:numId w:val="4"/>
              </w:numPr>
              <w:spacing w:before="240" w:beforeAutospacing="0" w:after="0" w:afterAutospacing="0"/>
              <w:textAlignment w:val="baseline"/>
              <w:rPr>
                <w:rFonts w:asciiTheme="minorHAnsi" w:hAnsiTheme="minorHAnsi" w:cstheme="minorHAnsi"/>
                <w:color w:val="434343"/>
              </w:rPr>
            </w:pPr>
            <w:r w:rsidRPr="00126869">
              <w:rPr>
                <w:rFonts w:asciiTheme="minorHAnsi" w:hAnsiTheme="minorHAnsi" w:cstheme="minorHAnsi"/>
                <w:color w:val="434343"/>
              </w:rPr>
              <w:t>Monitors the CTE’s weekly Live Office Hours and provides attendee support.</w:t>
            </w:r>
          </w:p>
          <w:p w14:paraId="56751F82" w14:textId="3DADFCC8" w:rsidR="00692632" w:rsidRPr="00126869" w:rsidRDefault="00692632" w:rsidP="00126869">
            <w:pPr>
              <w:tabs>
                <w:tab w:val="left" w:pos="1512"/>
              </w:tabs>
              <w:rPr>
                <w:rFonts w:cstheme="minorHAnsi"/>
              </w:rPr>
            </w:pPr>
          </w:p>
        </w:tc>
      </w:tr>
      <w:tr w:rsidR="00692632" w14:paraId="597D915E" w14:textId="77777777" w:rsidTr="00126869">
        <w:tc>
          <w:tcPr>
            <w:tcW w:w="715" w:type="dxa"/>
            <w:vAlign w:val="center"/>
          </w:tcPr>
          <w:p w14:paraId="3F4CDE71" w14:textId="083A13ED" w:rsidR="00692632" w:rsidRPr="00126869" w:rsidRDefault="00126869" w:rsidP="00126869">
            <w:pPr>
              <w:jc w:val="center"/>
              <w:rPr>
                <w:sz w:val="24"/>
              </w:rPr>
            </w:pPr>
            <w:r w:rsidRPr="00126869">
              <w:rPr>
                <w:sz w:val="24"/>
              </w:rPr>
              <w:t>20</w:t>
            </w:r>
          </w:p>
        </w:tc>
        <w:tc>
          <w:tcPr>
            <w:tcW w:w="720" w:type="dxa"/>
            <w:vAlign w:val="center"/>
          </w:tcPr>
          <w:p w14:paraId="02FE5D70" w14:textId="77777777" w:rsidR="00692632" w:rsidRPr="00126869" w:rsidRDefault="00692632" w:rsidP="00126869">
            <w:pPr>
              <w:jc w:val="center"/>
              <w:rPr>
                <w:sz w:val="24"/>
              </w:rPr>
            </w:pPr>
            <w:r w:rsidRPr="00126869">
              <w:rPr>
                <w:sz w:val="24"/>
              </w:rPr>
              <w:t>2</w:t>
            </w:r>
          </w:p>
        </w:tc>
        <w:tc>
          <w:tcPr>
            <w:tcW w:w="9355" w:type="dxa"/>
          </w:tcPr>
          <w:p w14:paraId="2C84E50D" w14:textId="77777777" w:rsidR="00126869" w:rsidRPr="00126869" w:rsidRDefault="00126869" w:rsidP="00126869">
            <w:pPr>
              <w:spacing w:before="240"/>
              <w:rPr>
                <w:rFonts w:eastAsia="Times New Roman" w:cstheme="minorHAnsi"/>
                <w:szCs w:val="24"/>
              </w:rPr>
            </w:pPr>
            <w:r w:rsidRPr="00126869">
              <w:rPr>
                <w:rFonts w:eastAsia="Times New Roman" w:cstheme="minorHAnsi"/>
                <w:b/>
                <w:bCs/>
                <w:color w:val="434343"/>
                <w:szCs w:val="24"/>
              </w:rPr>
              <w:t>Monitors CTE Communications and Correspondence</w:t>
            </w:r>
          </w:p>
          <w:p w14:paraId="0153DD0C" w14:textId="77777777" w:rsidR="00126869" w:rsidRPr="00126869" w:rsidRDefault="00126869" w:rsidP="00126869">
            <w:pPr>
              <w:numPr>
                <w:ilvl w:val="0"/>
                <w:numId w:val="5"/>
              </w:numPr>
              <w:spacing w:before="240"/>
              <w:textAlignment w:val="baseline"/>
              <w:rPr>
                <w:rFonts w:eastAsia="Times New Roman" w:cstheme="minorHAnsi"/>
                <w:color w:val="434343"/>
                <w:szCs w:val="24"/>
              </w:rPr>
            </w:pPr>
            <w:r w:rsidRPr="00126869">
              <w:rPr>
                <w:rFonts w:eastAsia="Times New Roman" w:cstheme="minorHAnsi"/>
                <w:color w:val="434343"/>
                <w:szCs w:val="24"/>
              </w:rPr>
              <w:t>CTE correspondence - answering the phone, responding to emails received in the CTE inbox</w:t>
            </w:r>
          </w:p>
          <w:p w14:paraId="735330A1" w14:textId="5802B18D" w:rsidR="00692632" w:rsidRPr="00126869" w:rsidRDefault="00126869" w:rsidP="00692632">
            <w:pPr>
              <w:numPr>
                <w:ilvl w:val="0"/>
                <w:numId w:val="5"/>
              </w:numPr>
              <w:spacing w:before="240"/>
              <w:textAlignment w:val="baseline"/>
              <w:rPr>
                <w:rFonts w:eastAsia="Times New Roman" w:cstheme="minorHAnsi"/>
                <w:color w:val="434343"/>
                <w:szCs w:val="24"/>
              </w:rPr>
            </w:pPr>
            <w:r w:rsidRPr="00126869">
              <w:rPr>
                <w:rFonts w:eastAsia="Times New Roman" w:cstheme="minorHAnsi"/>
                <w:color w:val="434343"/>
                <w:szCs w:val="24"/>
              </w:rPr>
              <w:t>Periodic review of the CTE website and OpenLCC websites for accuracy</w:t>
            </w:r>
            <w:r w:rsidRPr="00126869">
              <w:rPr>
                <w:rFonts w:eastAsia="Times New Roman" w:cstheme="minorHAnsi"/>
                <w:color w:val="434343"/>
                <w:szCs w:val="24"/>
              </w:rPr>
              <w:br/>
            </w:r>
          </w:p>
        </w:tc>
      </w:tr>
      <w:tr w:rsidR="00692632" w14:paraId="7D07A620" w14:textId="77777777" w:rsidTr="00126869">
        <w:tc>
          <w:tcPr>
            <w:tcW w:w="715" w:type="dxa"/>
            <w:vAlign w:val="center"/>
          </w:tcPr>
          <w:p w14:paraId="3B465CAD" w14:textId="2FC2DE6C" w:rsidR="00692632" w:rsidRPr="00126869" w:rsidRDefault="00126869" w:rsidP="00126869">
            <w:pPr>
              <w:jc w:val="center"/>
              <w:rPr>
                <w:sz w:val="24"/>
              </w:rPr>
            </w:pPr>
            <w:r w:rsidRPr="00126869">
              <w:rPr>
                <w:sz w:val="24"/>
              </w:rPr>
              <w:t>20</w:t>
            </w:r>
          </w:p>
        </w:tc>
        <w:tc>
          <w:tcPr>
            <w:tcW w:w="720" w:type="dxa"/>
            <w:vAlign w:val="center"/>
          </w:tcPr>
          <w:p w14:paraId="155E3A2F" w14:textId="5CD0DF27" w:rsidR="00692632" w:rsidRPr="00126869" w:rsidRDefault="00126869" w:rsidP="00126869">
            <w:pPr>
              <w:jc w:val="center"/>
              <w:rPr>
                <w:sz w:val="24"/>
              </w:rPr>
            </w:pPr>
            <w:r w:rsidRPr="00126869">
              <w:rPr>
                <w:sz w:val="24"/>
              </w:rPr>
              <w:t>3</w:t>
            </w:r>
          </w:p>
        </w:tc>
        <w:tc>
          <w:tcPr>
            <w:tcW w:w="9355" w:type="dxa"/>
          </w:tcPr>
          <w:p w14:paraId="683546E2" w14:textId="77777777" w:rsidR="00126869" w:rsidRPr="00126869" w:rsidRDefault="00126869" w:rsidP="00126869">
            <w:pPr>
              <w:spacing w:before="240"/>
              <w:rPr>
                <w:rFonts w:eastAsia="Times New Roman" w:cstheme="minorHAnsi"/>
                <w:b/>
                <w:bCs/>
                <w:color w:val="434343"/>
                <w:szCs w:val="24"/>
              </w:rPr>
            </w:pPr>
            <w:r w:rsidRPr="00126869">
              <w:rPr>
                <w:rFonts w:eastAsia="Times New Roman" w:cstheme="minorHAnsi"/>
                <w:b/>
                <w:bCs/>
                <w:color w:val="434343"/>
                <w:szCs w:val="24"/>
              </w:rPr>
              <w:t>Provides Support to CTE Staff and Faculty Fellows</w:t>
            </w:r>
          </w:p>
          <w:p w14:paraId="7C9F5490" w14:textId="77777777" w:rsidR="00126869" w:rsidRPr="00126869" w:rsidRDefault="00126869" w:rsidP="00126869">
            <w:pPr>
              <w:pStyle w:val="ListParagraph"/>
              <w:numPr>
                <w:ilvl w:val="0"/>
                <w:numId w:val="6"/>
              </w:numPr>
              <w:spacing w:before="240"/>
              <w:rPr>
                <w:rFonts w:eastAsia="Times New Roman" w:cstheme="minorHAnsi"/>
                <w:color w:val="434343"/>
                <w:szCs w:val="24"/>
              </w:rPr>
            </w:pPr>
            <w:r w:rsidRPr="00126869">
              <w:rPr>
                <w:rFonts w:eastAsia="Times New Roman" w:cstheme="minorHAnsi"/>
                <w:color w:val="434343"/>
                <w:szCs w:val="24"/>
              </w:rPr>
              <w:t>Assists with setting up and taking down during CTE workshops, training, courses, and events.</w:t>
            </w:r>
          </w:p>
          <w:p w14:paraId="3A8BCC3E" w14:textId="07D7CB4F" w:rsidR="00126869" w:rsidRPr="00126869" w:rsidRDefault="00126869" w:rsidP="00126869">
            <w:pPr>
              <w:pStyle w:val="ListParagraph"/>
              <w:numPr>
                <w:ilvl w:val="0"/>
                <w:numId w:val="6"/>
              </w:numPr>
              <w:spacing w:before="240"/>
              <w:rPr>
                <w:rFonts w:eastAsia="Times New Roman" w:cstheme="minorHAnsi"/>
                <w:color w:val="434343"/>
                <w:szCs w:val="24"/>
              </w:rPr>
            </w:pPr>
            <w:r w:rsidRPr="00126869">
              <w:rPr>
                <w:rFonts w:eastAsia="Times New Roman" w:cstheme="minorHAnsi"/>
                <w:color w:val="434343"/>
                <w:szCs w:val="24"/>
              </w:rPr>
              <w:t>Supports CTE staff during Professional Activity Days</w:t>
            </w:r>
          </w:p>
          <w:p w14:paraId="0DAC1D56" w14:textId="7D5ED7DA" w:rsidR="00126869" w:rsidRPr="00126869" w:rsidRDefault="00126869" w:rsidP="00126869">
            <w:pPr>
              <w:numPr>
                <w:ilvl w:val="0"/>
                <w:numId w:val="6"/>
              </w:numPr>
              <w:spacing w:before="240"/>
              <w:textAlignment w:val="baseline"/>
              <w:rPr>
                <w:rFonts w:eastAsia="Times New Roman" w:cstheme="minorHAnsi"/>
                <w:color w:val="434343"/>
                <w:szCs w:val="24"/>
              </w:rPr>
            </w:pPr>
            <w:r w:rsidRPr="00126869">
              <w:rPr>
                <w:rFonts w:eastAsia="Times New Roman" w:cstheme="minorHAnsi"/>
                <w:color w:val="434343"/>
                <w:szCs w:val="24"/>
              </w:rPr>
              <w:t>Assists with recording faculty and staff attendance for CTE workshops and events.</w:t>
            </w:r>
          </w:p>
          <w:p w14:paraId="7A2C49C5" w14:textId="28883D80" w:rsidR="00126869" w:rsidRPr="00126869" w:rsidRDefault="00126869" w:rsidP="00126869">
            <w:pPr>
              <w:numPr>
                <w:ilvl w:val="0"/>
                <w:numId w:val="6"/>
              </w:numPr>
              <w:spacing w:before="240"/>
              <w:textAlignment w:val="baseline"/>
              <w:rPr>
                <w:rFonts w:eastAsia="Times New Roman" w:cstheme="minorHAnsi"/>
                <w:color w:val="434343"/>
                <w:szCs w:val="24"/>
              </w:rPr>
            </w:pPr>
            <w:r w:rsidRPr="00126869">
              <w:rPr>
                <w:rFonts w:eastAsia="Times New Roman" w:cstheme="minorHAnsi"/>
                <w:color w:val="434343"/>
                <w:szCs w:val="24"/>
              </w:rPr>
              <w:t>Special Projects, as requested by CTE staff</w:t>
            </w:r>
          </w:p>
          <w:p w14:paraId="5AEACEAD" w14:textId="09DD2D02" w:rsidR="00692632" w:rsidRPr="00126869" w:rsidRDefault="00692632" w:rsidP="00126869">
            <w:pPr>
              <w:tabs>
                <w:tab w:val="left" w:pos="3468"/>
              </w:tabs>
              <w:rPr>
                <w:rFonts w:cstheme="minorHAnsi"/>
              </w:rPr>
            </w:pPr>
          </w:p>
        </w:tc>
      </w:tr>
      <w:tr w:rsidR="00126869" w14:paraId="04C2E6ED" w14:textId="77777777" w:rsidTr="00126869">
        <w:tc>
          <w:tcPr>
            <w:tcW w:w="715" w:type="dxa"/>
            <w:vAlign w:val="center"/>
          </w:tcPr>
          <w:p w14:paraId="10B4A150" w14:textId="4C691739" w:rsidR="00126869" w:rsidRPr="00126869" w:rsidRDefault="00126869" w:rsidP="00126869">
            <w:pPr>
              <w:jc w:val="center"/>
              <w:rPr>
                <w:sz w:val="24"/>
              </w:rPr>
            </w:pPr>
            <w:r w:rsidRPr="00126869">
              <w:rPr>
                <w:sz w:val="24"/>
              </w:rPr>
              <w:t>10</w:t>
            </w:r>
          </w:p>
        </w:tc>
        <w:tc>
          <w:tcPr>
            <w:tcW w:w="720" w:type="dxa"/>
            <w:vAlign w:val="center"/>
          </w:tcPr>
          <w:p w14:paraId="7C9D430A" w14:textId="76ACC28A" w:rsidR="00126869" w:rsidRPr="00126869" w:rsidRDefault="00126869" w:rsidP="00126869">
            <w:pPr>
              <w:jc w:val="center"/>
              <w:rPr>
                <w:sz w:val="24"/>
              </w:rPr>
            </w:pPr>
            <w:r w:rsidRPr="00126869">
              <w:rPr>
                <w:sz w:val="24"/>
              </w:rPr>
              <w:t>4</w:t>
            </w:r>
          </w:p>
        </w:tc>
        <w:tc>
          <w:tcPr>
            <w:tcW w:w="9355" w:type="dxa"/>
          </w:tcPr>
          <w:p w14:paraId="6D48B200" w14:textId="77777777" w:rsidR="00126869" w:rsidRPr="00126869" w:rsidRDefault="00126869" w:rsidP="00126869">
            <w:pPr>
              <w:spacing w:before="240"/>
              <w:rPr>
                <w:rFonts w:eastAsia="Times New Roman" w:cstheme="minorHAnsi"/>
                <w:szCs w:val="24"/>
              </w:rPr>
            </w:pPr>
            <w:r w:rsidRPr="00126869">
              <w:rPr>
                <w:rFonts w:eastAsia="Times New Roman" w:cstheme="minorHAnsi"/>
                <w:b/>
                <w:bCs/>
                <w:color w:val="434343"/>
                <w:szCs w:val="24"/>
              </w:rPr>
              <w:t>Completes Data Entry and Reporting</w:t>
            </w:r>
          </w:p>
          <w:p w14:paraId="18E197EC" w14:textId="77777777" w:rsidR="00126869" w:rsidRPr="00126869" w:rsidRDefault="00126869" w:rsidP="00126869">
            <w:pPr>
              <w:numPr>
                <w:ilvl w:val="0"/>
                <w:numId w:val="7"/>
              </w:numPr>
              <w:spacing w:before="240"/>
              <w:textAlignment w:val="baseline"/>
              <w:rPr>
                <w:rFonts w:eastAsia="Times New Roman" w:cstheme="minorHAnsi"/>
                <w:color w:val="434343"/>
                <w:szCs w:val="24"/>
              </w:rPr>
            </w:pPr>
            <w:r w:rsidRPr="00126869">
              <w:rPr>
                <w:rFonts w:eastAsia="Times New Roman" w:cstheme="minorHAnsi"/>
                <w:color w:val="434343"/>
                <w:szCs w:val="24"/>
              </w:rPr>
              <w:t>Entering faculty interactions into the CTE’s Customer Support Log.</w:t>
            </w:r>
          </w:p>
          <w:p w14:paraId="3821D3B0" w14:textId="1EEE2ACF" w:rsidR="00126869" w:rsidRPr="00126869" w:rsidRDefault="00126869" w:rsidP="00126869">
            <w:pPr>
              <w:numPr>
                <w:ilvl w:val="0"/>
                <w:numId w:val="7"/>
              </w:numPr>
              <w:spacing w:before="240"/>
              <w:textAlignment w:val="baseline"/>
              <w:rPr>
                <w:rFonts w:eastAsia="Times New Roman" w:cstheme="minorHAnsi"/>
                <w:color w:val="434343"/>
                <w:szCs w:val="24"/>
              </w:rPr>
            </w:pPr>
            <w:r w:rsidRPr="00126869">
              <w:rPr>
                <w:rFonts w:eastAsia="Times New Roman" w:cstheme="minorHAnsi"/>
                <w:color w:val="434343"/>
                <w:szCs w:val="24"/>
              </w:rPr>
              <w:t>Assists with generating and sending reports of CTE Professional Development for faculty to academic divisions and departments.</w:t>
            </w:r>
            <w:r w:rsidRPr="00126869">
              <w:rPr>
                <w:rFonts w:eastAsia="Times New Roman" w:cstheme="minorHAnsi"/>
                <w:color w:val="434343"/>
                <w:szCs w:val="24"/>
              </w:rPr>
              <w:br/>
            </w:r>
          </w:p>
        </w:tc>
      </w:tr>
      <w:tr w:rsidR="00126869" w14:paraId="4B9E3121" w14:textId="77777777" w:rsidTr="00126869">
        <w:tc>
          <w:tcPr>
            <w:tcW w:w="715" w:type="dxa"/>
            <w:vAlign w:val="center"/>
          </w:tcPr>
          <w:p w14:paraId="6632A4FF" w14:textId="6D55D992" w:rsidR="00126869" w:rsidRPr="00126869" w:rsidRDefault="00126869" w:rsidP="00126869">
            <w:pPr>
              <w:jc w:val="center"/>
              <w:rPr>
                <w:sz w:val="24"/>
              </w:rPr>
            </w:pPr>
            <w:r w:rsidRPr="00126869">
              <w:rPr>
                <w:sz w:val="24"/>
              </w:rPr>
              <w:t>10</w:t>
            </w:r>
          </w:p>
        </w:tc>
        <w:tc>
          <w:tcPr>
            <w:tcW w:w="720" w:type="dxa"/>
            <w:vAlign w:val="center"/>
          </w:tcPr>
          <w:p w14:paraId="3FF0BCD4" w14:textId="1188A131" w:rsidR="00126869" w:rsidRPr="00126869" w:rsidRDefault="00126869" w:rsidP="00126869">
            <w:pPr>
              <w:jc w:val="center"/>
              <w:rPr>
                <w:sz w:val="24"/>
              </w:rPr>
            </w:pPr>
            <w:r w:rsidRPr="00126869">
              <w:rPr>
                <w:sz w:val="24"/>
              </w:rPr>
              <w:t>5</w:t>
            </w:r>
          </w:p>
        </w:tc>
        <w:tc>
          <w:tcPr>
            <w:tcW w:w="9355" w:type="dxa"/>
          </w:tcPr>
          <w:p w14:paraId="17E1300B" w14:textId="59BBC254" w:rsidR="00126869" w:rsidRPr="00126869" w:rsidRDefault="00126869" w:rsidP="00126869">
            <w:pPr>
              <w:spacing w:before="240"/>
              <w:textAlignment w:val="baseline"/>
              <w:rPr>
                <w:rFonts w:eastAsia="Times New Roman" w:cstheme="minorHAnsi"/>
                <w:b/>
                <w:color w:val="434343"/>
                <w:szCs w:val="24"/>
              </w:rPr>
            </w:pPr>
            <w:r w:rsidRPr="00126869">
              <w:rPr>
                <w:rFonts w:eastAsia="Times New Roman" w:cstheme="minorHAnsi"/>
                <w:b/>
                <w:color w:val="434343"/>
                <w:szCs w:val="24"/>
              </w:rPr>
              <w:t>Supports Accessibility Efforts for CTE Resources and Materials</w:t>
            </w:r>
          </w:p>
          <w:p w14:paraId="5306AEBA" w14:textId="3B4D19BD" w:rsidR="00126869" w:rsidRPr="00126869" w:rsidRDefault="00126869" w:rsidP="00126869">
            <w:pPr>
              <w:numPr>
                <w:ilvl w:val="0"/>
                <w:numId w:val="8"/>
              </w:numPr>
              <w:spacing w:before="240"/>
              <w:textAlignment w:val="baseline"/>
              <w:rPr>
                <w:rFonts w:eastAsia="Times New Roman" w:cstheme="minorHAnsi"/>
                <w:color w:val="434343"/>
                <w:szCs w:val="24"/>
              </w:rPr>
            </w:pPr>
            <w:r w:rsidRPr="00126869">
              <w:rPr>
                <w:rFonts w:eastAsia="Times New Roman" w:cstheme="minorHAnsi"/>
                <w:color w:val="434343"/>
                <w:szCs w:val="24"/>
              </w:rPr>
              <w:t>Generates and edits close captions for CTE videos to ensure accuracy and accessibility.</w:t>
            </w:r>
          </w:p>
          <w:p w14:paraId="4269F840" w14:textId="77777777" w:rsidR="00126869" w:rsidRPr="00126869" w:rsidRDefault="00126869" w:rsidP="00126869">
            <w:pPr>
              <w:numPr>
                <w:ilvl w:val="0"/>
                <w:numId w:val="8"/>
              </w:numPr>
              <w:spacing w:before="240"/>
              <w:textAlignment w:val="baseline"/>
              <w:rPr>
                <w:rFonts w:eastAsia="Times New Roman" w:cstheme="minorHAnsi"/>
                <w:color w:val="434343"/>
                <w:szCs w:val="24"/>
              </w:rPr>
            </w:pPr>
            <w:r w:rsidRPr="00126869">
              <w:rPr>
                <w:rFonts w:eastAsia="Times New Roman" w:cstheme="minorHAnsi"/>
                <w:color w:val="434343"/>
                <w:szCs w:val="24"/>
              </w:rPr>
              <w:t>Review CTE materials and resources to ensure accuracy and accessibility.</w:t>
            </w:r>
          </w:p>
          <w:p w14:paraId="1188E3F7" w14:textId="77777777" w:rsidR="00126869" w:rsidRPr="00126869" w:rsidRDefault="00126869" w:rsidP="00126869">
            <w:pPr>
              <w:spacing w:before="240"/>
              <w:rPr>
                <w:rFonts w:eastAsia="Times New Roman" w:cstheme="minorHAnsi"/>
                <w:b/>
                <w:bCs/>
                <w:color w:val="434343"/>
                <w:szCs w:val="24"/>
              </w:rPr>
            </w:pPr>
          </w:p>
        </w:tc>
      </w:tr>
    </w:tbl>
    <w:p w14:paraId="1A84361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0D3D33AB" w14:textId="77777777" w:rsidTr="00A6160F">
        <w:trPr>
          <w:tblHeader/>
        </w:trPr>
        <w:tc>
          <w:tcPr>
            <w:tcW w:w="10790" w:type="dxa"/>
            <w:shd w:val="clear" w:color="auto" w:fill="BFBFBF" w:themeFill="background1" w:themeFillShade="BF"/>
          </w:tcPr>
          <w:p w14:paraId="5D1BC40E" w14:textId="77777777" w:rsidR="003C7BDE" w:rsidRPr="00031DA0" w:rsidRDefault="003C7BDE" w:rsidP="003C7BDE">
            <w:pPr>
              <w:rPr>
                <w:b/>
              </w:rPr>
            </w:pPr>
            <w:r w:rsidRPr="003C7BDE">
              <w:rPr>
                <w:b/>
                <w:caps/>
              </w:rPr>
              <w:lastRenderedPageBreak/>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0CC68C6"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7FF3CDC8" w14:textId="48216AA9" w:rsidR="00515FBE" w:rsidRPr="007727B4" w:rsidRDefault="00515FBE" w:rsidP="007727B4">
                <w:pPr>
                  <w:pStyle w:val="ListParagraph"/>
                  <w:numPr>
                    <w:ilvl w:val="0"/>
                    <w:numId w:val="10"/>
                  </w:numPr>
                </w:pPr>
                <w:r w:rsidRPr="007727B4">
                  <w:t>Ability to work effectively with a diverse community</w:t>
                </w:r>
              </w:p>
              <w:p w14:paraId="073E2847" w14:textId="77777777" w:rsidR="007727B4" w:rsidRDefault="007727B4" w:rsidP="007727B4">
                <w:pPr>
                  <w:pStyle w:val="ListParagraph"/>
                  <w:numPr>
                    <w:ilvl w:val="0"/>
                    <w:numId w:val="10"/>
                  </w:numPr>
                  <w:spacing w:line="256" w:lineRule="auto"/>
                  <w:rPr>
                    <w:rFonts w:cstheme="minorHAnsi"/>
                  </w:rPr>
                </w:pPr>
                <w:r w:rsidRPr="007727B4">
                  <w:rPr>
                    <w:rFonts w:cstheme="minorHAnsi"/>
                  </w:rPr>
                  <w:t xml:space="preserve">Familiarity with Microsoft Office and/or Google Suite products </w:t>
                </w:r>
              </w:p>
              <w:p w14:paraId="64E13356" w14:textId="734DB5A3" w:rsidR="007727B4" w:rsidRPr="007727B4" w:rsidRDefault="007727B4" w:rsidP="007727B4">
                <w:pPr>
                  <w:pStyle w:val="ListParagraph"/>
                  <w:numPr>
                    <w:ilvl w:val="0"/>
                    <w:numId w:val="10"/>
                  </w:numPr>
                  <w:spacing w:line="256" w:lineRule="auto"/>
                  <w:rPr>
                    <w:rFonts w:cstheme="minorHAnsi"/>
                  </w:rPr>
                </w:pPr>
                <w:r w:rsidRPr="007727B4">
                  <w:rPr>
                    <w:rFonts w:cstheme="minorHAnsi"/>
                  </w:rPr>
                  <w:t>Dependable, flexible, and able to work independently as well as in a team environment</w:t>
                </w:r>
              </w:p>
              <w:p w14:paraId="45059EE6" w14:textId="23F43703" w:rsidR="007727B4" w:rsidRPr="007727B4" w:rsidRDefault="007727B4" w:rsidP="007727B4">
                <w:pPr>
                  <w:pStyle w:val="ListParagraph"/>
                  <w:numPr>
                    <w:ilvl w:val="0"/>
                    <w:numId w:val="10"/>
                  </w:numPr>
                  <w:spacing w:line="256" w:lineRule="auto"/>
                  <w:rPr>
                    <w:rFonts w:cstheme="minorHAnsi"/>
                  </w:rPr>
                </w:pPr>
                <w:r w:rsidRPr="007727B4">
                  <w:rPr>
                    <w:rFonts w:cstheme="minorHAnsi"/>
                  </w:rPr>
                  <w:t xml:space="preserve">Customer Service skills </w:t>
                </w:r>
              </w:p>
              <w:p w14:paraId="472A675E" w14:textId="77777777" w:rsidR="003C7BDE" w:rsidRDefault="00FA5896" w:rsidP="003C7BDE">
                <w:pPr>
                  <w:rPr>
                    <w:b/>
                  </w:rPr>
                </w:pPr>
              </w:p>
            </w:sdtContent>
          </w:sdt>
        </w:tc>
      </w:tr>
    </w:tbl>
    <w:p w14:paraId="7CDC55C8"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AA14FEC" w14:textId="77777777" w:rsidTr="00A6160F">
        <w:trPr>
          <w:tblHeader/>
        </w:trPr>
        <w:tc>
          <w:tcPr>
            <w:tcW w:w="10790" w:type="dxa"/>
            <w:shd w:val="clear" w:color="auto" w:fill="BFBFBF" w:themeFill="background1" w:themeFillShade="BF"/>
          </w:tcPr>
          <w:p w14:paraId="2BD3E267"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8DDF7D5" w14:textId="77777777" w:rsidTr="003C7BDE">
        <w:trPr>
          <w:trHeight w:val="2105"/>
        </w:trPr>
        <w:tc>
          <w:tcPr>
            <w:tcW w:w="10790" w:type="dxa"/>
            <w:shd w:val="clear" w:color="auto" w:fill="auto"/>
          </w:tcPr>
          <w:p w14:paraId="19840E04"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7A1A7DE6" w14:textId="77777777" w:rsidR="00C1772D" w:rsidRPr="00C1772D" w:rsidRDefault="00C1772D" w:rsidP="00C1772D">
                <w:pPr>
                  <w:pStyle w:val="ListParagraph"/>
                  <w:numPr>
                    <w:ilvl w:val="0"/>
                    <w:numId w:val="2"/>
                  </w:numPr>
                  <w:rPr>
                    <w:rFonts w:cstheme="minorHAnsi"/>
                  </w:rPr>
                </w:pPr>
                <w:r w:rsidRPr="00C1772D">
                  <w:rPr>
                    <w:rFonts w:cstheme="minorHAnsi"/>
                  </w:rPr>
                  <w:t xml:space="preserve">High School Diploma and Actively pursuing an associates or undergraduate degree @ LCC </w:t>
                </w:r>
              </w:p>
              <w:p w14:paraId="655CE793" w14:textId="77777777" w:rsidR="003C7BDE" w:rsidRPr="00C1772D" w:rsidRDefault="00C1772D" w:rsidP="00C1772D">
                <w:pPr>
                  <w:pStyle w:val="ListParagraph"/>
                  <w:numPr>
                    <w:ilvl w:val="0"/>
                    <w:numId w:val="2"/>
                  </w:numPr>
                  <w:rPr>
                    <w:b/>
                  </w:rPr>
                </w:pPr>
                <w:r w:rsidRPr="00C1772D">
                  <w:rPr>
                    <w:rFonts w:cstheme="minorHAnsi"/>
                  </w:rPr>
                  <w:t>Enrolled in 6 cr. for a grade fall and spring; 3 cr. summer</w:t>
                </w:r>
              </w:p>
            </w:sdtContent>
          </w:sdt>
          <w:p w14:paraId="2B7BA2FD" w14:textId="77777777" w:rsidR="003C7BDE" w:rsidRDefault="003C7BDE" w:rsidP="00B47E24">
            <w:pPr>
              <w:rPr>
                <w:b/>
              </w:rPr>
            </w:pPr>
          </w:p>
          <w:p w14:paraId="4128859F"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4A9B0A10" w14:textId="77777777" w:rsidR="003C7BDE" w:rsidRPr="00C1772D" w:rsidRDefault="00C1772D" w:rsidP="00C1772D">
                <w:pPr>
                  <w:pStyle w:val="ListParagraph"/>
                  <w:numPr>
                    <w:ilvl w:val="0"/>
                    <w:numId w:val="1"/>
                  </w:numPr>
                  <w:rPr>
                    <w:rFonts w:cstheme="minorHAnsi"/>
                  </w:rPr>
                </w:pPr>
                <w:r w:rsidRPr="00C1772D">
                  <w:rPr>
                    <w:rFonts w:cstheme="minorHAnsi"/>
                  </w:rPr>
                  <w:t>3.0 GPA</w:t>
                </w:r>
              </w:p>
            </w:sdtContent>
          </w:sdt>
        </w:tc>
      </w:tr>
    </w:tbl>
    <w:p w14:paraId="36796F0F"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6BAED7E1" w14:textId="77777777" w:rsidTr="00A6160F">
        <w:trPr>
          <w:tblHeader/>
        </w:trPr>
        <w:tc>
          <w:tcPr>
            <w:tcW w:w="10790" w:type="dxa"/>
            <w:shd w:val="clear" w:color="auto" w:fill="BFBFBF" w:themeFill="background1" w:themeFillShade="BF"/>
          </w:tcPr>
          <w:p w14:paraId="6BA673A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713BDCFD" w14:textId="77777777" w:rsidTr="00D25798">
        <w:trPr>
          <w:trHeight w:val="350"/>
        </w:trPr>
        <w:tc>
          <w:tcPr>
            <w:tcW w:w="10790" w:type="dxa"/>
            <w:shd w:val="clear" w:color="auto" w:fill="auto"/>
          </w:tcPr>
          <w:p w14:paraId="2D9CBE43" w14:textId="77777777" w:rsidR="00D25798" w:rsidRDefault="00FA5896"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099CF25"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42C55A8E" w14:textId="77777777" w:rsidTr="00A6160F">
        <w:trPr>
          <w:tblHeader/>
        </w:trPr>
        <w:tc>
          <w:tcPr>
            <w:tcW w:w="10790" w:type="dxa"/>
            <w:shd w:val="clear" w:color="auto" w:fill="BFBFBF" w:themeFill="background1" w:themeFillShade="BF"/>
          </w:tcPr>
          <w:p w14:paraId="47AC9462"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4B5C2A76" w14:textId="77777777" w:rsidTr="00D25798">
        <w:trPr>
          <w:trHeight w:val="323"/>
        </w:trPr>
        <w:tc>
          <w:tcPr>
            <w:tcW w:w="10790" w:type="dxa"/>
            <w:shd w:val="clear" w:color="auto" w:fill="auto"/>
          </w:tcPr>
          <w:p w14:paraId="282FC318" w14:textId="77777777" w:rsidR="00D25798" w:rsidRDefault="00FA5896"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9D5DA4B" w14:textId="77777777" w:rsidR="00D25798" w:rsidRDefault="00D25798">
      <w:pPr>
        <w:rPr>
          <w:b/>
        </w:rPr>
      </w:pPr>
    </w:p>
    <w:p w14:paraId="0C243888" w14:textId="77777777" w:rsidR="00BB6C57" w:rsidRPr="00BB6C57" w:rsidRDefault="00BB6C57" w:rsidP="00BB6C57">
      <w:pPr>
        <w:pStyle w:val="Heading1"/>
        <w:rPr>
          <w:sz w:val="24"/>
          <w:szCs w:val="24"/>
        </w:rPr>
      </w:pPr>
      <w:r>
        <w:rPr>
          <w:sz w:val="24"/>
          <w:szCs w:val="24"/>
        </w:rPr>
        <w:t>SIGNATURES</w:t>
      </w:r>
    </w:p>
    <w:p w14:paraId="64995F3E" w14:textId="6469E360" w:rsidR="00BB6C57" w:rsidRDefault="00BB6C57" w:rsidP="0091407B">
      <w:pPr>
        <w:rPr>
          <w:b/>
        </w:rPr>
      </w:pPr>
      <w:bookmarkStart w:id="0" w:name="_GoBack"/>
      <w:bookmarkEnd w:id="0"/>
    </w:p>
    <w:p w14:paraId="6AE7C34F" w14:textId="2B63A6B2" w:rsidR="0067043F" w:rsidRDefault="00FA5896" w:rsidP="00BB6C57">
      <w:pPr>
        <w:tabs>
          <w:tab w:val="left" w:pos="3315"/>
        </w:tabs>
        <w:rPr>
          <w:rFonts w:asciiTheme="minorHAnsi" w:hAnsiTheme="minorHAnsi" w:cstheme="minorHAnsi"/>
          <w:b/>
          <w:sz w:val="22"/>
          <w:szCs w:val="22"/>
        </w:rPr>
      </w:pPr>
      <w:r>
        <w:rPr>
          <w:rFonts w:asciiTheme="minorHAnsi" w:hAnsiTheme="minorHAnsi" w:cstheme="minorHAnsi"/>
          <w:b/>
          <w:noProof/>
          <w:sz w:val="22"/>
          <w:szCs w:val="22"/>
        </w:rPr>
        <mc:AlternateContent>
          <mc:Choice Requires="wpi">
            <w:drawing>
              <wp:anchor distT="0" distB="0" distL="114300" distR="114300" simplePos="0" relativeHeight="251727872" behindDoc="0" locked="0" layoutInCell="1" allowOverlap="1" wp14:anchorId="0017D6EF" wp14:editId="5BAC84D4">
                <wp:simplePos x="0" y="0"/>
                <wp:positionH relativeFrom="column">
                  <wp:posOffset>3780064</wp:posOffset>
                </wp:positionH>
                <wp:positionV relativeFrom="paragraph">
                  <wp:posOffset>-190046</wp:posOffset>
                </wp:positionV>
                <wp:extent cx="776605" cy="391795"/>
                <wp:effectExtent l="38100" t="38100" r="42545" b="46355"/>
                <wp:wrapNone/>
                <wp:docPr id="109" name="Ink 109"/>
                <wp:cNvGraphicFramePr/>
                <a:graphic xmlns:a="http://schemas.openxmlformats.org/drawingml/2006/main">
                  <a:graphicData uri="http://schemas.microsoft.com/office/word/2010/wordprocessingInk">
                    <w14:contentPart bwMode="auto" r:id="rId8">
                      <w14:nvContentPartPr>
                        <w14:cNvContentPartPr/>
                      </w14:nvContentPartPr>
                      <w14:xfrm>
                        <a:off x="0" y="0"/>
                        <a:ext cx="776605" cy="391795"/>
                      </w14:xfrm>
                    </w14:contentPart>
                  </a:graphicData>
                </a:graphic>
              </wp:anchor>
            </w:drawing>
          </mc:Choice>
          <mc:Fallback>
            <w:pict>
              <v:shapetype w14:anchorId="708291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9" o:spid="_x0000_s1026" type="#_x0000_t75" style="position:absolute;margin-left:296.95pt;margin-top:-15.65pt;width:62.55pt;height:32.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">
                <v:imagedata r:id="rId9" o:title=""/>
              </v:shape>
            </w:pict>
          </mc:Fallback>
        </mc:AlternateContent>
      </w:r>
      <w:r w:rsidR="00BB6C57">
        <w:rPr>
          <w:rFonts w:asciiTheme="minorHAnsi" w:hAnsiTheme="minorHAnsi" w:cstheme="minorHAnsi"/>
          <w:b/>
          <w:sz w:val="22"/>
          <w:szCs w:val="22"/>
        </w:rPr>
        <w:t>Supervisor’s</w:t>
      </w:r>
      <w:r w:rsidR="00BB6C57"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B35FB0">
                <w:rPr>
                  <w:rFonts w:asciiTheme="minorHAnsi" w:hAnsiTheme="minorHAnsi" w:cstheme="minorHAnsi"/>
                  <w:sz w:val="22"/>
                  <w:szCs w:val="22"/>
                </w:rPr>
                <w:t>Annescia</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00BB6C57"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B35FB0">
        <w:rPr>
          <w:rFonts w:asciiTheme="minorHAnsi" w:hAnsiTheme="minorHAnsi" w:cstheme="minorHAnsi"/>
          <w:b/>
          <w:sz w:val="22"/>
          <w:szCs w:val="22"/>
        </w:rPr>
        <w:t xml:space="preserve"> </w:t>
      </w:r>
      <w:r w:rsidR="00B35FB0">
        <w:rPr>
          <w:rFonts w:asciiTheme="minorHAnsi" w:hAnsiTheme="minorHAnsi" w:cstheme="minorHAnsi"/>
          <w:sz w:val="22"/>
          <w:szCs w:val="22"/>
        </w:rPr>
        <w:t>8/15/2024</w:t>
      </w:r>
    </w:p>
    <w:p w14:paraId="583C9C38"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Pr="0067043F">
            <w:rPr>
              <w:rFonts w:asciiTheme="minorHAnsi" w:hAnsiTheme="minorHAnsi" w:cstheme="minorHAnsi"/>
              <w:sz w:val="22"/>
              <w:szCs w:val="22"/>
            </w:rPr>
            <w:t>Type here</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_____________</w:t>
      </w:r>
    </w:p>
    <w:p w14:paraId="2841E730" w14:textId="2FA5C582" w:rsidR="0067043F" w:rsidRDefault="00FA5896" w:rsidP="0067043F">
      <w:pPr>
        <w:tabs>
          <w:tab w:val="left" w:pos="2220"/>
        </w:tabs>
        <w:spacing w:after="0"/>
        <w:rPr>
          <w:b/>
        </w:rPr>
      </w:pPr>
      <w:r>
        <w:rPr>
          <w:rFonts w:asciiTheme="minorHAnsi" w:hAnsiTheme="minorHAnsi" w:cstheme="minorHAnsi"/>
          <w:b/>
          <w:noProof/>
          <w:sz w:val="22"/>
          <w:szCs w:val="22"/>
        </w:rPr>
        <mc:AlternateContent>
          <mc:Choice Requires="wpi">
            <w:drawing>
              <wp:anchor distT="0" distB="0" distL="114300" distR="114300" simplePos="0" relativeHeight="251683840" behindDoc="0" locked="0" layoutInCell="1" allowOverlap="1" wp14:anchorId="0596C733" wp14:editId="1EDC5D8E">
                <wp:simplePos x="0" y="0"/>
                <wp:positionH relativeFrom="column">
                  <wp:posOffset>3395216</wp:posOffset>
                </wp:positionH>
                <wp:positionV relativeFrom="paragraph">
                  <wp:posOffset>362659</wp:posOffset>
                </wp:positionV>
                <wp:extent cx="360" cy="360"/>
                <wp:effectExtent l="38100" t="19050" r="57150" b="57150"/>
                <wp:wrapNone/>
                <wp:docPr id="59" name="Ink 5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E35DA65" id="Ink 59" o:spid="_x0000_s1026" type="#_x0000_t75" style="position:absolute;margin-left:266.65pt;margin-top:27.85pt;width:1.45pt;height:1.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">
                <v:imagedata r:id="rId11" o:title=""/>
              </v:shape>
            </w:pict>
          </mc:Fallback>
        </mc:AlternateContent>
      </w:r>
      <w:r w:rsidR="0067043F" w:rsidRPr="0067043F">
        <w:rPr>
          <w:rFonts w:asciiTheme="minorHAnsi" w:hAnsiTheme="minorHAnsi" w:cstheme="minorHAnsi"/>
          <w:b/>
          <w:sz w:val="22"/>
          <w:szCs w:val="22"/>
        </w:rPr>
        <w:t>HR Rep:</w:t>
      </w:r>
      <w:r w:rsidR="0067043F">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D05E11">
            <w:rPr>
              <w:rFonts w:asciiTheme="minorHAnsi" w:hAnsiTheme="minorHAnsi" w:cstheme="minorHAnsi"/>
              <w:sz w:val="22"/>
              <w:szCs w:val="22"/>
            </w:rPr>
            <w:t>Sydney Glasscoe</w:t>
          </w:r>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0067043F" w:rsidRPr="0067043F">
        <w:rPr>
          <w:rFonts w:asciiTheme="minorHAnsi" w:hAnsiTheme="minorHAnsi" w:cstheme="minorHAnsi"/>
          <w:b/>
          <w:sz w:val="22"/>
          <w:szCs w:val="22"/>
        </w:rPr>
        <w:t>HR Rep Signature:</w:t>
      </w:r>
      <w:r w:rsidR="0067043F">
        <w:rPr>
          <w:rFonts w:asciiTheme="minorHAnsi" w:hAnsiTheme="minorHAnsi" w:cstheme="minorHAnsi"/>
          <w:sz w:val="22"/>
          <w:szCs w:val="22"/>
        </w:rPr>
        <w:t xml:space="preserve"> __</w:t>
      </w:r>
      <w:r w:rsidR="00D05E11" w:rsidRPr="00D05E11">
        <w:rPr>
          <w:rFonts w:asciiTheme="minorHAnsi" w:hAnsiTheme="minorHAnsi" w:cstheme="minorHAnsi"/>
          <w:noProof/>
          <w:sz w:val="22"/>
          <w:szCs w:val="22"/>
          <w:u w:val="single"/>
        </w:rPr>
        <w:drawing>
          <wp:inline distT="0" distB="0" distL="0" distR="0" wp14:anchorId="5DD9B516" wp14:editId="04050734">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67043F">
        <w:rPr>
          <w:rFonts w:asciiTheme="minorHAnsi" w:hAnsiTheme="minorHAnsi" w:cstheme="minorHAnsi"/>
          <w:sz w:val="22"/>
          <w:szCs w:val="22"/>
        </w:rPr>
        <w:t>_____</w:t>
      </w:r>
      <w:proofErr w:type="gramStart"/>
      <w:r w:rsidR="0067043F">
        <w:rPr>
          <w:rFonts w:asciiTheme="minorHAnsi" w:hAnsiTheme="minorHAnsi" w:cstheme="minorHAnsi"/>
          <w:sz w:val="22"/>
          <w:szCs w:val="22"/>
        </w:rPr>
        <w:t>_</w:t>
      </w:r>
      <w:r w:rsidR="009169F4">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proofErr w:type="gramEnd"/>
      <w:r w:rsidR="0067043F"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D05E11" w:rsidRPr="00D05E11">
        <w:rPr>
          <w:rFonts w:asciiTheme="minorHAnsi" w:hAnsiTheme="minorHAnsi" w:cstheme="minorHAnsi"/>
          <w:sz w:val="22"/>
          <w:szCs w:val="22"/>
          <w:u w:val="single"/>
        </w:rPr>
        <w:t>8/15/2024</w:t>
      </w:r>
      <w:r w:rsidR="009169F4" w:rsidRPr="009169F4">
        <w:rPr>
          <w:rFonts w:asciiTheme="minorHAnsi" w:hAnsiTheme="minorHAnsi" w:cstheme="minorHAnsi"/>
          <w:sz w:val="22"/>
          <w:szCs w:val="22"/>
        </w:rPr>
        <w:t>____</w:t>
      </w:r>
    </w:p>
    <w:p w14:paraId="034EE3EC" w14:textId="77777777" w:rsidR="00BB6C57" w:rsidRDefault="00BB6C57">
      <w:pPr>
        <w:rPr>
          <w:b/>
        </w:rPr>
      </w:pPr>
      <w:r>
        <w:rPr>
          <w:b/>
        </w:rPr>
        <w:br w:type="page"/>
      </w:r>
    </w:p>
    <w:p w14:paraId="048A9327" w14:textId="77777777" w:rsidR="00417690" w:rsidRDefault="00417690" w:rsidP="0091407B">
      <w:pPr>
        <w:rPr>
          <w:b/>
        </w:rPr>
      </w:pPr>
    </w:p>
    <w:p w14:paraId="533BFE69"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3F9BD84E" w14:textId="04B068A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774AFD">
            <w:rPr>
              <w:rFonts w:cstheme="minorHAnsi"/>
              <w:sz w:val="22"/>
              <w:szCs w:val="22"/>
            </w:rPr>
            <w:t>SSCTEX</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12T00:00:00Z">
            <w:dateFormat w:val="M/d/yyyy"/>
            <w:lid w:val="en-US"/>
            <w:storeMappedDataAs w:val="dateTime"/>
            <w:calendar w:val="gregorian"/>
          </w:date>
        </w:sdtPr>
        <w:sdtEndPr/>
        <w:sdtContent>
          <w:r w:rsidR="00774AFD">
            <w:rPr>
              <w:b/>
            </w:rPr>
            <w:t>8/12/2024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774AFD">
            <w:rPr>
              <w:rFonts w:cstheme="minorHAnsi"/>
              <w:sz w:val="22"/>
              <w:szCs w:val="22"/>
            </w:rPr>
            <w:t>FA9529</w:t>
          </w:r>
        </w:sdtContent>
      </w:sdt>
    </w:p>
    <w:p w14:paraId="58C5EE8B" w14:textId="77777777" w:rsidR="00FA22E0" w:rsidRPr="00FA22E0" w:rsidRDefault="00FA22E0" w:rsidP="00FA22E0">
      <w:pPr>
        <w:pStyle w:val="Heading2"/>
        <w:rPr>
          <w:b/>
        </w:rPr>
      </w:pPr>
      <w:r w:rsidRPr="00FA22E0">
        <w:rPr>
          <w:b/>
          <w:color w:val="auto"/>
        </w:rPr>
        <w:t>Materials Used:</w:t>
      </w:r>
    </w:p>
    <w:p w14:paraId="3C5D2BE7" w14:textId="7717B91B" w:rsidR="00FA22E0" w:rsidRDefault="00FA5896"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Computer keyboard, mouse, screen</w:t>
      </w:r>
    </w:p>
    <w:p w14:paraId="5D6A1BDA" w14:textId="03C8E703" w:rsidR="00FA22E0" w:rsidRDefault="00FA5896"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Various software</w:t>
      </w:r>
    </w:p>
    <w:p w14:paraId="4ABB595B" w14:textId="0984BA71" w:rsidR="00FA22E0" w:rsidRDefault="00FA5896"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Telephone, cell phone, mobile device</w:t>
      </w:r>
    </w:p>
    <w:p w14:paraId="105FC5C3" w14:textId="77777777" w:rsidR="00FA22E0" w:rsidRDefault="00FA5896" w:rsidP="00FA22E0">
      <w:pPr>
        <w:ind w:left="720"/>
      </w:pPr>
      <w:sdt>
        <w:sdtPr>
          <w:tag w:val="Check Box for Paper and pencil or pen"/>
          <w:id w:val="-852949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Paper and pencil/pen</w:t>
      </w:r>
    </w:p>
    <w:p w14:paraId="45328B2D" w14:textId="77777777" w:rsidR="00FA22E0" w:rsidRDefault="00FA5896"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3F12262C" w14:textId="1947BBE5" w:rsidR="00FA22E0" w:rsidRDefault="00FA5896"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Copier, scanner, fax</w:t>
      </w:r>
    </w:p>
    <w:p w14:paraId="364F443F" w14:textId="77777777" w:rsidR="00FA22E0" w:rsidRDefault="00FA5896"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9F9EBB2" w14:textId="77777777" w:rsidR="00FA22E0" w:rsidRDefault="00FA5896"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23D3D818" w14:textId="77777777" w:rsidR="00FA22E0" w:rsidRDefault="00FA5896"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115CEB0" w14:textId="77777777" w:rsidR="00FA22E0" w:rsidRDefault="00FA5896"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0CA6F1BC" w14:textId="77777777" w:rsidR="00FA22E0" w:rsidRPr="00FA22E0" w:rsidRDefault="00FA22E0" w:rsidP="00FA22E0">
      <w:pPr>
        <w:pStyle w:val="Heading2"/>
        <w:rPr>
          <w:b/>
        </w:rPr>
      </w:pPr>
      <w:r w:rsidRPr="00FA22E0">
        <w:rPr>
          <w:b/>
          <w:color w:val="auto"/>
        </w:rPr>
        <w:t>Mental Functions:</w:t>
      </w:r>
    </w:p>
    <w:p w14:paraId="7B946AD2" w14:textId="4D302AE2" w:rsidR="00FA22E0" w:rsidRDefault="00FA5896"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Comparing (compare/contrast data, people, other data)</w:t>
      </w:r>
    </w:p>
    <w:p w14:paraId="07D2FCF8" w14:textId="77777777" w:rsidR="00FA22E0" w:rsidRDefault="00FA5896"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Synthesizing (combine data, concepts, interpretations)</w:t>
      </w:r>
    </w:p>
    <w:p w14:paraId="443F612D" w14:textId="77777777" w:rsidR="00FA22E0" w:rsidRDefault="00FA5896"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4E7FE632" w14:textId="6951ADCA" w:rsidR="00FA22E0" w:rsidRDefault="00FA5896"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Compiling (gathering, classifying, evaluating data, people, other data)</w:t>
      </w:r>
    </w:p>
    <w:p w14:paraId="1BAEE6C1" w14:textId="77777777" w:rsidR="00FA22E0" w:rsidRDefault="00FA5896"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Copying (entering, posting, transcribing data)</w:t>
      </w:r>
    </w:p>
    <w:p w14:paraId="1FD744BF" w14:textId="77777777" w:rsidR="00FA22E0" w:rsidRDefault="00FA5896"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20750391" w14:textId="77777777" w:rsidR="00FA22E0" w:rsidRPr="00FA22E0" w:rsidRDefault="00FA22E0" w:rsidP="00FA22E0">
      <w:pPr>
        <w:pStyle w:val="Heading2"/>
        <w:rPr>
          <w:b/>
        </w:rPr>
      </w:pPr>
      <w:r w:rsidRPr="00FA22E0">
        <w:rPr>
          <w:b/>
          <w:color w:val="auto"/>
        </w:rPr>
        <w:t>Audio/Visual/Aural Functions:</w:t>
      </w:r>
    </w:p>
    <w:p w14:paraId="4416A3A6" w14:textId="77777777" w:rsidR="00FA22E0" w:rsidRDefault="00FA5896" w:rsidP="00FA22E0">
      <w:pPr>
        <w:ind w:left="720"/>
      </w:pPr>
      <w:sdt>
        <w:sdtPr>
          <w:tag w:val="Check Box for Talking, example expressing ideas, thoughts, language, conveying details accurately and clearly"/>
          <w:id w:val="64147588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Talking (expressing ideas, thoughts, language, conveying details accurately and clearly)</w:t>
      </w:r>
    </w:p>
    <w:p w14:paraId="3390E635" w14:textId="77777777" w:rsidR="00FA22E0" w:rsidRDefault="00FA5896" w:rsidP="00FA22E0">
      <w:pPr>
        <w:ind w:left="720"/>
      </w:pPr>
      <w:sdt>
        <w:sdtPr>
          <w:tag w:val="Check Box for Hearing, example receive details through oral communication, make fine differences in sound with other sound interference"/>
          <w:id w:val="16295879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8DC3CFE" w14:textId="7697364D" w:rsidR="00FA22E0" w:rsidRDefault="00FA5896"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Near acuity (at 20 inches or less when accuracy is essential)</w:t>
      </w:r>
    </w:p>
    <w:p w14:paraId="141CCFE4" w14:textId="77777777" w:rsidR="00FA22E0" w:rsidRDefault="00FA5896"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30601BB8" w14:textId="77777777" w:rsidR="00FA22E0" w:rsidRDefault="00FA5896"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72143D07" w14:textId="77777777" w:rsidR="00FA22E0" w:rsidRDefault="00FA5896"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0D7637EC" w14:textId="77777777" w:rsidR="00FA22E0" w:rsidRDefault="00FA5896"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0B4C0E50" w14:textId="77777777" w:rsidR="00FA22E0" w:rsidRDefault="00FA5896"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FCDC1AA" w14:textId="77777777" w:rsidR="00FA22E0" w:rsidRPr="00FA22E0" w:rsidRDefault="00FA22E0" w:rsidP="00FA22E0">
      <w:pPr>
        <w:pStyle w:val="Heading2"/>
        <w:rPr>
          <w:b/>
          <w:color w:val="auto"/>
        </w:rPr>
      </w:pPr>
      <w:r w:rsidRPr="00FA22E0">
        <w:rPr>
          <w:b/>
          <w:color w:val="auto"/>
        </w:rPr>
        <w:t>Movement, Strength, Repetition Functions:</w:t>
      </w:r>
    </w:p>
    <w:p w14:paraId="138B9637" w14:textId="77777777" w:rsidR="00FA22E0" w:rsidRDefault="00FA5896"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D0E6E68" w14:textId="77777777" w:rsidR="00FA22E0" w:rsidRDefault="00FA5896"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5DAE6EFC" w14:textId="77777777" w:rsidR="00FA22E0" w:rsidRDefault="00FA5896"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07E4A646" w14:textId="77777777" w:rsidR="00FA22E0" w:rsidRDefault="00FA5896"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69CB6E0B" w14:textId="77777777" w:rsidR="00FA22E0" w:rsidRDefault="00FA5896"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3C49990D" w14:textId="77777777" w:rsidR="00FA22E0" w:rsidRDefault="00FA5896"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6E8167A1" w14:textId="77777777" w:rsidR="00FA22E0" w:rsidRDefault="00FA5896"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5717882" w14:textId="77777777" w:rsidR="00FA22E0" w:rsidRDefault="00FA5896"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D28F828" w14:textId="1DC9BDDC" w:rsidR="00FA22E0" w:rsidRDefault="00FA5896"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Picking/Typing/Keyboarding</w:t>
      </w:r>
    </w:p>
    <w:p w14:paraId="47C4E3C8" w14:textId="40C3B95A" w:rsidR="00FA22E0" w:rsidRDefault="00FA5896"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7727B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676353E9" w14:textId="7FC2559F" w:rsidR="006C4AE5" w:rsidRDefault="00FA5896"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7727B4">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6896ECD5" w14:textId="77777777" w:rsidR="00FA22E0" w:rsidRDefault="00FA5896"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1088365" w14:textId="77777777" w:rsidR="00FA22E0" w:rsidRDefault="00FA5896"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EA56F44" w14:textId="77777777" w:rsidR="00FA22E0" w:rsidRDefault="00FA5896"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BAA58AC" w14:textId="77777777" w:rsidR="00FA22E0" w:rsidRPr="00FA22E0" w:rsidRDefault="00FA22E0" w:rsidP="00FA22E0">
      <w:pPr>
        <w:pStyle w:val="Heading2"/>
        <w:rPr>
          <w:b/>
        </w:rPr>
      </w:pPr>
      <w:r w:rsidRPr="00FA22E0">
        <w:rPr>
          <w:b/>
          <w:color w:val="auto"/>
        </w:rPr>
        <w:t>Environmental Conditions</w:t>
      </w:r>
    </w:p>
    <w:p w14:paraId="0118A30B" w14:textId="77777777" w:rsidR="00FA22E0" w:rsidRDefault="00FA5896"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933877B" w14:textId="77777777" w:rsidR="00FA22E0" w:rsidRDefault="00FA5896"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38E15326" w14:textId="77777777" w:rsidR="00FA22E0" w:rsidRDefault="00FA5896"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373FB980" w14:textId="77777777" w:rsidR="00FA22E0" w:rsidRDefault="00FA5896"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2BC39D2" w14:textId="77777777" w:rsidR="00FA22E0" w:rsidRDefault="00FA5896"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2A02EA5B" w14:textId="77777777" w:rsidR="00FA22E0" w:rsidRDefault="00FA5896"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CE58052" w14:textId="77777777" w:rsidR="00A44AAC" w:rsidRPr="0061659B" w:rsidRDefault="00FA5896"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3"/>
      <w:footerReference w:type="default" r:id="rId14"/>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5F988" w14:textId="77777777" w:rsidR="00AF3440" w:rsidRDefault="00AF3440" w:rsidP="00AF3440">
      <w:pPr>
        <w:spacing w:after="0" w:line="240" w:lineRule="auto"/>
      </w:pPr>
      <w:r>
        <w:separator/>
      </w:r>
    </w:p>
  </w:endnote>
  <w:endnote w:type="continuationSeparator" w:id="0">
    <w:p w14:paraId="3AED889A"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23A4A" w14:textId="18C5A565"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B35FB0">
      <w:rPr>
        <w:noProof/>
        <w:sz w:val="22"/>
        <w:szCs w:val="22"/>
      </w:rPr>
      <w:t>8/15/2024</w:t>
    </w:r>
    <w:r w:rsidR="000434E8">
      <w:rPr>
        <w:sz w:val="22"/>
        <w:szCs w:val="22"/>
      </w:rPr>
      <w:fldChar w:fldCharType="end"/>
    </w:r>
  </w:p>
  <w:p w14:paraId="6DA316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8D961" w14:textId="77777777" w:rsidR="00AF3440" w:rsidRDefault="00AF3440" w:rsidP="00AF3440">
      <w:pPr>
        <w:spacing w:after="0" w:line="240" w:lineRule="auto"/>
      </w:pPr>
      <w:r>
        <w:separator/>
      </w:r>
    </w:p>
  </w:footnote>
  <w:footnote w:type="continuationSeparator" w:id="0">
    <w:p w14:paraId="1B6F6E8F"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0471" w14:textId="19B0BA77" w:rsidR="00F7227D" w:rsidRPr="00166B8C" w:rsidRDefault="00BC172E" w:rsidP="00F7227D">
    <w:pPr>
      <w:pStyle w:val="Heading1"/>
      <w:tabs>
        <w:tab w:val="left" w:pos="6480"/>
        <w:tab w:val="left" w:pos="7920"/>
      </w:tabs>
      <w:rPr>
        <w:sz w:val="48"/>
      </w:rPr>
    </w:pPr>
    <w:r w:rsidRPr="00BA4F92">
      <w:rPr>
        <w:noProof/>
      </w:rPr>
      <w:drawing>
        <wp:inline distT="0" distB="0" distL="0" distR="0" wp14:anchorId="2BEE2220" wp14:editId="699FF69F">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5C90528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424"/>
    <w:multiLevelType w:val="multilevel"/>
    <w:tmpl w:val="2EA2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1177B"/>
    <w:multiLevelType w:val="multilevel"/>
    <w:tmpl w:val="0292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218F6"/>
    <w:multiLevelType w:val="hybridMultilevel"/>
    <w:tmpl w:val="84FA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E54B6"/>
    <w:multiLevelType w:val="multilevel"/>
    <w:tmpl w:val="1E14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40E44"/>
    <w:multiLevelType w:val="hybridMultilevel"/>
    <w:tmpl w:val="04F4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53AA1"/>
    <w:multiLevelType w:val="multilevel"/>
    <w:tmpl w:val="EA5E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B690F"/>
    <w:multiLevelType w:val="multilevel"/>
    <w:tmpl w:val="5FD0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5"/>
  </w:num>
  <w:num w:numId="5">
    <w:abstractNumId w:val="0"/>
  </w:num>
  <w:num w:numId="6">
    <w:abstractNumId w:val="7"/>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869"/>
    <w:rsid w:val="00126E37"/>
    <w:rsid w:val="00192380"/>
    <w:rsid w:val="001C35D6"/>
    <w:rsid w:val="001D6E9C"/>
    <w:rsid w:val="001F2EF4"/>
    <w:rsid w:val="002E5987"/>
    <w:rsid w:val="002F28F5"/>
    <w:rsid w:val="003A5616"/>
    <w:rsid w:val="003C7BDE"/>
    <w:rsid w:val="00417690"/>
    <w:rsid w:val="00454E4E"/>
    <w:rsid w:val="0048004F"/>
    <w:rsid w:val="00484803"/>
    <w:rsid w:val="004F6C37"/>
    <w:rsid w:val="00515FBE"/>
    <w:rsid w:val="00530C4A"/>
    <w:rsid w:val="006125B1"/>
    <w:rsid w:val="0061357F"/>
    <w:rsid w:val="0061659B"/>
    <w:rsid w:val="0067043F"/>
    <w:rsid w:val="00686FA2"/>
    <w:rsid w:val="00692632"/>
    <w:rsid w:val="006B6971"/>
    <w:rsid w:val="006C4AE5"/>
    <w:rsid w:val="007727B4"/>
    <w:rsid w:val="00774AFD"/>
    <w:rsid w:val="00792D0F"/>
    <w:rsid w:val="007A6037"/>
    <w:rsid w:val="007C4F87"/>
    <w:rsid w:val="007D6DE5"/>
    <w:rsid w:val="008B0547"/>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35FB0"/>
    <w:rsid w:val="00B60CB2"/>
    <w:rsid w:val="00B93395"/>
    <w:rsid w:val="00BB6C57"/>
    <w:rsid w:val="00BC172E"/>
    <w:rsid w:val="00C1772D"/>
    <w:rsid w:val="00C20260"/>
    <w:rsid w:val="00C402B2"/>
    <w:rsid w:val="00C74CA5"/>
    <w:rsid w:val="00CF1E36"/>
    <w:rsid w:val="00D05E11"/>
    <w:rsid w:val="00D23E3F"/>
    <w:rsid w:val="00D25798"/>
    <w:rsid w:val="00D90DDF"/>
    <w:rsid w:val="00E21E36"/>
    <w:rsid w:val="00E27A00"/>
    <w:rsid w:val="00F0763D"/>
    <w:rsid w:val="00F70B7D"/>
    <w:rsid w:val="00F7227D"/>
    <w:rsid w:val="00F874D1"/>
    <w:rsid w:val="00FA22E0"/>
    <w:rsid w:val="00FA5896"/>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92E192D"/>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paragraph" w:styleId="NormalWeb">
    <w:name w:val="Normal (Web)"/>
    <w:basedOn w:val="Normal"/>
    <w:uiPriority w:val="99"/>
    <w:semiHidden/>
    <w:unhideWhenUsed/>
    <w:rsid w:val="00126869"/>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73137">
      <w:bodyDiv w:val="1"/>
      <w:marLeft w:val="0"/>
      <w:marRight w:val="0"/>
      <w:marTop w:val="0"/>
      <w:marBottom w:val="0"/>
      <w:divBdr>
        <w:top w:val="none" w:sz="0" w:space="0" w:color="auto"/>
        <w:left w:val="none" w:sz="0" w:space="0" w:color="auto"/>
        <w:bottom w:val="none" w:sz="0" w:space="0" w:color="auto"/>
        <w:right w:val="none" w:sz="0" w:space="0" w:color="auto"/>
      </w:divBdr>
    </w:div>
    <w:div w:id="333841112">
      <w:bodyDiv w:val="1"/>
      <w:marLeft w:val="0"/>
      <w:marRight w:val="0"/>
      <w:marTop w:val="0"/>
      <w:marBottom w:val="0"/>
      <w:divBdr>
        <w:top w:val="none" w:sz="0" w:space="0" w:color="auto"/>
        <w:left w:val="none" w:sz="0" w:space="0" w:color="auto"/>
        <w:bottom w:val="none" w:sz="0" w:space="0" w:color="auto"/>
        <w:right w:val="none" w:sz="0" w:space="0" w:color="auto"/>
      </w:divBdr>
    </w:div>
    <w:div w:id="408039741">
      <w:bodyDiv w:val="1"/>
      <w:marLeft w:val="0"/>
      <w:marRight w:val="0"/>
      <w:marTop w:val="0"/>
      <w:marBottom w:val="0"/>
      <w:divBdr>
        <w:top w:val="none" w:sz="0" w:space="0" w:color="auto"/>
        <w:left w:val="none" w:sz="0" w:space="0" w:color="auto"/>
        <w:bottom w:val="none" w:sz="0" w:space="0" w:color="auto"/>
        <w:right w:val="none" w:sz="0" w:space="0" w:color="auto"/>
      </w:divBdr>
    </w:div>
    <w:div w:id="425198719">
      <w:bodyDiv w:val="1"/>
      <w:marLeft w:val="0"/>
      <w:marRight w:val="0"/>
      <w:marTop w:val="0"/>
      <w:marBottom w:val="0"/>
      <w:divBdr>
        <w:top w:val="none" w:sz="0" w:space="0" w:color="auto"/>
        <w:left w:val="none" w:sz="0" w:space="0" w:color="auto"/>
        <w:bottom w:val="none" w:sz="0" w:space="0" w:color="auto"/>
        <w:right w:val="none" w:sz="0" w:space="0" w:color="auto"/>
      </w:divBdr>
    </w:div>
    <w:div w:id="1453476079">
      <w:bodyDiv w:val="1"/>
      <w:marLeft w:val="0"/>
      <w:marRight w:val="0"/>
      <w:marTop w:val="0"/>
      <w:marBottom w:val="0"/>
      <w:divBdr>
        <w:top w:val="none" w:sz="0" w:space="0" w:color="auto"/>
        <w:left w:val="none" w:sz="0" w:space="0" w:color="auto"/>
        <w:bottom w:val="none" w:sz="0" w:space="0" w:color="auto"/>
        <w:right w:val="none" w:sz="0" w:space="0" w:color="auto"/>
      </w:divBdr>
    </w:div>
    <w:div w:id="15969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5A64BE"/>
    <w:rsid w:val="006611F6"/>
    <w:rsid w:val="006C75DB"/>
    <w:rsid w:val="006F2D9E"/>
    <w:rsid w:val="00721DE2"/>
    <w:rsid w:val="008148B4"/>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1F6"/>
    <w:rPr>
      <w:color w:val="808080"/>
    </w:rPr>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21:20:06.951"/>
    </inkml:context>
    <inkml:brush xml:id="br0">
      <inkml:brushProperty name="width" value="0.025" units="cm"/>
      <inkml:brushProperty name="height" value="0.025" units="cm"/>
    </inkml:brush>
    <inkml:brush xml:id="br1">
      <inkml:brushProperty name="width" value="0.05" units="cm"/>
      <inkml:brushProperty name="height" value="0.05" units="cm"/>
    </inkml:brush>
  </inkml:definitions>
  <inkml:trace contextRef="#ctx0" brushRef="#br0">825 69 160,'0'0'481,"0"0"-481,0 0-417,0 0 193,0 0 224</inkml:trace>
  <inkml:trace contextRef="#ctx0" brushRef="#br1" timeOffset="470729.543">216 375 3235,'0'0'1415,"0"0"-716,0 0-53,0 0 37,0 0-74,-1-3 1697,8-67-1815,-1 28-548,-2-1-1,-2 0 0,-2-31 58,-1 32-14,1 40 36,0-1-1,0 1 0,0 0 0,-1-1 0,1 1 1,-1-1-1,0 1 0,0 0 0,0-1 0,0 1 1,0 0-1,0 0 0,-1 0 0,1 0 0,-1 0 1,1 0-1,-1 0 0,0 1 0,0-1 0,1 0 1,-1 1-1,-1 0 0,1-1 0,0 1 0,0 0 1,0 0-1,-1 0 0,1 0 0,0 1 1,-1-1-1,1 0 0,0 1 0,-1 0 0,1 0 1,-1 0-1,-1 0-21,1-1 6,0 1 1,0 0 0,0 0-1,0 0 1,-1 0 0,1 1-1,0-1 1,0 1 0,0 0-1,0 0 1,0 0 0,0 0-1,0 0 1,0 1 0,1-1 0,-4 3-7,-2 4-16,0 1 1,1 0 0,-1 1-1,2 0 1,-1 0 0,1 0-1,1 1 1,0 0 0,1 0-1,0 0 1,0 1 0,1-1-1,-1 9 16,-3 7 50,-3 18-29,2 1 0,2-1 0,1 1 0,3 0 0,3 21-21,-2 7 66,-1 66 67,14-80-105,-7-43-24,14 27-4,-18-43-18,0-1 0,0 1 0,-1-1-1,1 1 1,0-1 0,0 0-1,0 1 1,0-1 0,0 0 0,0 0-1,0 0 1,0 0 0,0 0 0,-1 0-1,1 0 1,0 0 0,0 0-1,0 0 1,0 0 0,0-1 0,0 1-1,0 0 1,0-1 0,-1 1 0,1 0-1,1-1 19,4-4-15,0-1 0,0 1 0,0-1 0,-1 0 0,0-1 0,0 1 0,-1-1-1,1 0 1,-2 0 0,3-5 15,-3 6-14,10-22-81,-2-1 1,-2 0-1,0 0 1,-2-1-1,-1 0 1,-1 0-1,-1-22 95,2 5-86,2-90 204,-10 142 250,-12 165-170,7-65 10,4 25-208,12-49 16,-8-78-16,-1 0 0,0 0 1,1 0-1,0 0 0,0 0 0,0 0 1,0 0-1,0-1 0,0 1 0,1 0 1,-1-1-1,1 1 0,0-1 0,0 1 1,0-1-1,0 0 0,0 0 0,0 0 1,0 0-1,1 0 0,1 1 0,-3-3-12,1 1 0,-1-1 0,1 1 0,-1-1 0,0 0-1,1 0 1,-1 1 0,1-1 0,-1 0 0,0 0 0,1 0-1,-1-1 1,1 1 0,-1 0 0,0-1 0,1 1 0,-1 0 0,0-1-1,1 0 1,-1 1 0,0-1 0,0 0 0,0 1 0,1-1 0,-1 0-1,0 0 1,0 0 0,0 0 0,0-1 12,45-89-2002,-37 73-806</inkml:trace>
  <inkml:trace contextRef="#ctx0" brushRef="#br1" timeOffset="473324.436">447 113 801,'0'0'752,"0"0"204,0 0 58,0 0-138,0 0-118,0-4 0,0-21 1756,4 312-1142,2-33-1820,-22-147 480,-2-31 5,16-74-16,-1 0 0,0 1 0,1-1 0,-1 0 0,0 0-1,0-1 1,0 1 0,0-1 0,0 1 0,-1-1 0,-2 1-21,-41 2-256,44-5 209,1 0 0,-1 0 1,1-1-1,-1 1 1,1-1-1,0 0 0,0 0 1,0 0-1,0 0 0,0 0 1,0 0-1,0 0 1,1-1-1,-1 1 0,1 0 1,-1-1-1,1 0 1,0 1-1,0-1 0,0 0 1,0 1-1,1-1 1,-1 0-1,1 0 0,0 0 1,0-1 46,-1 1-6,-7-79-693,27 71 608,-18 11 80,1-1 0,-1 1 0,1-1-1,-1 1 1,1 0 0,0 0-1,-1-1 1,1 1 0,-1 0 0,1 1-1,-1-1 1,1 0 0,-1 0 0,1 1-1,-1-1 1,1 1 0,-1-1-1,1 1 1,-1 0 0,1-1 0,-1 1-1,0 0 1,1 0 0,-1 0 0,0 0-1,0 0 1,0 0 11,61 81 630,-58-78-453,0-1 0,0 0-1,0 1 1,1-1 0,-1-1 0,1 1 0,0-1 0,-1 1-1,1-1 1,0-1 0,0 1 0,0-1 0,1 0 0,-1 0-1,0 0 1,2-1-177,11 12 507,33-8-597,-48-6 127,0 0-1,0 1 1,0-1 0,0 0 0,-1 0 0,1 0-1,-1-1 1,1 1 0,-1-1 0,0 1 0,0-1-1,0 0 1,0 0 0,-1 0 0,1 0 0,-1 0-1,1 0 1,-1 0 0,0-3-37,11-30 41,-3-1 0,0-1 1,-3 0-1,-1 0 0,-2 0 0,-1 0 0,-3-15-41,1 53 0,1-127-229,-1 119 237,0 0 0,0 0 0,0 0 0,-1 0 0,0 0 0,-1 0 1,0 1-1,0-1 0,0 1 0,-1-1 0,-1 1 0,1 0 0,-1 0 0,0 0 1,0 1-1,-1-1 0,0 1 0,0 0 0,-1 0 0,1 1 0,-1 0 0,-1 0 1,-2-2-9,-1 1 129,-1 1 1,0-1 0,0 2 0,-1 0 0,0 0 0,-6 0-130,17 3-1,-1 1 1,1 0-1,-1-1 0,0 1 0,1 0 1,-1 0-1,1 0 0,-1 1 0,0-1 1,1 0-1,-1 0 0,1 1 0,-1-1 1,1 1-1,-1 0 0,1-1 0,-1 1 1,1 0-1,0 0 0,-1 0 1,1 0-1,0 0 0,0 0 0,0 0 1,0 0-1,0 0 0,0 1 0,0-1 1,0 1 0,-9 15-12,1 0 0,1 0 0,0 1 0,1 0 0,1 1 0,1 0 0,1-1 0,0 2 0,2-1 0,0 0 0,1 0 0,2 18 12,-2-35-19,1 1 0,0-1 1,-1 1-1,1-1 0,1 1 1,-1-1-1,0 1 1,1-1-1,-1 1 0,1-1 1,-1 0-1,1 1 1,0-1-1,0 0 0,1 1 1,-1-1-1,0 0 1,1 0-1,-1 0 0,1 0 1,-1 0-1,1 0 1,0-1-1,0 1 0,0-1 1,0 1-1,0-1 1,0 0-1,1 1 0,-1-1 1,0 0-1,1-1 1,1 2 18,2-2-36,0 1 1,0-1 0,0 0-1,0-1 1,0 1-1,0-1 1,0 0 0,0-1-1,0 0 1,0 0 0,-1 0-1,1 0 1,-1-1-1,3-2 36,68-52-145,-54 36-40,-1-2 0,0 0 0,-2-2 0,-1 0 0,-1-1 0,-1-1 185,-14 24-269,10-10-4032,-8 13 895</inkml:trace>
  <inkml:trace contextRef="#ctx0" brushRef="#br1" timeOffset="478141.523">606 786 2626,'0'0'609,"0"0"-241,0 0 6,0 0 32,0 0-32,5-5 634,5-5-897,-1 0-1,0 0 1,0-1-1,-1 0 1,-1 0-1,0-1 1,0 0-1,-1 0 1,-1 0-1,0-2-109,-1-16 31,-4 29 165,0 1 102,0 0 11,0 0-54,-8 12-288,6-4 13,0 0-1,1 0 1,0 0 0,0 1-1,1-1 1,0 0 0,0 0-1,1 1 20,0 14 69,-1-21-73,0 0 0,0 1 0,0-1 0,1 0 0,-1 0 0,1 0 0,-1 0 0,1 0 0,0 0 0,0 0 0,0 0 0,0 0 0,0 0-1,0 0 1,0-1 0,1 1 0,-1 0 0,1-1 0,-1 1 0,1-1 0,1 2 4,-2-3-5,0 1 0,-1-1 0,1 1 0,0-1 0,-1 0 0,1 1 0,0-1 0,-1 0 0,1 0-1,0 1 1,0-1 0,0 0 0,-1 0 0,1 0 0,0 0 0,0 0 0,-1 0 0,1 0 0,0 0 0,0 0 0,0-1 0,-1 1 0,1 0 0,0 0 0,0-1 0,-1 1 0,1 0-1,0-1 1,-1 1 0,1-1 0,0 1 0,-1-1 0,1 1 0,-1-1 0,1 1 0,-1-1 0,1 0 0,-1 1 0,1-1 5,15-29 726,-15 27-710,79-179 896,-61 137-905,-2-1 0,-2-1-1,-2 0 1,5-39-7,-13 54-286,-1-1-1,-2 0 1,-1-6 286,-2 38 51,0 0 1,1 0 0,-1 0 0,0 0 0,0 0 0,0 1 0,0-1 0,1 0 0,-1 1 0,0-1-1,0 0 1,-1 1 0,1-1 0,0 1 0,0 0 0,0-1 0,0 1 0,0 0 0,0 0 0,-1-1-1,1 1 1,0 0 0,0 0 0,0 0 0,0 0 0,-1 1 0,1-1 0,0 0 0,0 1-52,-2-1 107,1-1-110,1 1 1,0 0-1,0 0 1,0 0-1,0 0 1,-1 0-1,1 0 1,0 0-1,0 0 1,0 1-1,0-1 1,0 0-1,0 1 1,-1-1-1,1 1 1,0-1-1,0 1 1,0-1-1,0 1 1,0 0-1,1 0 1,-1-1-1,0 1 1,0 0-1,0 0 1,1 0-1,-1 0 1,0 0-1,1 0 1,-1 0-1,1 0 1,-1 1 2,-5 16-26,1 0 1,1 0 0,1 1 0,1 0-1,0 0 1,1 0 0,1 0 0,2 8 25,-2 4-6,2 16 36,2-1 1,1 0 0,3 0 0,2-1 0,2 0-31,-10-38 0,1 5 0,0 1 0,1-1 0,0 0 0,1-1 0,1 1 0,4 8 0,-8-19-24,-1 0 0,0 0 0,1 0 0,-1 0-1,1 0 1,-1 0 0,1 0 0,0-1 0,-1 1-1,1 0 1,0-1 0,-1 1 0,1-1 0,0 0-1,-1 0 1,1 0 0,0 0 0,0 0 0,-1 0-1,1 0 1,0 0 0,0 0 0,-1-1 0,1 1-1,0-1 1,-1 0 0,1 1 0,0-1 0,-1 0-1,1 0 25,4-4 57,-1-1 0,1 1 0,-1-1 0,0-1 0,-1 1 0,1-1 0,-1 1 1,1-5-58,-2 7 8,20-38 139,-1 0 1,-2-1 0,1-10-148,-9 21-63,-1-2 1,-2 0-1,-1 0 1,-2 0-1,-1-1 1,-2 0-1,-1-30 63,-3 61 25,1 0-1,0 0 1,-1 1-1,0-1 1,0 0-1,0 0 1,0 1 0,-1-1-1,1 1 1,-1-1-1,0 1 1,0 0-1,0 0 1,-1 0-1,0-2-24,2 5 7,1 0-1,-1-1 0,1 1 0,-1 0 1,1 0-1,-1 0 0,1 0 0,-1-1 0,1 1 1,-1 0-1,1 0 0,-1 0 0,0 0 1,1 0-1,-1 1 0,1-1 0,-1 0 1,1 0-1,-1 0 0,1 0 0,-1 0 0,1 1 1,-1-1-1,1 0 0,0 0 0,-1 1 1,1-1-1,-1 0 0,1 1 0,0-1 1,-1 1-1,1-1 0,0 0 0,-1 1 0,1-1 1,0 1-1,-1-1 0,1 1 0,0-1 1,0 1-1,0-1 0,-1 1-6,-7 22-34,1 0-1,1 1 1,1 0 0,-1 8 34,5-26-7,-6 42 34,2 0-1,0 47-26,5-41-25,3 84 50,-3-135-30,0 0 1,-1 0-1,2 1 0,-1-1 0,0 0 0,1 0 0,-1 0 0,1 1 0,0-1 1,0 0-1,1 0 0,-1 0 0,0-1 0,1 1 0,0 0 0,-1 0 1,1-1-1,0 1 0,1-1 0,-1 0 0,0 1 0,1-1 0,-1 0 0,1 0 1,0-1-1,-1 1 0,1 0 0,0-1 0,0 0 0,0 0 0,0 0 1,0 0-1,1 0 0,-1 0 5,-1-1-17,0 0 0,-1 0 0,1 0 0,0 0 0,0 0 0,0 0 0,-1 0 0,1 0 0,0-1 0,-1 1 0,1-1 0,0 1 0,0-1 0,-1 0 0,1 0 0,-1 0 0,1 0 0,-1 0 0,1 0 0,-1 0 0,0 0 0,1 0 0,-1-1 0,0 1 0,0 0 0,0-1 0,0 1 17,33-74-174,-21 42 150,60-126-398,-72 158 402,-1-1-1,1 1 0,-1-1 0,1 1 1,0-1-1,0 1 0,0 0 0,0-1 0,0 1 1,0 0-1,0 0 0,0 0 0,1 0 0,-1 0 1,0 0-1,1 0 0,-1 0 0,1 0 1,-1 1-1,1-1 0,-1 0 0,1 1 0,-1 0 1,1-1-1,0 1 0,-1 0 0,1 0 1,0-1 20,22 10 261,-49-8 1020,19-1-1187,4 0-80,0 0 1,1-1 0,-1 1 0,0 0 0,0 0-1,1 1 1,-1-1 0,0 0 0,1 0 0,-1 1-1,0-1 1,1 1 0,-1 0 0,1-1 0,-1 1-1,1 0 1,-1 0 0,1 0 0,0 0 0,-1 0-1,1 0 1,0 0 0,0 1 0,-1-1-15,-31 67 52,30-61-46,-3 10 9,1 0 0,0 0 0,1 1 0,1-1 0,1 1-1,1 0 1,0 0 0,1 0 0,1 0-15,-1-16-18,1 0 0,0 1 0,-1-1 0,1 0 0,0 0 0,0 0 0,1 0-1,-1 0 1,0 0 0,1-1 0,-1 1 0,1 0 0,-1-1 0,1 1 0,0-1 0,0 1 0,0-1 0,0 0 0,0 0 0,0 0 0,0 0 0,0 0 0,0 0 0,0 0 0,1-1-1,-1 1 1,0-1 0,0 0 0,1 0 0,-1 1 0,0-1 0,1-1 0,-1 1 0,1 0 18,-2-1 16,0 0-1,1 1 1,-1-1 0,0 0 0,1 0-1,-1 0 1,0 0 0,0 0 0,0-1-1,0 1 1,0 0 0,0 0-1,0-1 1,0 1 0,-1 0 0,1-1-1,0 1 1,-1-1 0,1 1-1,-1-1 1,1 1 0,-1-1 0,0 0-1,0 0-15,1 1 18,17-112 193,-14 74-401,6-129-178,-12 169 881,-4 53-503,2 7 257,4 58-267,-1-115-13,2 1-1,-1-1 1,0 1 0,1-1-1,0 0 1,0 1 0,0-1-1,0 0 1,1 1 0,0-1-1,0 0 1,0 0 0,0-1-1,0 1 1,1 0 0,0-1-1,0 1 1,0-1 0,0 0-1,0 0 1,1 0 0,-1 0-1,1-1 1,0 1-1,0-1 1,1 0 13,-4-2-15,0 0-1,0-1 1,0 1-1,0 0 1,1-1-1,-1 1 1,0-1-1,0 1 1,0-1-1,0 1 1,0-1-1,0 0 1,0 0-1,0 1 1,-1-1-1,1 0 1,0 0-1,0 0 1,-1 0-1,1 0 1,0 0-1,-1 0 1,1 0-1,-1 0 1,1 0-1,-1-1 1,0 1-1,1 0 1,-1 0-1,0 0 1,0 0 0,0-1-1,0 1 1,0 0-1,0-1 16,3-8 56,12-37-250,-1 0-1,5-38 195,-17 69 53,-2 15 155,0 1-5,0 0-96,0 0-91,0 0-150,0 0-149,0 0-5,0 0-5,7 0-380,-6 0 653,0-1 1,0 1-1,0 0 1,0 0-1,0 0 1,0 0-1,1 0 1,-1 0-1,0 0 1,0 0-1,0 0 1,0 0-1,0 1 1,0-1-1,0 0 1,0 1-1,0-1 1,0 1-1,-1-1 1,1 1-1,0-1 1,0 1-1,0 0 1,0-1-1,-1 1 1,1 0-1,0 0 1,-1-1-1,1 1 20,1 8 138,0 0-1,0-1 1,-1 1 0,-1 0-1,0-1 1,0 1 0,-1 5-138,1 8 141,-1 150 601,2-171-752,0 0-1,0 0 0,0 0 0,0 0 1,0 0-1,0 0 0,1 0 1,-1 0-1,0-1 0,0 1 1,1 0-1,-1-1 0,1 1 1,-1-1-1,0 0 0,1 0 1,-1 1-1,1-1 0,-1 0 1,1 0-1,-1 0 0,0 0 1,1 0-1,-1-1 0,1 1 1,-1 0-1,1-1 0,0 0 11,2 0 30,1-2 1,-1 1-1,0 0 0,0-1 0,0 0 1,0 0-1,0 0 0,0 0 0,-1-1 1,1 1-1,-1-1 0,0 0 0,0 0 1,-1 0-1,3-4-30,64-143-101,-11 57-679,-57 92 759,0 1-1,0 0 0,1-1 1,-1 1-1,0 0 1,1 0-1,-1 0 1,0 0-1,1 0 0,-1 0 1,1 0-1,0 0 1,-1 1-1,1-1 1,0 0-1,-1 1 1,1 0-1,0-1 0,0 1 1,-1 0-1,1 0 1,0 0-1,0 0 1,-1 0-1,2 0 22,1 1-213,1-1 1446,-8-2-545,0 1-658,0 0-1,-1 0 0,1 1 1,0-1-1,0 1 0,0-1 1,-1 1-1,1 0 1,0 0-1,0 1 0,-1-1 1,1 1-1,0-1 0,0 1 1,0 0-1,0 0 0,0 1 1,0-1-1,0 0 1,0 1-1,0 0 0,0 0 1,1 0-1,-1 0 0,1 0 1,-2 2-30,-4 7 12,0 1 0,1 0 0,1 0 0,0 0 0,0 0 0,1 1 1,1 0-1,0 0 0,1 1 0,0-1 0,1 4-12,-1 53 32,3-69-36,0 0-1,1 0 0,-1 0 1,0 0-1,1-1 0,-1 1 1,1 0-1,-1 0 1,1-1-1,-1 1 0,1 0 1,-1-1-1,1 1 1,0 0-1,0-1 0,-1 1 1,1-1-1,0 1 1,0-1-1,-1 1 0,1-1 1,0 0-1,0 1 0,0-1 1,0 0-1,0 0 1,-1 0-1,1 1 0,0-1 1,0 0-1,0 0 1,0 0-1,0-1 0,0 1 1,0 0 4,32-11 6,-25 3 100,-1-1-1,1 0 1,-2-1-1,1 1 0,-1-1 1,-1-1-1,0 1 1,0-1-1,-1 0 1,0 0-1,-1 0 1,1-5-106,3-23 68,-1 0 1,-2-1 0,-2 0 0,-1 0-1,-4-21-68,3 58-7,-6-74-506,-3 2 1,-11-44 512,10 82-449,8 38 305,2 141-368,2-90 656,2 0 0,3 0 0,1 1-144,-3-28 66,5 30 371,3 0 0,2-1 1,6 11-438,5-16 256,-25-49-279,-1 1 1,1-1-1,-1 1 0,1-1 1,-1 1-1,1-1 1,0 0-1,-1 1 0,1-1 1,0 0-1,-1 0 1,1 0-1,0 1 0,-1-1 1,1 0-1,0 0 1,0 0-1,-1 0 1,1 0-1,0 0 0,-1 0 1,1 0-1,0 0 1,0-1-1,-1 1 0,1 0 1,0 0-1,-1-1 1,1 1-1,-1 0 0,1-1 1,0 1-1,-1 0 1,1-1-1,-1 1 0,1-1 1,-1 1-1,1-1 1,-1 0-1,1 1 0,-1-1 1,0 1-1,1-1 1,-1 0-1,0 1 1,1-1-1,-1 0 0,0 1 1,0-1-1,0 0 1,0 1-1,1-1 0,-1 0 1,0 0-1,0 1 1,-1-1 22,33-152-294,-28 130 93,-2 11 172,1-1 0,0 1-1,0 0 1,2 0 0,2-7 29,1 9 96,-5 19-96,11 126 1393,-14-132-1413,1 0 0,-1 0 0,1 0 0,-1 0 0,1-1 0,0 1 0,0 0-1,0 0 1,0-1 0,1 1 0,-1-1 0,1 1 0,-1-1 0,1 1 0,0-1-1,0 0 1,0 0 0,0 0 0,0 0 0,1 0 0,-1-1 0,1 1 0,-1-1-1,1 1 1,-1-1 0,3 1 20,-3-2-33,0 0 1,0-1-1,1 1 0,-1 0 0,0-1 1,0 1-1,0-1 0,0 1 0,0-1 1,0 0-1,0 0 0,0 0 0,0 0 1,0 0-1,-1-1 0,1 1 0,0-1 1,-1 1-1,1-1 0,-1 1 0,0-1 1,2-1 32,21-27 40,-19 22-28,1 1-1,0 0 1,0 0-1,0 0 1,1 1 0,0 0-1,0 0 1,3 0-12,-10 5-2,1 1 0,-1-1 1,1 1-1,0-1 0,0 1 0,-1 0 1,1-1-1,0 1 0,0 0 0,0 0 0,-1-1 1,1 1-1,0 0 0,0 0 0,0 0 1,-1 0-1,1 0 0,0 0 0,0 0 0,0 0 1,0 0-1,-1 0 0,1 1 0,0-1 1,0 0-1,0 1 0,-1-1 0,1 0 0,0 1 1,0-1-1,-1 1 0,1-1 0,0 1 1,-1-1-1,1 1 0,-1 0 0,1-1 0,-1 1 1,1 0-1,-1-1 0,1 1 0,-1 0 1,0 0-1,1-1 0,-1 1 0,0 0 0,0 0 1,1 0 1,4 74 832,-5-60-801,-2 0 0,0 0 0,-1-1-1,0 1 1,-1-1 0,-1 1 0,0-1 0,-1-1-1,-4 8-30,-9 15-170,-2-2-1,-24 29 171,-8 6-411,19-25-416,1 1-1,-2 9 828,14-18-4553</inkml:trace>
  <inkml:trace contextRef="#ctx0" brushRef="#br1" timeOffset="479363.069">711 522 1377,'0'0'1474,"0"0"-161,0 0 1313,0 0 834,0 0-674,0 0-736,0 3-384,0-2-353,0 0-352,0 0-705,0-1-256,0 0-32,0 0-160,0 0-417,0 0-928,0 0-2018,0 0-6343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5T21:24:38.316"/>
    </inkml:context>
    <inkml:brush xml:id="br0">
      <inkml:brushProperty name="width" value="0.05" units="cm"/>
      <inkml:brushProperty name="height" value="0.05" units="cm"/>
    </inkml:brush>
  </inkml:definitions>
  <inkml:trace contextRef="#ctx0" brushRef="#br0">1 1 160,'0'0'0,"0"0"-128,0 0 96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8ACA-DDFD-49CE-865D-CE0A7E9C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Annescia Dillard</cp:lastModifiedBy>
  <cp:revision>2</cp:revision>
  <dcterms:created xsi:type="dcterms:W3CDTF">2024-08-15T21:28:00Z</dcterms:created>
  <dcterms:modified xsi:type="dcterms:W3CDTF">2024-08-15T21:28:00Z</dcterms:modified>
</cp:coreProperties>
</file>